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0D4F" w:rsidR="00761E64" w:rsidP="009558A5" w:rsidRDefault="00E2699E">
      <w:pPr>
        <w:spacing w:after="0"/>
        <w:ind w:left="-5" w:hanging="10"/>
        <w:jc w:val="right"/>
      </w:pPr>
      <w:r w:rsidRPr="00250D4F">
        <w:rPr>
          <w:rFonts w:ascii="Tahoma" w:hAnsi="Tahoma"/>
          <w:sz w:val="20"/>
        </w:rPr>
        <w:t>ANNEX 4</w:t>
      </w:r>
    </w:p>
    <w:p w:rsidRPr="00250D4F" w:rsidR="00761E64" w:rsidRDefault="00E2699E">
      <w:pPr>
        <w:spacing w:after="0"/>
        <w:ind w:left="-5" w:hanging="10"/>
      </w:pPr>
      <w:r w:rsidRPr="00250D4F">
        <w:rPr>
          <w:rFonts w:ascii="Tahoma" w:hAnsi="Tahoma"/>
          <w:sz w:val="20"/>
        </w:rPr>
        <w:t xml:space="preserve">Taxable </w:t>
      </w:r>
      <w:proofErr w:type="gramStart"/>
      <w:r w:rsidRPr="00250D4F">
        <w:rPr>
          <w:rFonts w:ascii="Tahoma" w:hAnsi="Tahoma"/>
          <w:sz w:val="20"/>
        </w:rPr>
        <w:t>person:_</w:t>
      </w:r>
      <w:proofErr w:type="gramEnd"/>
      <w:r w:rsidRPr="00250D4F">
        <w:rPr>
          <w:rFonts w:ascii="Tahoma" w:hAnsi="Tahoma"/>
          <w:sz w:val="20"/>
        </w:rPr>
        <w:t>_____________________</w:t>
      </w:r>
    </w:p>
    <w:p w:rsidRPr="00250D4F" w:rsidR="00761E64" w:rsidRDefault="00E2699E">
      <w:pPr>
        <w:spacing w:after="0"/>
        <w:ind w:left="-5" w:hanging="10"/>
      </w:pPr>
      <w:r w:rsidRPr="00250D4F">
        <w:rPr>
          <w:rFonts w:ascii="Tahoma" w:hAnsi="Tahoma"/>
          <w:sz w:val="20"/>
        </w:rPr>
        <w:t xml:space="preserve">Tax </w:t>
      </w:r>
      <w:proofErr w:type="gramStart"/>
      <w:r w:rsidRPr="00250D4F">
        <w:rPr>
          <w:rFonts w:ascii="Tahoma" w:hAnsi="Tahoma"/>
          <w:sz w:val="20"/>
        </w:rPr>
        <w:t>number:_</w:t>
      </w:r>
      <w:proofErr w:type="gramEnd"/>
      <w:r w:rsidRPr="00250D4F">
        <w:rPr>
          <w:rFonts w:ascii="Tahoma" w:hAnsi="Tahoma"/>
          <w:sz w:val="20"/>
        </w:rPr>
        <w:t>_________________________</w:t>
      </w:r>
    </w:p>
    <w:p w:rsidRPr="00250D4F" w:rsidR="00761E64" w:rsidRDefault="00761E64">
      <w:pPr>
        <w:spacing w:after="0"/>
        <w:rPr>
          <w:sz w:val="18"/>
        </w:rPr>
      </w:pPr>
    </w:p>
    <w:p w:rsidRPr="00250D4F" w:rsidR="00761E64" w:rsidP="00250D4F" w:rsidRDefault="00E2699E">
      <w:pPr>
        <w:spacing w:after="0"/>
        <w:ind w:left="6663"/>
        <w:rPr>
          <w:sz w:val="20"/>
        </w:rPr>
      </w:pPr>
      <w:r w:rsidRPr="00250D4F">
        <w:rPr>
          <w:rFonts w:ascii="Tahoma" w:hAnsi="Tahoma"/>
          <w:sz w:val="16"/>
        </w:rPr>
        <w:t>Amounts in euros, including cents</w:t>
      </w:r>
    </w:p>
    <w:tbl>
      <w:tblPr>
        <w:tblStyle w:val="TableGrid"/>
        <w:tblW w:w="9286" w:type="dxa"/>
        <w:tblInd w:w="-107" w:type="dxa"/>
        <w:tblCellMar>
          <w:top w:w="44" w:type="dxa"/>
          <w:right w:w="9" w:type="dxa"/>
        </w:tblCellMar>
        <w:tblLook w:val="04A0" w:firstRow="1" w:lastRow="0" w:firstColumn="1" w:lastColumn="0" w:noHBand="0" w:noVBand="1"/>
      </w:tblPr>
      <w:tblGrid>
        <w:gridCol w:w="1074"/>
        <w:gridCol w:w="859"/>
        <w:gridCol w:w="545"/>
        <w:gridCol w:w="3815"/>
        <w:gridCol w:w="1478"/>
        <w:gridCol w:w="1515"/>
      </w:tblGrid>
      <w:tr w:rsidRPr="00250D4F" w:rsidR="00761E64">
        <w:trPr>
          <w:trHeight w:val="247"/>
        </w:trPr>
        <w:tc>
          <w:tcPr>
            <w:tcW w:w="9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250D4F" w:rsidR="00761E64" w:rsidRDefault="00E2699E">
            <w:pPr>
              <w:ind w:left="107"/>
            </w:pPr>
            <w:r w:rsidRPr="00250D4F">
              <w:rPr>
                <w:rFonts w:ascii="Tahoma" w:hAnsi="Tahoma"/>
                <w:b/>
                <w:sz w:val="20"/>
              </w:rPr>
              <w:t>INFORMATION FROM THE INCOME STATEMENT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 w:rsidTr="00250D4F">
        <w:trPr>
          <w:trHeight w:val="548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jc w:val="center"/>
            </w:pPr>
            <w:r w:rsidRPr="00250D4F">
              <w:rPr>
                <w:rFonts w:ascii="Tahoma" w:hAnsi="Tahoma"/>
                <w:b/>
                <w:sz w:val="16"/>
              </w:rPr>
              <w:t xml:space="preserve">Item number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90" w:right="33"/>
              <w:jc w:val="center"/>
            </w:pPr>
            <w:r w:rsidRPr="00250D4F">
              <w:rPr>
                <w:rFonts w:ascii="Tahoma" w:hAnsi="Tahoma"/>
                <w:sz w:val="16"/>
              </w:rPr>
              <w:t>AOP label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6"/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Item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91" w:right="24"/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Amount from the current year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32"/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Amount from the previous year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110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545" w:hanging="425"/>
            </w:pPr>
            <w:r w:rsidRPr="00250D4F">
              <w:rPr>
                <w:rStyle w:val="DNEx1"/>
              </w:rPr>
              <w:t>A.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NET SALES INCOME (2 + 3 + 4)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111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545" w:hanging="425"/>
            </w:pPr>
            <w:r w:rsidRPr="00250D4F">
              <w:rPr>
                <w:rStyle w:val="DNEx1"/>
              </w:rPr>
              <w:t xml:space="preserve">I.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 xml:space="preserve">Net sales income on the domestic market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115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</w:rPr>
              <w:t>II.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Net sales income on the EU market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118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545" w:hanging="425"/>
              <w:rPr>
                <w:lang w:val="fr-LU"/>
              </w:rPr>
            </w:pPr>
            <w:r w:rsidRPr="00250D4F">
              <w:rPr>
                <w:rStyle w:val="DNEx1"/>
                <w:lang w:val="fr-LU"/>
              </w:rPr>
              <w:t>III.</w:t>
            </w:r>
            <w:r w:rsidRPr="00250D4F">
              <w:rPr>
                <w:rFonts w:ascii="Arial" w:hAnsi="Arial"/>
                <w:b/>
                <w:sz w:val="20"/>
                <w:lang w:val="fr-LU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  <w:lang w:val="fr-LU"/>
              </w:rPr>
              <w:t xml:space="preserve">Net sales </w:t>
            </w:r>
            <w:proofErr w:type="spellStart"/>
            <w:r w:rsidRPr="00250D4F">
              <w:rPr>
                <w:rFonts w:ascii="Tahoma" w:hAnsi="Tahoma"/>
                <w:b/>
                <w:sz w:val="20"/>
                <w:lang w:val="fr-LU"/>
              </w:rPr>
              <w:t>income</w:t>
            </w:r>
            <w:proofErr w:type="spellEnd"/>
            <w:r w:rsidRPr="00250D4F">
              <w:rPr>
                <w:rFonts w:ascii="Tahoma" w:hAnsi="Tahoma"/>
                <w:b/>
                <w:sz w:val="20"/>
                <w:lang w:val="fr-LU"/>
              </w:rPr>
              <w:t xml:space="preserve"> on non-EU </w:t>
            </w:r>
            <w:proofErr w:type="spellStart"/>
            <w:r w:rsidRPr="00250D4F">
              <w:rPr>
                <w:rFonts w:ascii="Tahoma" w:hAnsi="Tahoma"/>
                <w:b/>
                <w:sz w:val="20"/>
                <w:lang w:val="fr-LU"/>
              </w:rPr>
              <w:t>markets</w:t>
            </w:r>
            <w:proofErr w:type="spellEnd"/>
            <w:r w:rsidRPr="00250D4F">
              <w:rPr>
                <w:rFonts w:ascii="Tahoma" w:hAnsi="Tahoma"/>
                <w:b/>
                <w:sz w:val="20"/>
                <w:lang w:val="fr-LU"/>
              </w:rPr>
              <w:t xml:space="preserve">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  <w:rPr>
                <w:lang w:val="fr-LU"/>
              </w:rPr>
            </w:pPr>
            <w:r w:rsidRPr="00250D4F">
              <w:rPr>
                <w:rFonts w:ascii="Tahoma" w:hAnsi="Tahoma"/>
                <w:sz w:val="20"/>
                <w:lang w:val="fr-LU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  <w:rPr>
                <w:lang w:val="fr-LU"/>
              </w:rPr>
            </w:pPr>
            <w:r w:rsidRPr="00250D4F">
              <w:rPr>
                <w:rFonts w:ascii="Tahoma" w:hAnsi="Tahoma"/>
                <w:sz w:val="20"/>
                <w:lang w:val="fr-LU"/>
              </w:rPr>
              <w:t xml:space="preserve"> </w:t>
            </w:r>
          </w:p>
        </w:tc>
      </w:tr>
      <w:tr w:rsidRPr="00250D4F" w:rsidR="00761E64">
        <w:trPr>
          <w:trHeight w:val="735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121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spacing w:line="241" w:lineRule="auto"/>
              <w:ind w:left="545" w:hanging="425"/>
            </w:pPr>
            <w:r w:rsidRPr="00250D4F">
              <w:rPr>
                <w:rStyle w:val="DNEx1"/>
              </w:rPr>
              <w:t xml:space="preserve">B.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>INCREASE IN THE VALUE OF INVENTORIES OF PRODUCTS AND WORK</w:t>
            </w:r>
          </w:p>
          <w:p w:rsidRPr="00250D4F" w:rsidR="00761E64" w:rsidRDefault="00E2699E">
            <w:pPr>
              <w:ind w:left="545"/>
            </w:pPr>
            <w:r w:rsidRPr="00250D4F">
              <w:rPr>
                <w:rFonts w:ascii="Tahoma" w:hAnsi="Tahoma"/>
                <w:b/>
                <w:sz w:val="20"/>
              </w:rPr>
              <w:t xml:space="preserve">IN PROGRESS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73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122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spacing w:line="241" w:lineRule="auto"/>
              <w:ind w:left="545" w:hanging="425"/>
            </w:pPr>
            <w:r w:rsidRPr="00250D4F">
              <w:rPr>
                <w:rStyle w:val="DNEx1"/>
              </w:rPr>
              <w:t xml:space="preserve">C.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>DECREASES IN THE VALUE OF INVENTORIES OF PRODUCTS AND WORK</w:t>
            </w:r>
          </w:p>
          <w:p w:rsidRPr="00250D4F" w:rsidR="00761E64" w:rsidRDefault="00E2699E">
            <w:pPr>
              <w:ind w:left="545"/>
            </w:pPr>
            <w:r w:rsidRPr="00250D4F">
              <w:rPr>
                <w:rFonts w:ascii="Tahoma" w:hAnsi="Tahoma"/>
                <w:b/>
                <w:sz w:val="20"/>
              </w:rPr>
              <w:t xml:space="preserve">IN PROGRESS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7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123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08"/>
              <w:rPr>
                <w:rStyle w:val="DNEx1"/>
              </w:rPr>
            </w:pPr>
            <w:r w:rsidRPr="00250D4F">
              <w:rPr>
                <w:rStyle w:val="DNEx1"/>
              </w:rPr>
              <w:t xml:space="preserve">Č.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hanging="8"/>
            </w:pPr>
            <w:r w:rsidRPr="00250D4F">
              <w:rPr>
                <w:rFonts w:ascii="Tahoma" w:hAnsi="Tahoma"/>
                <w:b/>
                <w:sz w:val="20"/>
              </w:rPr>
              <w:t xml:space="preserve">CAPITALISED OWN PRODUCTS AND SERVICES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977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124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20"/>
              <w:rPr>
                <w:rStyle w:val="DNEx1"/>
              </w:rPr>
            </w:pPr>
            <w:r w:rsidRPr="00250D4F">
              <w:rPr>
                <w:rStyle w:val="DNEx1"/>
              </w:rPr>
              <w:t xml:space="preserve">D.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>SUBSIDIES, GRANTS, REIMBURSEMENTS,</w:t>
            </w:r>
          </w:p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>COMPENSATION AND OTHER</w:t>
            </w:r>
          </w:p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>INCOME ASSOCIATED WITH</w:t>
            </w:r>
          </w:p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 xml:space="preserve">PRODUCTS AND SERVICES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761E64">
            <w:pPr>
              <w:ind w:left="108"/>
            </w:pPr>
          </w:p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125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20"/>
              <w:rPr>
                <w:rStyle w:val="DNEx1"/>
              </w:rPr>
            </w:pPr>
            <w:r w:rsidRPr="00250D4F">
              <w:rPr>
                <w:rStyle w:val="DNEx1"/>
              </w:rPr>
              <w:t xml:space="preserve">E.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 xml:space="preserve">OTHER OPERATING INCOME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10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126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20"/>
              <w:rPr>
                <w:rStyle w:val="DNEx1"/>
              </w:rPr>
            </w:pPr>
            <w:r w:rsidRPr="00250D4F">
              <w:rPr>
                <w:rStyle w:val="DNEx1"/>
              </w:rPr>
              <w:t xml:space="preserve">F.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 xml:space="preserve">GROSS PROFIT FROM OPERATIONS (1 + 5‑6 + 7 + 8 + 9)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11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127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20"/>
              <w:rPr>
                <w:rStyle w:val="DNEx1"/>
              </w:rPr>
            </w:pPr>
            <w:r w:rsidRPr="00250D4F">
              <w:rPr>
                <w:rStyle w:val="DNEx1"/>
              </w:rPr>
              <w:t xml:space="preserve">G.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 xml:space="preserve">OPERATING EXPENSES (12 + 16 + 21 + 25)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12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50D4F" w:rsidR="00761E64" w:rsidRDefault="00E2699E">
            <w:pPr>
              <w:ind w:left="120"/>
              <w:rPr>
                <w:rStyle w:val="DNEx1"/>
              </w:rPr>
            </w:pPr>
            <w:r w:rsidRPr="00250D4F">
              <w:rPr>
                <w:rStyle w:val="DNEx1"/>
              </w:rPr>
              <w:t xml:space="preserve">I. </w:t>
            </w:r>
          </w:p>
        </w:tc>
        <w:tc>
          <w:tcPr>
            <w:tcW w:w="3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 xml:space="preserve">Costs of goods, materials and services (13 + 14 + 15)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129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19"/>
            </w:pPr>
            <w:r w:rsidRPr="00250D4F">
              <w:rPr>
                <w:rStyle w:val="DNEx1"/>
                <w:b w:val="0"/>
              </w:rPr>
              <w:t>1.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Historical cost of goods and materials sold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130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2.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Costs of materials used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134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3.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Costs of services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16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139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</w:rPr>
              <w:t>II.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Labour costs (17 + 18 + 19 + 20)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17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140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1.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Costs of wages and salaries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9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141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2.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Pension insurance costs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19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142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3.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Other social security costs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3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20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143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  <w:b w:val="0"/>
              </w:rPr>
              <w:t>4.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Other labour costs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21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144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</w:rPr>
              <w:t>III.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Write-offs (22 + 23 + 24)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22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145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Style w:val="DNEx1"/>
                <w:b w:val="0"/>
              </w:rPr>
              <w:t>1.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Depreciation/amortisation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73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lastRenderedPageBreak/>
              <w:t xml:space="preserve">23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146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08" w:right="57"/>
              <w:jc w:val="both"/>
            </w:pPr>
            <w:r w:rsidRPr="00250D4F">
              <w:rPr>
                <w:rStyle w:val="DNEx1"/>
                <w:b w:val="0"/>
              </w:rPr>
              <w:t>2.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Revaluation operating expenses for intangible assets, and property, plant and equipment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24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147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08"/>
              <w:jc w:val="both"/>
            </w:pPr>
            <w:r w:rsidRPr="00250D4F">
              <w:rPr>
                <w:rStyle w:val="DNEx1"/>
                <w:b w:val="0"/>
              </w:rPr>
              <w:t>3.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Revaluation operating expenses for working capital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25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7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148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20"/>
            </w:pPr>
            <w:r w:rsidRPr="00250D4F">
              <w:rPr>
                <w:rStyle w:val="DNEx1"/>
              </w:rPr>
              <w:t>IV.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>Other operating expenses (26 + 27)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26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6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148a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Style w:val="DNEx1"/>
                <w:b w:val="0"/>
              </w:rPr>
              <w:t>1.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Contributions for social security – sole traders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8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27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148b 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Style w:val="DNEx1"/>
                <w:b w:val="0"/>
              </w:rPr>
              <w:t>2.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Other costs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08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:rsidRPr="00250D4F" w:rsidR="00761E64" w:rsidRDefault="00761E64">
      <w:pPr>
        <w:spacing w:after="0"/>
        <w:rPr>
          <w:sz w:val="16"/>
        </w:rPr>
      </w:pPr>
      <w:bookmarkStart w:name="_GoBack" w:id="0"/>
      <w:bookmarkEnd w:id="0"/>
    </w:p>
    <w:p w:rsidRPr="00250D4F" w:rsidR="00761E64" w:rsidP="00250D4F" w:rsidRDefault="00E2699E">
      <w:pPr>
        <w:spacing w:after="0"/>
        <w:ind w:left="6663"/>
        <w:rPr>
          <w:sz w:val="20"/>
        </w:rPr>
      </w:pPr>
      <w:r w:rsidRPr="00250D4F">
        <w:rPr>
          <w:rFonts w:ascii="Tahoma" w:hAnsi="Tahoma"/>
          <w:sz w:val="16"/>
        </w:rPr>
        <w:t>Amounts in euros, including cents</w:t>
      </w:r>
    </w:p>
    <w:tbl>
      <w:tblPr>
        <w:tblStyle w:val="TableGrid"/>
        <w:tblW w:w="9218" w:type="dxa"/>
        <w:tblInd w:w="-107" w:type="dxa"/>
        <w:tblCellMar>
          <w:top w:w="41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74"/>
        <w:gridCol w:w="857"/>
        <w:gridCol w:w="4307"/>
        <w:gridCol w:w="1471"/>
        <w:gridCol w:w="1509"/>
      </w:tblGrid>
      <w:tr w:rsidRPr="00250D4F" w:rsidR="00761E64">
        <w:trPr>
          <w:trHeight w:val="250"/>
        </w:trPr>
        <w:tc>
          <w:tcPr>
            <w:tcW w:w="7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0E0E0"/>
          </w:tcPr>
          <w:p w:rsidRPr="00250D4F" w:rsidR="00761E64" w:rsidRDefault="00E2699E">
            <w:r w:rsidRPr="00250D4F">
              <w:rPr>
                <w:rFonts w:ascii="Tahoma" w:hAnsi="Tahoma"/>
                <w:b/>
                <w:sz w:val="20"/>
              </w:rPr>
              <w:t>INFORMATION FROM THE INCOME STATEMENT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250D4F" w:rsidR="00761E64" w:rsidRDefault="00761E64"/>
        </w:tc>
      </w:tr>
      <w:tr w:rsidRPr="00250D4F" w:rsidR="00761E64" w:rsidTr="00250D4F">
        <w:trPr>
          <w:trHeight w:val="576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jc w:val="center"/>
            </w:pPr>
            <w:r w:rsidRPr="00250D4F">
              <w:rPr>
                <w:rFonts w:ascii="Tahoma" w:hAnsi="Tahoma"/>
                <w:b/>
                <w:sz w:val="16"/>
              </w:rPr>
              <w:t xml:space="preserve">Item number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jc w:val="center"/>
            </w:pPr>
            <w:r w:rsidRPr="00250D4F">
              <w:rPr>
                <w:rFonts w:ascii="Tahoma" w:hAnsi="Tahoma"/>
                <w:sz w:val="16"/>
              </w:rPr>
              <w:t>AOP label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9"/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Item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Amount from the current year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jc w:val="center"/>
              <w:rPr>
                <w:sz w:val="18"/>
              </w:rPr>
            </w:pPr>
            <w:r w:rsidRPr="00250D4F">
              <w:rPr>
                <w:rFonts w:ascii="Tahoma" w:hAnsi="Tahoma"/>
                <w:b/>
                <w:sz w:val="18"/>
              </w:rPr>
              <w:t xml:space="preserve">Amount from the previous year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28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151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3"/>
            </w:pPr>
            <w:r w:rsidRPr="00250D4F">
              <w:rPr>
                <w:rStyle w:val="DNEx1"/>
              </w:rPr>
              <w:t>H.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OPERATING PROFIT (10 ‑ 11)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29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152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tabs>
                <w:tab w:val="center" w:pos="2092"/>
              </w:tabs>
            </w:pPr>
            <w:r w:rsidRPr="00250D4F">
              <w:rPr>
                <w:rStyle w:val="DNEx1"/>
              </w:rPr>
              <w:t>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OPERATING LOSS (11 - 10)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30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153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tabs>
                <w:tab w:val="center" w:pos="2186"/>
              </w:tabs>
            </w:pPr>
            <w:r w:rsidRPr="00250D4F">
              <w:rPr>
                <w:rStyle w:val="DNEx1"/>
              </w:rPr>
              <w:t>J.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FINANCE INCOME (31 + 32 + 33)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31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155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tabs>
                <w:tab w:val="center" w:pos="1827"/>
              </w:tabs>
            </w:pPr>
            <w:r w:rsidRPr="00250D4F">
              <w:rPr>
                <w:rStyle w:val="DNEx1"/>
              </w:rPr>
              <w:t>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>Finance income from participating interests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32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160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3"/>
            </w:pPr>
            <w:r w:rsidRPr="00250D4F">
              <w:rPr>
                <w:rStyle w:val="DNEx1"/>
              </w:rPr>
              <w:t>II.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>Finance income from loans granted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33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163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38" w:hanging="425"/>
            </w:pPr>
            <w:r w:rsidRPr="00250D4F">
              <w:rPr>
                <w:rStyle w:val="DNEx1"/>
              </w:rPr>
              <w:t>III.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>Finance income from operating receivables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34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166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3"/>
            </w:pPr>
            <w:r w:rsidRPr="00250D4F">
              <w:rPr>
                <w:rStyle w:val="DNEx1"/>
              </w:rPr>
              <w:t>K.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FINANCE INCOME (36 + 37 + 38)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5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7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35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167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24"/>
            </w:pPr>
            <w:r w:rsidRPr="00250D4F">
              <w:rPr>
                <w:rFonts w:ascii="Tahoma" w:hAnsi="Tahoma"/>
                <w:sz w:val="21"/>
              </w:rPr>
              <w:t xml:space="preserve">Finance expenses for interest (already included in II and III)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36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168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38" w:hanging="425"/>
            </w:pPr>
            <w:r w:rsidRPr="00250D4F">
              <w:rPr>
                <w:rStyle w:val="DNEx1"/>
              </w:rPr>
              <w:t xml:space="preserve">I.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>Finance expenses from impairments and write-downs of financial assets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37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169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38" w:hanging="425"/>
            </w:pPr>
            <w:r w:rsidRPr="00250D4F">
              <w:rPr>
                <w:rStyle w:val="DNEx1"/>
              </w:rPr>
              <w:t xml:space="preserve">II.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>Finance expenses from financial liabilities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38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174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438" w:hanging="425"/>
            </w:pPr>
            <w:r w:rsidRPr="00250D4F">
              <w:rPr>
                <w:rStyle w:val="DNEx1"/>
              </w:rPr>
              <w:t xml:space="preserve">III.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>Finance expenses from operating liabilities</w:t>
            </w: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39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178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tabs>
                <w:tab w:val="center" w:pos="1801"/>
              </w:tabs>
            </w:pPr>
            <w:r w:rsidRPr="00250D4F">
              <w:rPr>
                <w:rStyle w:val="DNEx1"/>
              </w:rPr>
              <w:t xml:space="preserve">L. </w:t>
            </w:r>
            <w:r w:rsidRPr="00250D4F">
              <w:rPr>
                <w:rStyle w:val="DNEx1"/>
              </w:rPr>
              <w:tab/>
            </w:r>
            <w:r w:rsidRPr="00250D4F">
              <w:rPr>
                <w:rFonts w:ascii="Tahoma" w:hAnsi="Tahoma"/>
                <w:b/>
                <w:sz w:val="20"/>
              </w:rPr>
              <w:t xml:space="preserve">OTHER INCOME (40 + 41)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7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40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179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1"/>
            </w:pPr>
            <w:r w:rsidRPr="00250D4F">
              <w:rPr>
                <w:rStyle w:val="DNEx1"/>
                <w:b w:val="0"/>
              </w:rPr>
              <w:t>I.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Subsidies, grants and similar income not associated with products and services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7"/>
              <w:jc w:val="center"/>
            </w:pPr>
            <w:r w:rsidRPr="00250D4F">
              <w:rPr>
                <w:rFonts w:ascii="Tahoma" w:hAnsi="Tahoma"/>
                <w:sz w:val="18"/>
              </w:rPr>
              <w:t xml:space="preserve">41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180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3"/>
            </w:pPr>
            <w:r w:rsidRPr="00250D4F">
              <w:rPr>
                <w:rStyle w:val="DNEx1"/>
                <w:b w:val="0"/>
              </w:rPr>
              <w:t>II.</w:t>
            </w:r>
            <w:r w:rsidRPr="00250D4F">
              <w:rPr>
                <w:rFonts w:ascii="Arial" w:hAnsi="Arial"/>
                <w:sz w:val="20"/>
              </w:rPr>
              <w:t xml:space="preserve"> </w:t>
            </w:r>
            <w:r w:rsidRPr="00250D4F">
              <w:rPr>
                <w:rFonts w:ascii="Tahoma" w:hAnsi="Tahoma"/>
                <w:sz w:val="20"/>
              </w:rPr>
              <w:t xml:space="preserve">Other finance and other income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0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42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181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3"/>
            </w:pPr>
            <w:r w:rsidRPr="00250D4F">
              <w:rPr>
                <w:rStyle w:val="DNEx1"/>
              </w:rPr>
              <w:t>M.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OTHER EXPENSES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4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43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182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1"/>
            </w:pPr>
            <w:r w:rsidRPr="00250D4F">
              <w:rPr>
                <w:rStyle w:val="DNEx1"/>
              </w:rPr>
              <w:t>N.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Proprietor’s income (28 - 29 + 30 - 34 + 39 - 42)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49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44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183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1"/>
            </w:pPr>
            <w:r w:rsidRPr="00250D4F">
              <w:rPr>
                <w:rStyle w:val="DNEx1"/>
              </w:rPr>
              <w:t>O.</w:t>
            </w:r>
            <w:r w:rsidRPr="00250D4F">
              <w:rPr>
                <w:rFonts w:ascii="Arial" w:hAnsi="Arial"/>
                <w:b/>
                <w:sz w:val="20"/>
              </w:rPr>
              <w:t xml:space="preserve"> </w:t>
            </w:r>
            <w:r w:rsidRPr="00250D4F">
              <w:rPr>
                <w:rFonts w:ascii="Tahoma" w:hAnsi="Tahoma"/>
                <w:b/>
                <w:sz w:val="20"/>
              </w:rPr>
              <w:t xml:space="preserve">Net loss (29 - 28 - 30 + 34 - 39 + 42)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977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47"/>
              <w:jc w:val="center"/>
            </w:pPr>
            <w:r w:rsidRPr="00250D4F">
              <w:rPr>
                <w:rFonts w:ascii="Tahoma" w:hAnsi="Tahoma"/>
                <w:b/>
                <w:sz w:val="20"/>
              </w:rPr>
              <w:t>45</w:t>
            </w:r>
            <w:r w:rsidRPr="00250D4F">
              <w:rPr>
                <w:rFonts w:ascii="Tahoma" w:hAnsi="Tahoma"/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188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P="000F7292" w:rsidRDefault="00E2699E">
            <w:pPr>
              <w:ind w:left="1"/>
            </w:pPr>
            <w:r w:rsidRPr="00250D4F">
              <w:rPr>
                <w:rFonts w:ascii="Tahoma" w:hAnsi="Tahoma"/>
                <w:b/>
                <w:sz w:val="20"/>
              </w:rPr>
              <w:t xml:space="preserve">*AVERAGE NUMBER OF EMPLOYEES BASED ON WORK HOURS DURING THE ACCOUNTING PERIOD </w:t>
            </w:r>
            <w:r w:rsidRPr="00250D4F">
              <w:rPr>
                <w:rFonts w:ascii="Tahoma" w:hAnsi="Tahoma"/>
                <w:b/>
                <w:sz w:val="20"/>
              </w:rPr>
              <w:br/>
              <w:t xml:space="preserve"> (rounded to two decimal places)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  <w:tr w:rsidRPr="00250D4F" w:rsidR="00761E64">
        <w:trPr>
          <w:trHeight w:val="252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48"/>
              <w:jc w:val="center"/>
            </w:pPr>
            <w:r w:rsidRPr="00250D4F">
              <w:rPr>
                <w:rFonts w:ascii="Tahoma" w:hAnsi="Tahoma"/>
                <w:b/>
                <w:sz w:val="18"/>
              </w:rPr>
              <w:t xml:space="preserve">46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right="50"/>
              <w:jc w:val="center"/>
            </w:pPr>
            <w:r w:rsidRPr="00250D4F">
              <w:rPr>
                <w:rFonts w:ascii="Tahoma" w:hAnsi="Tahoma"/>
                <w:sz w:val="20"/>
              </w:rPr>
              <w:t xml:space="preserve">189 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b/>
                <w:sz w:val="20"/>
              </w:rPr>
              <w:t xml:space="preserve">NUMBER OF OPERATING MONTHS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0D4F" w:rsidR="00761E64" w:rsidRDefault="00E2699E">
            <w:pPr>
              <w:ind w:left="1"/>
            </w:pPr>
            <w:r w:rsidRPr="00250D4F"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:rsidRPr="00250D4F" w:rsidR="00761E64" w:rsidRDefault="00761E64">
      <w:pPr>
        <w:spacing w:after="0"/>
      </w:pPr>
    </w:p>
    <w:p w:rsidRPr="00250D4F" w:rsidR="00761E64" w:rsidRDefault="00761E64">
      <w:pPr>
        <w:spacing w:after="0"/>
        <w:jc w:val="right"/>
      </w:pP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2268"/>
        <w:gridCol w:w="2835"/>
      </w:tblGrid>
      <w:tr w:rsidRPr="00250D4F" w:rsidR="000F7292" w:rsidTr="00847111">
        <w:tc>
          <w:tcPr>
            <w:tcW w:w="3681" w:type="dxa"/>
            <w:tcBorders>
              <w:top w:val="single" w:color="auto" w:sz="8" w:space="0"/>
            </w:tcBorders>
          </w:tcPr>
          <w:p w:rsidRPr="00250D4F" w:rsidR="000F7292" w:rsidP="00847111" w:rsidRDefault="000F7292">
            <w:pPr>
              <w:jc w:val="center"/>
              <w:rPr>
                <w:rFonts w:ascii="Tahoma" w:hAnsi="Tahoma" w:eastAsia="Tahoma" w:cs="Tahoma"/>
                <w:sz w:val="20"/>
              </w:rPr>
            </w:pPr>
            <w:r w:rsidRPr="00250D4F">
              <w:rPr>
                <w:rFonts w:ascii="Tahoma" w:hAnsi="Tahoma"/>
                <w:sz w:val="20"/>
              </w:rPr>
              <w:t>Place and date</w:t>
            </w:r>
          </w:p>
        </w:tc>
        <w:tc>
          <w:tcPr>
            <w:tcW w:w="2268" w:type="dxa"/>
          </w:tcPr>
          <w:p w:rsidRPr="00250D4F" w:rsidR="000F7292" w:rsidP="00847111" w:rsidRDefault="000F7292">
            <w:pPr>
              <w:spacing w:after="4" w:line="249" w:lineRule="auto"/>
              <w:jc w:val="right"/>
              <w:rPr>
                <w:rFonts w:ascii="Tahoma" w:hAnsi="Tahoma" w:eastAsia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color="auto" w:sz="8" w:space="0"/>
            </w:tcBorders>
          </w:tcPr>
          <w:p w:rsidRPr="00250D4F" w:rsidR="000F7292" w:rsidP="00847111" w:rsidRDefault="000F7292">
            <w:pPr>
              <w:spacing w:after="4" w:line="249" w:lineRule="auto"/>
              <w:jc w:val="center"/>
            </w:pPr>
            <w:r w:rsidRPr="00250D4F">
              <w:rPr>
                <w:rFonts w:ascii="Tahoma" w:hAnsi="Tahoma"/>
                <w:sz w:val="20"/>
              </w:rPr>
              <w:t>Taxable person’s signature</w:t>
            </w:r>
          </w:p>
        </w:tc>
      </w:tr>
    </w:tbl>
    <w:p w:rsidRPr="00250D4F" w:rsidR="00761E64" w:rsidRDefault="00761E64">
      <w:pPr>
        <w:spacing w:after="0"/>
        <w:rPr>
          <w:sz w:val="16"/>
        </w:rPr>
      </w:pPr>
    </w:p>
    <w:p w:rsidRPr="00250D4F" w:rsidR="00761E64" w:rsidRDefault="00E2699E">
      <w:pPr>
        <w:spacing w:after="16" w:line="235" w:lineRule="auto"/>
        <w:ind w:left="-5" w:right="55" w:hanging="10"/>
      </w:pPr>
      <w:r w:rsidRPr="00250D4F">
        <w:rPr>
          <w:rFonts w:ascii="Tahoma" w:hAnsi="Tahoma"/>
          <w:sz w:val="16"/>
        </w:rPr>
        <w:t>Note:</w:t>
      </w:r>
    </w:p>
    <w:p w:rsidRPr="00250D4F" w:rsidR="00761E64" w:rsidP="00250D4F" w:rsidRDefault="00E2699E">
      <w:pPr>
        <w:spacing w:after="0" w:line="235" w:lineRule="auto"/>
        <w:ind w:left="-5" w:right="55" w:hanging="10"/>
      </w:pPr>
      <w:r w:rsidRPr="00250D4F">
        <w:rPr>
          <w:rFonts w:ascii="Tahoma" w:hAnsi="Tahoma"/>
          <w:sz w:val="16"/>
        </w:rPr>
        <w:t>*Calculation of the information under item 45: Number of hours worked in the calendar (accounting) year for which employees received salary and compensation.</w:t>
      </w:r>
    </w:p>
    <w:sectPr w:rsidRPr="00250D4F" w:rsidR="00761E64">
      <w:pgSz w:w="11906" w:h="16841"/>
      <w:pgMar w:top="756" w:right="1352" w:bottom="162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4F" w:rsidRPr="00250D4F" w:rsidRDefault="00250D4F" w:rsidP="00250D4F">
      <w:pPr>
        <w:spacing w:after="0" w:line="240" w:lineRule="auto"/>
      </w:pPr>
      <w:r w:rsidRPr="00250D4F">
        <w:separator/>
      </w:r>
    </w:p>
  </w:endnote>
  <w:endnote w:type="continuationSeparator" w:id="0">
    <w:p w:rsidR="00250D4F" w:rsidRPr="00250D4F" w:rsidRDefault="00250D4F" w:rsidP="00250D4F">
      <w:pPr>
        <w:spacing w:after="0" w:line="240" w:lineRule="auto"/>
      </w:pPr>
      <w:r w:rsidRPr="00250D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4F" w:rsidRPr="00250D4F" w:rsidRDefault="00250D4F" w:rsidP="00250D4F">
      <w:pPr>
        <w:spacing w:after="0" w:line="240" w:lineRule="auto"/>
      </w:pPr>
      <w:r w:rsidRPr="00250D4F">
        <w:separator/>
      </w:r>
    </w:p>
  </w:footnote>
  <w:footnote w:type="continuationSeparator" w:id="0">
    <w:p w:rsidR="00250D4F" w:rsidRPr="00250D4F" w:rsidRDefault="00250D4F" w:rsidP="00250D4F">
      <w:pPr>
        <w:spacing w:after="0" w:line="240" w:lineRule="auto"/>
      </w:pPr>
      <w:r w:rsidRPr="00250D4F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64"/>
    <w:rsid w:val="000F7292"/>
    <w:rsid w:val="00250D4F"/>
    <w:rsid w:val="00632837"/>
    <w:rsid w:val="00761E64"/>
    <w:rsid w:val="009558A5"/>
    <w:rsid w:val="00E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4AC4"/>
  <w15:docId w15:val="{80A2FB8D-6C29-4AA4-9FFE-87EA945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sl-SI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Ex1">
    <w:name w:val="DNEx1"/>
    <w:basedOn w:val="DefaultParagraphFont"/>
    <w:uiPriority w:val="1"/>
    <w:qFormat/>
    <w:rsid w:val="000F7292"/>
    <w:rPr>
      <w:rFonts w:ascii="Tahoma" w:eastAsia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25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2</ap:Pages>
  <ap:Words>521</ap:Words>
  <ap:Characters>2870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3385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CDT</dc:creator>
  <keywords/>
  <lastModifiedBy>CDT</lastModifiedBy>
  <revision>5</revision>
  <dcterms:created xsi:type="dcterms:W3CDTF">2022-11-24T11:12:00.0000000Z</dcterms:created>
  <dcterms:modified xsi:type="dcterms:W3CDTF">2022-11-29T11:45:00.0000000Z</dcterms:modified>
</coreProperties>
</file>