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E6EF3" w:rsidR="00145BCD" w:rsidRDefault="006D4255">
      <w:pPr>
        <w:spacing w:after="0"/>
        <w:ind w:right="49"/>
        <w:jc w:val="right"/>
        <w:rPr>
          <w:rFonts w:ascii="Times New Roman" w:hAnsi="Times New Roman" w:cs="Times New Roman"/>
          <w:sz w:val="21"/>
          <w:szCs w:val="21"/>
        </w:rPr>
      </w:pPr>
      <w:r w:rsidRPr="00EE6EF3">
        <w:rPr>
          <w:rFonts w:ascii="Times New Roman" w:hAnsi="Times New Roman"/>
          <w:b/>
          <w:sz w:val="21"/>
        </w:rPr>
        <w:t>Annex 14</w:t>
      </w:r>
    </w:p>
    <w:p w:rsidRPr="00EE6EF3" w:rsidR="00145BCD" w:rsidRDefault="00145BCD">
      <w:pPr>
        <w:spacing w:after="101"/>
        <w:ind w:left="28"/>
        <w:rPr>
          <w:rFonts w:ascii="Times New Roman" w:hAnsi="Times New Roman" w:cs="Times New Roman"/>
          <w:sz w:val="21"/>
          <w:szCs w:val="21"/>
        </w:rPr>
      </w:pPr>
    </w:p>
    <w:p w:rsidRPr="00EE6EF3" w:rsidR="00145BCD" w:rsidRDefault="006D4255">
      <w:pPr>
        <w:spacing w:after="101"/>
        <w:ind w:left="23" w:hanging="10"/>
        <w:rPr>
          <w:rFonts w:ascii="Times New Roman" w:hAnsi="Times New Roman" w:cs="Times New Roman"/>
          <w:sz w:val="21"/>
          <w:szCs w:val="21"/>
        </w:rPr>
      </w:pPr>
      <w:r w:rsidRPr="00EE6EF3">
        <w:rPr>
          <w:rFonts w:ascii="Times New Roman" w:hAnsi="Times New Roman"/>
          <w:sz w:val="21"/>
        </w:rPr>
        <w:t>Taxable person: ……………………………………………</w:t>
      </w:r>
    </w:p>
    <w:p w:rsidRPr="00EE6EF3" w:rsidR="00145BCD" w:rsidRDefault="006D4255">
      <w:pPr>
        <w:spacing w:after="0"/>
        <w:ind w:left="23" w:hanging="10"/>
        <w:rPr>
          <w:rFonts w:ascii="Times New Roman" w:hAnsi="Times New Roman" w:cs="Times New Roman"/>
          <w:sz w:val="21"/>
          <w:szCs w:val="21"/>
        </w:rPr>
      </w:pPr>
      <w:r w:rsidRPr="00EE6EF3">
        <w:rPr>
          <w:rFonts w:ascii="Times New Roman" w:hAnsi="Times New Roman"/>
          <w:sz w:val="21"/>
        </w:rPr>
        <w:t>Tax number: ……………….</w:t>
      </w:r>
    </w:p>
    <w:p w:rsidRPr="00EE6EF3" w:rsidR="00145BCD" w:rsidRDefault="00145BCD">
      <w:pPr>
        <w:spacing w:after="0"/>
        <w:ind w:left="28"/>
        <w:rPr>
          <w:rFonts w:ascii="Times New Roman" w:hAnsi="Times New Roman" w:cs="Times New Roman"/>
          <w:sz w:val="21"/>
          <w:szCs w:val="21"/>
        </w:rPr>
      </w:pPr>
    </w:p>
    <w:p w:rsidRPr="00EE6EF3" w:rsidR="00145BCD" w:rsidRDefault="00145BCD">
      <w:pPr>
        <w:spacing w:after="0"/>
        <w:ind w:left="28"/>
        <w:rPr>
          <w:rFonts w:ascii="Times New Roman" w:hAnsi="Times New Roman" w:cs="Times New Roman"/>
          <w:sz w:val="21"/>
          <w:szCs w:val="21"/>
        </w:rPr>
      </w:pPr>
    </w:p>
    <w:p w:rsidRPr="00EE6EF3" w:rsidR="00145BCD" w:rsidP="00E4795B" w:rsidRDefault="006D4255">
      <w:pPr>
        <w:tabs>
          <w:tab w:val="center" w:pos="1422"/>
          <w:tab w:val="center" w:pos="2150"/>
          <w:tab w:val="center" w:pos="2871"/>
          <w:tab w:val="center" w:pos="4099"/>
          <w:tab w:val="center" w:pos="5855"/>
          <w:tab w:val="center" w:pos="7325"/>
          <w:tab w:val="right" w:pos="8485"/>
        </w:tabs>
        <w:spacing w:after="120"/>
        <w:rPr>
          <w:rFonts w:ascii="Times New Roman" w:hAnsi="Times New Roman" w:cs="Times New Roman"/>
          <w:sz w:val="21"/>
          <w:szCs w:val="21"/>
        </w:rPr>
      </w:pPr>
      <w:r w:rsidRPr="00EE6EF3">
        <w:rPr>
          <w:rFonts w:ascii="Times New Roman" w:hAnsi="Times New Roman"/>
          <w:b/>
          <w:sz w:val="21"/>
        </w:rPr>
        <w:t xml:space="preserve">INFORMATION </w:t>
      </w:r>
      <w:r w:rsidRPr="00EE6EF3">
        <w:rPr>
          <w:rFonts w:ascii="Times New Roman" w:hAnsi="Times New Roman"/>
          <w:b/>
          <w:sz w:val="21"/>
        </w:rPr>
        <w:tab/>
        <w:t xml:space="preserve">REGARDING </w:t>
      </w:r>
      <w:r w:rsidRPr="00EE6EF3">
        <w:rPr>
          <w:rFonts w:ascii="Times New Roman" w:hAnsi="Times New Roman"/>
          <w:b/>
          <w:sz w:val="21"/>
        </w:rPr>
        <w:tab/>
        <w:t xml:space="preserve">PURCHASES </w:t>
      </w:r>
      <w:r w:rsidRPr="00EE6EF3">
        <w:rPr>
          <w:rFonts w:ascii="Times New Roman" w:hAnsi="Times New Roman"/>
          <w:b/>
          <w:sz w:val="21"/>
        </w:rPr>
        <w:tab/>
        <w:t>OF SERVICES AND INTANGIBLE ASSETS FROM AREAS OR COUNTRIES WITH A MORE FAVOURABLE TAX REGIME</w:t>
      </w:r>
    </w:p>
    <w:p w:rsidRPr="00EE6EF3" w:rsidR="00145BCD" w:rsidRDefault="006D4255">
      <w:pPr>
        <w:spacing w:after="0"/>
        <w:ind w:left="23" w:hanging="10"/>
        <w:rPr>
          <w:rFonts w:ascii="Times New Roman" w:hAnsi="Times New Roman" w:cs="Times New Roman"/>
          <w:sz w:val="21"/>
          <w:szCs w:val="21"/>
        </w:rPr>
      </w:pPr>
      <w:r w:rsidRPr="00EE6EF3">
        <w:rPr>
          <w:rFonts w:ascii="Times New Roman" w:hAnsi="Times New Roman"/>
          <w:b/>
          <w:sz w:val="21"/>
        </w:rPr>
        <w:t>For the period from ____________ to ____________</w:t>
      </w:r>
    </w:p>
    <w:p w:rsidRPr="00EE6EF3" w:rsidR="00145BCD" w:rsidRDefault="00145BCD">
      <w:pPr>
        <w:spacing w:after="0"/>
        <w:ind w:left="28"/>
        <w:rPr>
          <w:rFonts w:ascii="Times New Roman" w:hAnsi="Times New Roman" w:cs="Times New Roman"/>
          <w:sz w:val="21"/>
          <w:szCs w:val="21"/>
        </w:rPr>
      </w:pPr>
    </w:p>
    <w:p w:rsidRPr="00EE6EF3" w:rsidR="00145BCD" w:rsidRDefault="00145BCD">
      <w:pPr>
        <w:spacing w:after="0"/>
        <w:ind w:left="28"/>
        <w:rPr>
          <w:rFonts w:ascii="Times New Roman" w:hAnsi="Times New Roman" w:cs="Times New Roman"/>
          <w:sz w:val="21"/>
          <w:szCs w:val="21"/>
        </w:rPr>
      </w:pPr>
    </w:p>
    <w:p w:rsidRPr="00EE6EF3" w:rsidR="00145BCD" w:rsidRDefault="00145BCD">
      <w:pPr>
        <w:spacing w:after="0"/>
        <w:ind w:left="28"/>
        <w:rPr>
          <w:rFonts w:ascii="Times New Roman" w:hAnsi="Times New Roman" w:cs="Times New Roman"/>
          <w:sz w:val="21"/>
          <w:szCs w:val="21"/>
        </w:rPr>
      </w:pPr>
    </w:p>
    <w:p w:rsidRPr="00EE6EF3" w:rsidR="00145BCD" w:rsidRDefault="00145BCD">
      <w:pPr>
        <w:spacing w:after="0"/>
        <w:ind w:left="28"/>
        <w:rPr>
          <w:rFonts w:ascii="Times New Roman" w:hAnsi="Times New Roman" w:cs="Times New Roman"/>
          <w:sz w:val="21"/>
          <w:szCs w:val="21"/>
        </w:rPr>
      </w:pPr>
    </w:p>
    <w:p w:rsidRPr="00EE6EF3" w:rsidR="00145BCD" w:rsidRDefault="006D4255">
      <w:pPr>
        <w:spacing w:after="0" w:line="268" w:lineRule="auto"/>
        <w:ind w:left="23" w:right="34" w:hanging="10"/>
        <w:jc w:val="both"/>
        <w:rPr>
          <w:rFonts w:ascii="Times New Roman" w:hAnsi="Times New Roman" w:cs="Times New Roman"/>
          <w:sz w:val="21"/>
          <w:szCs w:val="21"/>
        </w:rPr>
      </w:pPr>
      <w:r w:rsidRPr="00EE6EF3">
        <w:rPr>
          <w:rFonts w:ascii="Times New Roman" w:hAnsi="Times New Roman"/>
          <w:sz w:val="21"/>
        </w:rPr>
        <w:t>Information regarding purchases of services and intangible assets from suppliers located in areas or countries in which the general or average nominal rate of taxation of company profits is lower than 12.5%, where these are not EU Member States or countries with which Slovenia has signed a treaty on the avoidance of double taxation</w:t>
      </w:r>
    </w:p>
    <w:p w:rsidRPr="00EE6EF3" w:rsidR="00145BCD" w:rsidRDefault="00145BCD">
      <w:pPr>
        <w:spacing w:after="0"/>
        <w:jc w:val="right"/>
        <w:rPr>
          <w:rFonts w:ascii="Times New Roman" w:hAnsi="Times New Roman" w:cs="Times New Roman"/>
          <w:sz w:val="21"/>
          <w:szCs w:val="21"/>
        </w:rPr>
      </w:pPr>
    </w:p>
    <w:p w:rsidRPr="00EE6EF3" w:rsidR="00145BCD" w:rsidRDefault="006D4255">
      <w:pPr>
        <w:spacing w:after="0"/>
        <w:ind w:right="49"/>
        <w:jc w:val="right"/>
        <w:rPr>
          <w:rFonts w:ascii="Times New Roman" w:hAnsi="Times New Roman" w:cs="Times New Roman"/>
          <w:sz w:val="20"/>
          <w:szCs w:val="21"/>
        </w:rPr>
      </w:pPr>
      <w:r w:rsidRPr="00EE6EF3">
        <w:rPr>
          <w:rFonts w:ascii="Times New Roman" w:hAnsi="Times New Roman"/>
          <w:sz w:val="20"/>
        </w:rPr>
        <w:t>Amounts in euros, including cents</w:t>
      </w:r>
    </w:p>
    <w:tbl>
      <w:tblPr>
        <w:tblStyle w:val="TableGrid"/>
        <w:tblW w:w="8508" w:type="dxa"/>
        <w:tblInd w:w="-78" w:type="dxa"/>
        <w:tblCellMar>
          <w:left w:w="68" w:type="dxa"/>
          <w:right w:w="25" w:type="dxa"/>
        </w:tblCellMar>
        <w:tblLook w:val="04A0" w:firstRow="1" w:lastRow="0" w:firstColumn="1" w:lastColumn="0" w:noHBand="0" w:noVBand="1"/>
      </w:tblPr>
      <w:tblGrid>
        <w:gridCol w:w="2032"/>
        <w:gridCol w:w="1400"/>
        <w:gridCol w:w="1750"/>
        <w:gridCol w:w="3326"/>
      </w:tblGrid>
      <w:tr w:rsidRPr="00EE6EF3" w:rsidR="00145BCD" w:rsidTr="00E4795B">
        <w:trPr>
          <w:trHeight w:val="20"/>
        </w:trPr>
        <w:tc>
          <w:tcPr>
            <w:tcW w:w="2031" w:type="dxa"/>
            <w:tcBorders>
              <w:top w:val="single" w:color="000000" w:sz="4" w:space="0"/>
              <w:left w:val="single" w:color="000000" w:sz="4" w:space="0"/>
              <w:bottom w:val="single" w:color="000000" w:sz="4" w:space="0"/>
              <w:right w:val="single" w:color="000000" w:sz="3" w:space="0"/>
            </w:tcBorders>
          </w:tcPr>
          <w:p w:rsidRPr="00EE6EF3" w:rsidR="00145BCD" w:rsidP="00E4795B" w:rsidRDefault="006D4255">
            <w:pPr>
              <w:ind w:right="45"/>
              <w:jc w:val="center"/>
              <w:rPr>
                <w:rFonts w:ascii="Times New Roman" w:hAnsi="Times New Roman" w:cs="Times New Roman"/>
                <w:sz w:val="21"/>
                <w:szCs w:val="21"/>
              </w:rPr>
            </w:pPr>
            <w:r w:rsidRPr="00EE6EF3">
              <w:rPr>
                <w:rFonts w:ascii="Times New Roman" w:hAnsi="Times New Roman"/>
                <w:sz w:val="21"/>
              </w:rPr>
              <w:t xml:space="preserve">Supplier’s name </w:t>
            </w:r>
          </w:p>
        </w:tc>
        <w:tc>
          <w:tcPr>
            <w:tcW w:w="1400" w:type="dxa"/>
            <w:tcBorders>
              <w:top w:val="single" w:color="000000" w:sz="4" w:space="0"/>
              <w:left w:val="single" w:color="000000" w:sz="3" w:space="0"/>
              <w:bottom w:val="single" w:color="000000" w:sz="4" w:space="0"/>
              <w:right w:val="single" w:color="000000" w:sz="3" w:space="0"/>
            </w:tcBorders>
          </w:tcPr>
          <w:p w:rsidRPr="00EE6EF3" w:rsidR="00145BCD" w:rsidP="00E4795B" w:rsidRDefault="006D4255">
            <w:pPr>
              <w:ind w:right="45"/>
              <w:jc w:val="center"/>
              <w:rPr>
                <w:rFonts w:ascii="Times New Roman" w:hAnsi="Times New Roman" w:cs="Times New Roman"/>
                <w:sz w:val="21"/>
                <w:szCs w:val="21"/>
              </w:rPr>
            </w:pPr>
            <w:r w:rsidRPr="00EE6EF3">
              <w:rPr>
                <w:rFonts w:ascii="Times New Roman" w:hAnsi="Times New Roman"/>
                <w:sz w:val="21"/>
              </w:rPr>
              <w:t xml:space="preserve">Tax number </w:t>
            </w:r>
          </w:p>
        </w:tc>
        <w:tc>
          <w:tcPr>
            <w:tcW w:w="1750" w:type="dxa"/>
            <w:tcBorders>
              <w:top w:val="single" w:color="000000" w:sz="4" w:space="0"/>
              <w:left w:val="single" w:color="000000" w:sz="3" w:space="0"/>
              <w:bottom w:val="single" w:color="000000" w:sz="4" w:space="0"/>
              <w:right w:val="single" w:color="000000" w:sz="4" w:space="0"/>
            </w:tcBorders>
          </w:tcPr>
          <w:p w:rsidRPr="00EE6EF3" w:rsidR="00145BCD" w:rsidP="00E4795B" w:rsidRDefault="006D4255">
            <w:pPr>
              <w:ind w:right="45"/>
              <w:jc w:val="center"/>
              <w:rPr>
                <w:rFonts w:ascii="Times New Roman" w:hAnsi="Times New Roman" w:cs="Times New Roman"/>
                <w:sz w:val="21"/>
                <w:szCs w:val="21"/>
              </w:rPr>
            </w:pPr>
            <w:r w:rsidRPr="00EE6EF3">
              <w:rPr>
                <w:rFonts w:ascii="Times New Roman" w:hAnsi="Times New Roman"/>
                <w:sz w:val="21"/>
              </w:rPr>
              <w:t xml:space="preserve">Country or supplier </w:t>
            </w:r>
          </w:p>
        </w:tc>
        <w:tc>
          <w:tcPr>
            <w:tcW w:w="3326" w:type="dxa"/>
            <w:tcBorders>
              <w:top w:val="single" w:color="000000" w:sz="4" w:space="0"/>
              <w:left w:val="single" w:color="000000" w:sz="4" w:space="0"/>
              <w:bottom w:val="single" w:color="000000" w:sz="4" w:space="0"/>
              <w:right w:val="single" w:color="000000" w:sz="4" w:space="0"/>
            </w:tcBorders>
          </w:tcPr>
          <w:p w:rsidRPr="00EE6EF3" w:rsidR="00145BCD" w:rsidP="00E4795B" w:rsidRDefault="006D4255">
            <w:pPr>
              <w:ind w:right="45"/>
              <w:jc w:val="center"/>
              <w:rPr>
                <w:rFonts w:ascii="Times New Roman" w:hAnsi="Times New Roman" w:cs="Times New Roman"/>
                <w:sz w:val="21"/>
                <w:szCs w:val="21"/>
              </w:rPr>
            </w:pPr>
            <w:r w:rsidRPr="00EE6EF3">
              <w:rPr>
                <w:rFonts w:ascii="Times New Roman" w:hAnsi="Times New Roman"/>
                <w:sz w:val="21"/>
              </w:rPr>
              <w:t xml:space="preserve">Cumulative value of purchases of services and intangible fixed assets in the tax period </w:t>
            </w:r>
          </w:p>
        </w:tc>
      </w:tr>
      <w:tr w:rsidRPr="00EE6EF3" w:rsidR="00145BCD" w:rsidTr="00E4795B">
        <w:trPr>
          <w:trHeight w:val="20"/>
        </w:trPr>
        <w:tc>
          <w:tcPr>
            <w:tcW w:w="2031" w:type="dxa"/>
            <w:tcBorders>
              <w:top w:val="single" w:color="000000" w:sz="4" w:space="0"/>
              <w:left w:val="single" w:color="000000" w:sz="4" w:space="0"/>
              <w:bottom w:val="single" w:color="000000" w:sz="4" w:space="0"/>
              <w:right w:val="single" w:color="000000" w:sz="3" w:space="0"/>
            </w:tcBorders>
          </w:tcPr>
          <w:p w:rsidRPr="00EE6EF3" w:rsidR="00145BCD" w:rsidRDefault="006D4255">
            <w:pPr>
              <w:ind w:left="1"/>
              <w:rPr>
                <w:rFonts w:ascii="Times New Roman" w:hAnsi="Times New Roman" w:cs="Times New Roman"/>
                <w:sz w:val="21"/>
                <w:szCs w:val="21"/>
              </w:rPr>
            </w:pPr>
            <w:r w:rsidRPr="00EE6EF3">
              <w:rPr>
                <w:rFonts w:ascii="Times New Roman" w:hAnsi="Times New Roman"/>
                <w:b/>
                <w:sz w:val="21"/>
              </w:rPr>
              <w:t xml:space="preserve"> </w:t>
            </w:r>
          </w:p>
        </w:tc>
        <w:tc>
          <w:tcPr>
            <w:tcW w:w="1400" w:type="dxa"/>
            <w:tcBorders>
              <w:top w:val="single" w:color="000000" w:sz="4" w:space="0"/>
              <w:left w:val="single" w:color="000000" w:sz="3" w:space="0"/>
              <w:bottom w:val="single" w:color="000000" w:sz="4" w:space="0"/>
              <w:right w:val="single" w:color="000000" w:sz="3" w:space="0"/>
            </w:tcBorders>
          </w:tcPr>
          <w:p w:rsidRPr="00EE6EF3" w:rsidR="00145BCD" w:rsidRDefault="006D4255">
            <w:pPr>
              <w:rPr>
                <w:rFonts w:ascii="Times New Roman" w:hAnsi="Times New Roman" w:cs="Times New Roman"/>
                <w:sz w:val="21"/>
                <w:szCs w:val="21"/>
              </w:rPr>
            </w:pPr>
            <w:r w:rsidRPr="00EE6EF3">
              <w:rPr>
                <w:rFonts w:ascii="Times New Roman" w:hAnsi="Times New Roman"/>
                <w:b/>
                <w:sz w:val="21"/>
              </w:rPr>
              <w:t xml:space="preserve"> </w:t>
            </w:r>
          </w:p>
        </w:tc>
        <w:tc>
          <w:tcPr>
            <w:tcW w:w="1750" w:type="dxa"/>
            <w:tcBorders>
              <w:top w:val="single" w:color="000000" w:sz="4" w:space="0"/>
              <w:left w:val="single" w:color="000000" w:sz="3" w:space="0"/>
              <w:bottom w:val="single" w:color="000000" w:sz="4" w:space="0"/>
              <w:right w:val="single" w:color="000000" w:sz="4" w:space="0"/>
            </w:tcBorders>
          </w:tcPr>
          <w:p w:rsidRPr="00EE6EF3" w:rsidR="00145BCD" w:rsidRDefault="006D4255">
            <w:pPr>
              <w:ind w:left="14"/>
              <w:jc w:val="center"/>
              <w:rPr>
                <w:rFonts w:ascii="Times New Roman" w:hAnsi="Times New Roman" w:cs="Times New Roman"/>
                <w:sz w:val="21"/>
                <w:szCs w:val="21"/>
              </w:rPr>
            </w:pPr>
            <w:r w:rsidRPr="00EE6EF3">
              <w:rPr>
                <w:rFonts w:ascii="Times New Roman" w:hAnsi="Times New Roman"/>
                <w:sz w:val="21"/>
              </w:rPr>
              <w:t xml:space="preserve"> </w:t>
            </w:r>
          </w:p>
        </w:tc>
        <w:tc>
          <w:tcPr>
            <w:tcW w:w="3326" w:type="dxa"/>
            <w:tcBorders>
              <w:top w:val="single" w:color="000000" w:sz="4" w:space="0"/>
              <w:left w:val="single" w:color="000000" w:sz="4" w:space="0"/>
              <w:bottom w:val="single" w:color="000000" w:sz="4" w:space="0"/>
              <w:right w:val="single" w:color="000000" w:sz="4" w:space="0"/>
            </w:tcBorders>
          </w:tcPr>
          <w:p w:rsidRPr="00EE6EF3" w:rsidR="00145BCD" w:rsidRDefault="006D4255">
            <w:pPr>
              <w:ind w:left="1"/>
              <w:rPr>
                <w:rFonts w:ascii="Times New Roman" w:hAnsi="Times New Roman" w:cs="Times New Roman"/>
                <w:sz w:val="21"/>
                <w:szCs w:val="21"/>
              </w:rPr>
            </w:pPr>
            <w:r w:rsidRPr="00EE6EF3">
              <w:rPr>
                <w:rFonts w:ascii="Times New Roman" w:hAnsi="Times New Roman"/>
                <w:b/>
                <w:sz w:val="21"/>
              </w:rPr>
              <w:t xml:space="preserve"> </w:t>
            </w:r>
          </w:p>
        </w:tc>
      </w:tr>
      <w:tr w:rsidRPr="00EE6EF3" w:rsidR="00145BCD" w:rsidTr="00E4795B">
        <w:trPr>
          <w:trHeight w:val="20"/>
        </w:trPr>
        <w:tc>
          <w:tcPr>
            <w:tcW w:w="2031" w:type="dxa"/>
            <w:tcBorders>
              <w:top w:val="single" w:color="000000" w:sz="4" w:space="0"/>
              <w:left w:val="single" w:color="000000" w:sz="4" w:space="0"/>
              <w:bottom w:val="single" w:color="000000" w:sz="4" w:space="0"/>
              <w:right w:val="single" w:color="000000" w:sz="3" w:space="0"/>
            </w:tcBorders>
          </w:tcPr>
          <w:p w:rsidRPr="00EE6EF3" w:rsidR="00145BCD" w:rsidRDefault="006D4255">
            <w:pPr>
              <w:ind w:left="1"/>
              <w:rPr>
                <w:rFonts w:ascii="Times New Roman" w:hAnsi="Times New Roman" w:cs="Times New Roman"/>
                <w:sz w:val="21"/>
                <w:szCs w:val="21"/>
              </w:rPr>
            </w:pPr>
            <w:r w:rsidRPr="00EE6EF3">
              <w:rPr>
                <w:rFonts w:ascii="Times New Roman" w:hAnsi="Times New Roman"/>
                <w:b/>
                <w:sz w:val="21"/>
              </w:rPr>
              <w:t xml:space="preserve"> </w:t>
            </w:r>
          </w:p>
        </w:tc>
        <w:tc>
          <w:tcPr>
            <w:tcW w:w="1400" w:type="dxa"/>
            <w:tcBorders>
              <w:top w:val="single" w:color="000000" w:sz="4" w:space="0"/>
              <w:left w:val="single" w:color="000000" w:sz="3" w:space="0"/>
              <w:bottom w:val="single" w:color="000000" w:sz="4" w:space="0"/>
              <w:right w:val="single" w:color="000000" w:sz="3" w:space="0"/>
            </w:tcBorders>
          </w:tcPr>
          <w:p w:rsidRPr="00EE6EF3" w:rsidR="00145BCD" w:rsidRDefault="006D4255">
            <w:pPr>
              <w:rPr>
                <w:rFonts w:ascii="Times New Roman" w:hAnsi="Times New Roman" w:cs="Times New Roman"/>
                <w:sz w:val="21"/>
                <w:szCs w:val="21"/>
              </w:rPr>
            </w:pPr>
            <w:r w:rsidRPr="00EE6EF3">
              <w:rPr>
                <w:rFonts w:ascii="Times New Roman" w:hAnsi="Times New Roman"/>
                <w:b/>
                <w:sz w:val="21"/>
              </w:rPr>
              <w:t xml:space="preserve"> </w:t>
            </w:r>
          </w:p>
        </w:tc>
        <w:tc>
          <w:tcPr>
            <w:tcW w:w="1750" w:type="dxa"/>
            <w:tcBorders>
              <w:top w:val="single" w:color="000000" w:sz="4" w:space="0"/>
              <w:left w:val="single" w:color="000000" w:sz="3" w:space="0"/>
              <w:bottom w:val="single" w:color="000000" w:sz="4" w:space="0"/>
              <w:right w:val="single" w:color="000000" w:sz="4" w:space="0"/>
            </w:tcBorders>
          </w:tcPr>
          <w:p w:rsidRPr="00EE6EF3" w:rsidR="00145BCD" w:rsidRDefault="006D4255">
            <w:pPr>
              <w:ind w:left="14"/>
              <w:jc w:val="center"/>
              <w:rPr>
                <w:rFonts w:ascii="Times New Roman" w:hAnsi="Times New Roman" w:cs="Times New Roman"/>
                <w:sz w:val="21"/>
                <w:szCs w:val="21"/>
              </w:rPr>
            </w:pPr>
            <w:r w:rsidRPr="00EE6EF3">
              <w:rPr>
                <w:rFonts w:ascii="Times New Roman" w:hAnsi="Times New Roman"/>
                <w:sz w:val="21"/>
              </w:rPr>
              <w:t xml:space="preserve"> </w:t>
            </w:r>
          </w:p>
        </w:tc>
        <w:tc>
          <w:tcPr>
            <w:tcW w:w="3326" w:type="dxa"/>
            <w:tcBorders>
              <w:top w:val="single" w:color="000000" w:sz="4" w:space="0"/>
              <w:left w:val="single" w:color="000000" w:sz="4" w:space="0"/>
              <w:bottom w:val="single" w:color="000000" w:sz="4" w:space="0"/>
              <w:right w:val="single" w:color="000000" w:sz="4" w:space="0"/>
            </w:tcBorders>
          </w:tcPr>
          <w:p w:rsidRPr="00EE6EF3" w:rsidR="00145BCD" w:rsidRDefault="006D4255">
            <w:pPr>
              <w:ind w:left="1"/>
              <w:rPr>
                <w:rFonts w:ascii="Times New Roman" w:hAnsi="Times New Roman" w:cs="Times New Roman"/>
                <w:sz w:val="21"/>
                <w:szCs w:val="21"/>
              </w:rPr>
            </w:pPr>
            <w:r w:rsidRPr="00EE6EF3">
              <w:rPr>
                <w:rFonts w:ascii="Times New Roman" w:hAnsi="Times New Roman"/>
                <w:b/>
                <w:sz w:val="21"/>
              </w:rPr>
              <w:t xml:space="preserve"> </w:t>
            </w:r>
          </w:p>
        </w:tc>
      </w:tr>
      <w:tr w:rsidRPr="00EE6EF3" w:rsidR="00145BCD" w:rsidTr="00E4795B">
        <w:trPr>
          <w:trHeight w:val="20"/>
        </w:trPr>
        <w:tc>
          <w:tcPr>
            <w:tcW w:w="2031" w:type="dxa"/>
            <w:tcBorders>
              <w:top w:val="single" w:color="000000" w:sz="4" w:space="0"/>
              <w:left w:val="single" w:color="000000" w:sz="4" w:space="0"/>
              <w:bottom w:val="single" w:color="000000" w:sz="4" w:space="0"/>
              <w:right w:val="single" w:color="000000" w:sz="3" w:space="0"/>
            </w:tcBorders>
          </w:tcPr>
          <w:p w:rsidRPr="00EE6EF3" w:rsidR="00145BCD" w:rsidRDefault="006D4255">
            <w:pPr>
              <w:ind w:left="1"/>
              <w:rPr>
                <w:rFonts w:ascii="Times New Roman" w:hAnsi="Times New Roman" w:cs="Times New Roman"/>
                <w:sz w:val="21"/>
                <w:szCs w:val="21"/>
              </w:rPr>
            </w:pPr>
            <w:r w:rsidRPr="00EE6EF3">
              <w:rPr>
                <w:rFonts w:ascii="Times New Roman" w:hAnsi="Times New Roman"/>
                <w:b/>
                <w:sz w:val="21"/>
              </w:rPr>
              <w:t xml:space="preserve"> </w:t>
            </w:r>
          </w:p>
        </w:tc>
        <w:tc>
          <w:tcPr>
            <w:tcW w:w="1400" w:type="dxa"/>
            <w:tcBorders>
              <w:top w:val="single" w:color="000000" w:sz="4" w:space="0"/>
              <w:left w:val="single" w:color="000000" w:sz="3" w:space="0"/>
              <w:bottom w:val="single" w:color="000000" w:sz="4" w:space="0"/>
              <w:right w:val="single" w:color="000000" w:sz="3" w:space="0"/>
            </w:tcBorders>
          </w:tcPr>
          <w:p w:rsidRPr="00EE6EF3" w:rsidR="00145BCD" w:rsidRDefault="006D4255">
            <w:pPr>
              <w:rPr>
                <w:rFonts w:ascii="Times New Roman" w:hAnsi="Times New Roman" w:cs="Times New Roman"/>
                <w:sz w:val="21"/>
                <w:szCs w:val="21"/>
              </w:rPr>
            </w:pPr>
            <w:r w:rsidRPr="00EE6EF3">
              <w:rPr>
                <w:rFonts w:ascii="Times New Roman" w:hAnsi="Times New Roman"/>
                <w:b/>
                <w:sz w:val="21"/>
              </w:rPr>
              <w:t xml:space="preserve"> </w:t>
            </w:r>
          </w:p>
        </w:tc>
        <w:tc>
          <w:tcPr>
            <w:tcW w:w="1750" w:type="dxa"/>
            <w:tcBorders>
              <w:top w:val="single" w:color="000000" w:sz="4" w:space="0"/>
              <w:left w:val="single" w:color="000000" w:sz="3" w:space="0"/>
              <w:bottom w:val="single" w:color="000000" w:sz="4" w:space="0"/>
              <w:right w:val="single" w:color="000000" w:sz="4" w:space="0"/>
            </w:tcBorders>
          </w:tcPr>
          <w:p w:rsidRPr="00EE6EF3" w:rsidR="00145BCD" w:rsidRDefault="006D4255">
            <w:pPr>
              <w:ind w:left="14"/>
              <w:jc w:val="center"/>
              <w:rPr>
                <w:rFonts w:ascii="Times New Roman" w:hAnsi="Times New Roman" w:cs="Times New Roman"/>
                <w:sz w:val="21"/>
                <w:szCs w:val="21"/>
              </w:rPr>
            </w:pPr>
            <w:r w:rsidRPr="00EE6EF3">
              <w:rPr>
                <w:rFonts w:ascii="Times New Roman" w:hAnsi="Times New Roman"/>
                <w:sz w:val="21"/>
              </w:rPr>
              <w:t xml:space="preserve"> </w:t>
            </w:r>
          </w:p>
        </w:tc>
        <w:tc>
          <w:tcPr>
            <w:tcW w:w="3326" w:type="dxa"/>
            <w:tcBorders>
              <w:top w:val="single" w:color="000000" w:sz="4" w:space="0"/>
              <w:left w:val="single" w:color="000000" w:sz="4" w:space="0"/>
              <w:bottom w:val="single" w:color="000000" w:sz="4" w:space="0"/>
              <w:right w:val="single" w:color="000000" w:sz="4" w:space="0"/>
            </w:tcBorders>
          </w:tcPr>
          <w:p w:rsidRPr="00EE6EF3" w:rsidR="00145BCD" w:rsidRDefault="006D4255">
            <w:pPr>
              <w:ind w:left="1"/>
              <w:rPr>
                <w:rFonts w:ascii="Times New Roman" w:hAnsi="Times New Roman" w:cs="Times New Roman"/>
                <w:sz w:val="21"/>
                <w:szCs w:val="21"/>
              </w:rPr>
            </w:pPr>
            <w:r w:rsidRPr="00EE6EF3">
              <w:rPr>
                <w:rFonts w:ascii="Times New Roman" w:hAnsi="Times New Roman"/>
                <w:b/>
                <w:sz w:val="21"/>
              </w:rPr>
              <w:t xml:space="preserve"> </w:t>
            </w:r>
          </w:p>
        </w:tc>
      </w:tr>
      <w:tr w:rsidRPr="00EE6EF3" w:rsidR="00145BCD" w:rsidTr="00E4795B">
        <w:trPr>
          <w:trHeight w:val="20"/>
        </w:trPr>
        <w:tc>
          <w:tcPr>
            <w:tcW w:w="2031" w:type="dxa"/>
            <w:tcBorders>
              <w:top w:val="single" w:color="000000" w:sz="4" w:space="0"/>
              <w:left w:val="single" w:color="000000" w:sz="4" w:space="0"/>
              <w:bottom w:val="single" w:color="000000" w:sz="3" w:space="0"/>
              <w:right w:val="single" w:color="000000" w:sz="3" w:space="0"/>
            </w:tcBorders>
          </w:tcPr>
          <w:p w:rsidRPr="00EE6EF3" w:rsidR="00145BCD" w:rsidRDefault="006D4255">
            <w:pPr>
              <w:ind w:left="1"/>
              <w:rPr>
                <w:rFonts w:ascii="Times New Roman" w:hAnsi="Times New Roman" w:cs="Times New Roman"/>
                <w:sz w:val="21"/>
                <w:szCs w:val="21"/>
              </w:rPr>
            </w:pPr>
            <w:r w:rsidRPr="00EE6EF3">
              <w:rPr>
                <w:rFonts w:ascii="Times New Roman" w:hAnsi="Times New Roman"/>
                <w:b/>
                <w:sz w:val="21"/>
              </w:rPr>
              <w:t xml:space="preserve"> </w:t>
            </w:r>
          </w:p>
        </w:tc>
        <w:tc>
          <w:tcPr>
            <w:tcW w:w="1400" w:type="dxa"/>
            <w:tcBorders>
              <w:top w:val="single" w:color="000000" w:sz="4" w:space="0"/>
              <w:left w:val="single" w:color="000000" w:sz="3" w:space="0"/>
              <w:bottom w:val="single" w:color="000000" w:sz="3" w:space="0"/>
              <w:right w:val="single" w:color="000000" w:sz="3" w:space="0"/>
            </w:tcBorders>
          </w:tcPr>
          <w:p w:rsidRPr="00EE6EF3" w:rsidR="00145BCD" w:rsidRDefault="006D4255">
            <w:pPr>
              <w:rPr>
                <w:rFonts w:ascii="Times New Roman" w:hAnsi="Times New Roman" w:cs="Times New Roman"/>
                <w:sz w:val="21"/>
                <w:szCs w:val="21"/>
              </w:rPr>
            </w:pPr>
            <w:r w:rsidRPr="00EE6EF3">
              <w:rPr>
                <w:rFonts w:ascii="Times New Roman" w:hAnsi="Times New Roman"/>
                <w:b/>
                <w:sz w:val="21"/>
              </w:rPr>
              <w:t xml:space="preserve"> </w:t>
            </w:r>
          </w:p>
        </w:tc>
        <w:tc>
          <w:tcPr>
            <w:tcW w:w="1750" w:type="dxa"/>
            <w:tcBorders>
              <w:top w:val="single" w:color="000000" w:sz="4" w:space="0"/>
              <w:left w:val="single" w:color="000000" w:sz="3" w:space="0"/>
              <w:bottom w:val="single" w:color="000000" w:sz="3" w:space="0"/>
              <w:right w:val="single" w:color="000000" w:sz="4" w:space="0"/>
            </w:tcBorders>
          </w:tcPr>
          <w:p w:rsidRPr="00EE6EF3" w:rsidR="00145BCD" w:rsidRDefault="006D4255">
            <w:pPr>
              <w:ind w:left="14"/>
              <w:jc w:val="center"/>
              <w:rPr>
                <w:rFonts w:ascii="Times New Roman" w:hAnsi="Times New Roman" w:cs="Times New Roman"/>
                <w:sz w:val="21"/>
                <w:szCs w:val="21"/>
              </w:rPr>
            </w:pPr>
            <w:r w:rsidRPr="00EE6EF3">
              <w:rPr>
                <w:rFonts w:ascii="Times New Roman" w:hAnsi="Times New Roman"/>
                <w:sz w:val="21"/>
              </w:rPr>
              <w:t xml:space="preserve"> </w:t>
            </w:r>
          </w:p>
        </w:tc>
        <w:tc>
          <w:tcPr>
            <w:tcW w:w="3326" w:type="dxa"/>
            <w:tcBorders>
              <w:top w:val="single" w:color="000000" w:sz="4" w:space="0"/>
              <w:left w:val="single" w:color="000000" w:sz="4" w:space="0"/>
              <w:bottom w:val="single" w:color="000000" w:sz="3" w:space="0"/>
              <w:right w:val="single" w:color="000000" w:sz="4" w:space="0"/>
            </w:tcBorders>
          </w:tcPr>
          <w:p w:rsidRPr="00EE6EF3" w:rsidR="00145BCD" w:rsidRDefault="006D4255">
            <w:pPr>
              <w:ind w:left="1"/>
              <w:rPr>
                <w:rFonts w:ascii="Times New Roman" w:hAnsi="Times New Roman" w:cs="Times New Roman"/>
                <w:sz w:val="21"/>
                <w:szCs w:val="21"/>
              </w:rPr>
            </w:pPr>
            <w:r w:rsidRPr="00EE6EF3">
              <w:rPr>
                <w:rFonts w:ascii="Times New Roman" w:hAnsi="Times New Roman"/>
                <w:b/>
                <w:sz w:val="21"/>
              </w:rPr>
              <w:t xml:space="preserve"> </w:t>
            </w:r>
          </w:p>
        </w:tc>
      </w:tr>
      <w:tr w:rsidRPr="00EE6EF3" w:rsidR="00145BCD" w:rsidTr="00E4795B">
        <w:trPr>
          <w:trHeight w:val="20"/>
        </w:trPr>
        <w:tc>
          <w:tcPr>
            <w:tcW w:w="2031" w:type="dxa"/>
            <w:tcBorders>
              <w:top w:val="single" w:color="000000" w:sz="3" w:space="0"/>
              <w:left w:val="single" w:color="000000" w:sz="4" w:space="0"/>
              <w:bottom w:val="single" w:color="000000" w:sz="4" w:space="0"/>
              <w:right w:val="single" w:color="000000" w:sz="3" w:space="0"/>
            </w:tcBorders>
          </w:tcPr>
          <w:p w:rsidRPr="00EE6EF3" w:rsidR="00145BCD" w:rsidRDefault="006D4255">
            <w:pPr>
              <w:ind w:left="1"/>
              <w:rPr>
                <w:rFonts w:ascii="Times New Roman" w:hAnsi="Times New Roman" w:cs="Times New Roman"/>
                <w:sz w:val="21"/>
                <w:szCs w:val="21"/>
              </w:rPr>
            </w:pPr>
            <w:r w:rsidRPr="00EE6EF3">
              <w:rPr>
                <w:rFonts w:ascii="Times New Roman" w:hAnsi="Times New Roman"/>
                <w:b/>
                <w:sz w:val="21"/>
              </w:rPr>
              <w:t xml:space="preserve"> </w:t>
            </w:r>
          </w:p>
        </w:tc>
        <w:tc>
          <w:tcPr>
            <w:tcW w:w="1400" w:type="dxa"/>
            <w:tcBorders>
              <w:top w:val="single" w:color="000000" w:sz="3" w:space="0"/>
              <w:left w:val="single" w:color="000000" w:sz="3" w:space="0"/>
              <w:bottom w:val="single" w:color="000000" w:sz="4" w:space="0"/>
              <w:right w:val="single" w:color="000000" w:sz="3" w:space="0"/>
            </w:tcBorders>
          </w:tcPr>
          <w:p w:rsidRPr="00EE6EF3" w:rsidR="00145BCD" w:rsidRDefault="006D4255">
            <w:pPr>
              <w:rPr>
                <w:rFonts w:ascii="Times New Roman" w:hAnsi="Times New Roman" w:cs="Times New Roman"/>
                <w:sz w:val="21"/>
                <w:szCs w:val="21"/>
              </w:rPr>
            </w:pPr>
            <w:r w:rsidRPr="00EE6EF3">
              <w:rPr>
                <w:rFonts w:ascii="Times New Roman" w:hAnsi="Times New Roman"/>
                <w:b/>
                <w:sz w:val="21"/>
              </w:rPr>
              <w:t xml:space="preserve"> </w:t>
            </w:r>
          </w:p>
        </w:tc>
        <w:tc>
          <w:tcPr>
            <w:tcW w:w="1750" w:type="dxa"/>
            <w:tcBorders>
              <w:top w:val="single" w:color="000000" w:sz="3" w:space="0"/>
              <w:left w:val="single" w:color="000000" w:sz="3" w:space="0"/>
              <w:bottom w:val="single" w:color="000000" w:sz="4" w:space="0"/>
              <w:right w:val="single" w:color="000000" w:sz="4" w:space="0"/>
            </w:tcBorders>
          </w:tcPr>
          <w:p w:rsidRPr="00EE6EF3" w:rsidR="00145BCD" w:rsidRDefault="006D4255">
            <w:pPr>
              <w:ind w:left="14"/>
              <w:jc w:val="center"/>
              <w:rPr>
                <w:rFonts w:ascii="Times New Roman" w:hAnsi="Times New Roman" w:cs="Times New Roman"/>
                <w:sz w:val="21"/>
                <w:szCs w:val="21"/>
              </w:rPr>
            </w:pPr>
            <w:r w:rsidRPr="00EE6EF3">
              <w:rPr>
                <w:rFonts w:ascii="Times New Roman" w:hAnsi="Times New Roman"/>
                <w:sz w:val="21"/>
              </w:rPr>
              <w:t xml:space="preserve"> </w:t>
            </w:r>
          </w:p>
        </w:tc>
        <w:tc>
          <w:tcPr>
            <w:tcW w:w="3326" w:type="dxa"/>
            <w:tcBorders>
              <w:top w:val="single" w:color="000000" w:sz="3" w:space="0"/>
              <w:left w:val="single" w:color="000000" w:sz="4" w:space="0"/>
              <w:bottom w:val="single" w:color="000000" w:sz="4" w:space="0"/>
              <w:right w:val="single" w:color="000000" w:sz="4" w:space="0"/>
            </w:tcBorders>
          </w:tcPr>
          <w:p w:rsidRPr="00EE6EF3" w:rsidR="00145BCD" w:rsidRDefault="006D4255">
            <w:pPr>
              <w:ind w:left="1"/>
              <w:rPr>
                <w:rFonts w:ascii="Times New Roman" w:hAnsi="Times New Roman" w:cs="Times New Roman"/>
                <w:sz w:val="21"/>
                <w:szCs w:val="21"/>
              </w:rPr>
            </w:pPr>
            <w:r w:rsidRPr="00EE6EF3">
              <w:rPr>
                <w:rFonts w:ascii="Times New Roman" w:hAnsi="Times New Roman"/>
                <w:b/>
                <w:sz w:val="21"/>
              </w:rPr>
              <w:t xml:space="preserve"> </w:t>
            </w:r>
          </w:p>
        </w:tc>
      </w:tr>
      <w:tr w:rsidRPr="00EE6EF3" w:rsidR="00145BCD" w:rsidTr="00E4795B">
        <w:trPr>
          <w:trHeight w:val="20"/>
        </w:trPr>
        <w:tc>
          <w:tcPr>
            <w:tcW w:w="2031" w:type="dxa"/>
            <w:tcBorders>
              <w:top w:val="single" w:color="000000" w:sz="4" w:space="0"/>
              <w:left w:val="single" w:color="000000" w:sz="4" w:space="0"/>
              <w:bottom w:val="single" w:color="000000" w:sz="3" w:space="0"/>
              <w:right w:val="single" w:color="000000" w:sz="3" w:space="0"/>
            </w:tcBorders>
          </w:tcPr>
          <w:p w:rsidRPr="00EE6EF3" w:rsidR="00145BCD" w:rsidRDefault="006D4255">
            <w:pPr>
              <w:ind w:left="1"/>
              <w:rPr>
                <w:rFonts w:ascii="Times New Roman" w:hAnsi="Times New Roman" w:cs="Times New Roman"/>
                <w:sz w:val="21"/>
                <w:szCs w:val="21"/>
              </w:rPr>
            </w:pPr>
            <w:r w:rsidRPr="00EE6EF3">
              <w:rPr>
                <w:rFonts w:ascii="Times New Roman" w:hAnsi="Times New Roman"/>
                <w:b/>
                <w:sz w:val="21"/>
              </w:rPr>
              <w:t xml:space="preserve"> </w:t>
            </w:r>
          </w:p>
        </w:tc>
        <w:tc>
          <w:tcPr>
            <w:tcW w:w="1400" w:type="dxa"/>
            <w:tcBorders>
              <w:top w:val="single" w:color="000000" w:sz="4" w:space="0"/>
              <w:left w:val="single" w:color="000000" w:sz="3" w:space="0"/>
              <w:bottom w:val="single" w:color="000000" w:sz="3" w:space="0"/>
              <w:right w:val="single" w:color="000000" w:sz="3" w:space="0"/>
            </w:tcBorders>
          </w:tcPr>
          <w:p w:rsidRPr="00EE6EF3" w:rsidR="00145BCD" w:rsidRDefault="006D4255">
            <w:pPr>
              <w:rPr>
                <w:rFonts w:ascii="Times New Roman" w:hAnsi="Times New Roman" w:cs="Times New Roman"/>
                <w:sz w:val="21"/>
                <w:szCs w:val="21"/>
              </w:rPr>
            </w:pPr>
            <w:r w:rsidRPr="00EE6EF3">
              <w:rPr>
                <w:rFonts w:ascii="Times New Roman" w:hAnsi="Times New Roman"/>
                <w:b/>
                <w:sz w:val="21"/>
              </w:rPr>
              <w:t xml:space="preserve"> </w:t>
            </w:r>
          </w:p>
        </w:tc>
        <w:tc>
          <w:tcPr>
            <w:tcW w:w="1750" w:type="dxa"/>
            <w:tcBorders>
              <w:top w:val="single" w:color="000000" w:sz="4" w:space="0"/>
              <w:left w:val="single" w:color="000000" w:sz="3" w:space="0"/>
              <w:bottom w:val="single" w:color="000000" w:sz="3" w:space="0"/>
              <w:right w:val="single" w:color="000000" w:sz="4" w:space="0"/>
            </w:tcBorders>
          </w:tcPr>
          <w:p w:rsidRPr="00EE6EF3" w:rsidR="00145BCD" w:rsidRDefault="006D4255">
            <w:pPr>
              <w:ind w:left="14"/>
              <w:jc w:val="center"/>
              <w:rPr>
                <w:rFonts w:ascii="Times New Roman" w:hAnsi="Times New Roman" w:cs="Times New Roman"/>
                <w:sz w:val="21"/>
                <w:szCs w:val="21"/>
              </w:rPr>
            </w:pPr>
            <w:r w:rsidRPr="00EE6EF3">
              <w:rPr>
                <w:rFonts w:ascii="Times New Roman" w:hAnsi="Times New Roman"/>
                <w:sz w:val="21"/>
              </w:rPr>
              <w:t xml:space="preserve"> </w:t>
            </w:r>
          </w:p>
        </w:tc>
        <w:tc>
          <w:tcPr>
            <w:tcW w:w="3326" w:type="dxa"/>
            <w:tcBorders>
              <w:top w:val="single" w:color="000000" w:sz="4" w:space="0"/>
              <w:left w:val="single" w:color="000000" w:sz="4" w:space="0"/>
              <w:bottom w:val="single" w:color="000000" w:sz="3" w:space="0"/>
              <w:right w:val="single" w:color="000000" w:sz="4" w:space="0"/>
            </w:tcBorders>
          </w:tcPr>
          <w:p w:rsidRPr="00EE6EF3" w:rsidR="00145BCD" w:rsidRDefault="006D4255">
            <w:pPr>
              <w:ind w:left="1"/>
              <w:rPr>
                <w:rFonts w:ascii="Times New Roman" w:hAnsi="Times New Roman" w:cs="Times New Roman"/>
                <w:sz w:val="21"/>
                <w:szCs w:val="21"/>
              </w:rPr>
            </w:pPr>
            <w:r w:rsidRPr="00EE6EF3">
              <w:rPr>
                <w:rFonts w:ascii="Times New Roman" w:hAnsi="Times New Roman"/>
                <w:b/>
                <w:sz w:val="21"/>
              </w:rPr>
              <w:t xml:space="preserve"> </w:t>
            </w:r>
          </w:p>
        </w:tc>
      </w:tr>
      <w:tr w:rsidRPr="00EE6EF3" w:rsidR="00145BCD" w:rsidTr="00E4795B">
        <w:trPr>
          <w:trHeight w:val="20"/>
        </w:trPr>
        <w:tc>
          <w:tcPr>
            <w:tcW w:w="2031" w:type="dxa"/>
            <w:tcBorders>
              <w:top w:val="single" w:color="000000" w:sz="3" w:space="0"/>
              <w:left w:val="single" w:color="000000" w:sz="4" w:space="0"/>
              <w:bottom w:val="single" w:color="000000" w:sz="4" w:space="0"/>
              <w:right w:val="single" w:color="000000" w:sz="3" w:space="0"/>
            </w:tcBorders>
          </w:tcPr>
          <w:p w:rsidRPr="00EE6EF3" w:rsidR="00145BCD" w:rsidRDefault="006D4255">
            <w:pPr>
              <w:ind w:left="1"/>
              <w:rPr>
                <w:rFonts w:ascii="Times New Roman" w:hAnsi="Times New Roman" w:cs="Times New Roman"/>
                <w:sz w:val="21"/>
                <w:szCs w:val="21"/>
              </w:rPr>
            </w:pPr>
            <w:r w:rsidRPr="00EE6EF3">
              <w:rPr>
                <w:rFonts w:ascii="Times New Roman" w:hAnsi="Times New Roman"/>
                <w:b/>
                <w:sz w:val="21"/>
              </w:rPr>
              <w:t xml:space="preserve"> </w:t>
            </w:r>
          </w:p>
        </w:tc>
        <w:tc>
          <w:tcPr>
            <w:tcW w:w="1400" w:type="dxa"/>
            <w:tcBorders>
              <w:top w:val="single" w:color="000000" w:sz="3" w:space="0"/>
              <w:left w:val="single" w:color="000000" w:sz="3" w:space="0"/>
              <w:bottom w:val="single" w:color="000000" w:sz="4" w:space="0"/>
              <w:right w:val="single" w:color="000000" w:sz="3" w:space="0"/>
            </w:tcBorders>
          </w:tcPr>
          <w:p w:rsidRPr="00EE6EF3" w:rsidR="00145BCD" w:rsidRDefault="006D4255">
            <w:pPr>
              <w:rPr>
                <w:rFonts w:ascii="Times New Roman" w:hAnsi="Times New Roman" w:cs="Times New Roman"/>
                <w:sz w:val="21"/>
                <w:szCs w:val="21"/>
              </w:rPr>
            </w:pPr>
            <w:r w:rsidRPr="00EE6EF3">
              <w:rPr>
                <w:rFonts w:ascii="Times New Roman" w:hAnsi="Times New Roman"/>
                <w:b/>
                <w:sz w:val="21"/>
              </w:rPr>
              <w:t xml:space="preserve"> </w:t>
            </w:r>
          </w:p>
        </w:tc>
        <w:tc>
          <w:tcPr>
            <w:tcW w:w="1750" w:type="dxa"/>
            <w:tcBorders>
              <w:top w:val="single" w:color="000000" w:sz="3" w:space="0"/>
              <w:left w:val="single" w:color="000000" w:sz="3" w:space="0"/>
              <w:bottom w:val="single" w:color="000000" w:sz="4" w:space="0"/>
              <w:right w:val="single" w:color="000000" w:sz="4" w:space="0"/>
            </w:tcBorders>
          </w:tcPr>
          <w:p w:rsidRPr="00EE6EF3" w:rsidR="00145BCD" w:rsidRDefault="006D4255">
            <w:pPr>
              <w:ind w:left="14"/>
              <w:jc w:val="center"/>
              <w:rPr>
                <w:rFonts w:ascii="Times New Roman" w:hAnsi="Times New Roman" w:cs="Times New Roman"/>
                <w:sz w:val="21"/>
                <w:szCs w:val="21"/>
              </w:rPr>
            </w:pPr>
            <w:r w:rsidRPr="00EE6EF3">
              <w:rPr>
                <w:rFonts w:ascii="Times New Roman" w:hAnsi="Times New Roman"/>
                <w:sz w:val="21"/>
              </w:rPr>
              <w:t xml:space="preserve"> </w:t>
            </w:r>
          </w:p>
        </w:tc>
        <w:tc>
          <w:tcPr>
            <w:tcW w:w="3326" w:type="dxa"/>
            <w:tcBorders>
              <w:top w:val="single" w:color="000000" w:sz="3" w:space="0"/>
              <w:left w:val="single" w:color="000000" w:sz="4" w:space="0"/>
              <w:bottom w:val="single" w:color="000000" w:sz="4" w:space="0"/>
              <w:right w:val="single" w:color="000000" w:sz="4" w:space="0"/>
            </w:tcBorders>
          </w:tcPr>
          <w:p w:rsidRPr="00EE6EF3" w:rsidR="00145BCD" w:rsidRDefault="006D4255">
            <w:pPr>
              <w:ind w:left="1"/>
              <w:rPr>
                <w:rFonts w:ascii="Times New Roman" w:hAnsi="Times New Roman" w:cs="Times New Roman"/>
                <w:sz w:val="21"/>
                <w:szCs w:val="21"/>
              </w:rPr>
            </w:pPr>
            <w:r w:rsidRPr="00EE6EF3">
              <w:rPr>
                <w:rFonts w:ascii="Times New Roman" w:hAnsi="Times New Roman"/>
                <w:b/>
                <w:sz w:val="21"/>
              </w:rPr>
              <w:t xml:space="preserve"> </w:t>
            </w:r>
          </w:p>
        </w:tc>
        <w:bookmarkStart w:name="_GoBack" w:id="0"/>
        <w:bookmarkEnd w:id="0"/>
      </w:tr>
      <w:tr w:rsidRPr="00EE6EF3" w:rsidR="00145BCD" w:rsidTr="00E4795B">
        <w:trPr>
          <w:trHeight w:val="20"/>
        </w:trPr>
        <w:tc>
          <w:tcPr>
            <w:tcW w:w="2031" w:type="dxa"/>
            <w:tcBorders>
              <w:top w:val="single" w:color="000000" w:sz="4" w:space="0"/>
              <w:left w:val="single" w:color="000000" w:sz="4" w:space="0"/>
              <w:bottom w:val="single" w:color="000000" w:sz="4" w:space="0"/>
              <w:right w:val="single" w:color="000000" w:sz="3" w:space="0"/>
            </w:tcBorders>
          </w:tcPr>
          <w:p w:rsidRPr="00EE6EF3" w:rsidR="00145BCD" w:rsidRDefault="006D4255">
            <w:pPr>
              <w:ind w:left="1"/>
              <w:rPr>
                <w:rFonts w:ascii="Times New Roman" w:hAnsi="Times New Roman" w:cs="Times New Roman"/>
                <w:sz w:val="21"/>
                <w:szCs w:val="21"/>
              </w:rPr>
            </w:pPr>
            <w:r w:rsidRPr="00EE6EF3">
              <w:rPr>
                <w:rFonts w:ascii="Times New Roman" w:hAnsi="Times New Roman"/>
                <w:b/>
                <w:sz w:val="21"/>
              </w:rPr>
              <w:t xml:space="preserve"> </w:t>
            </w:r>
          </w:p>
        </w:tc>
        <w:tc>
          <w:tcPr>
            <w:tcW w:w="1400" w:type="dxa"/>
            <w:tcBorders>
              <w:top w:val="single" w:color="000000" w:sz="4" w:space="0"/>
              <w:left w:val="single" w:color="000000" w:sz="3" w:space="0"/>
              <w:bottom w:val="single" w:color="000000" w:sz="4" w:space="0"/>
              <w:right w:val="single" w:color="000000" w:sz="3" w:space="0"/>
            </w:tcBorders>
          </w:tcPr>
          <w:p w:rsidRPr="00EE6EF3" w:rsidR="00145BCD" w:rsidRDefault="006D4255">
            <w:pPr>
              <w:rPr>
                <w:rFonts w:ascii="Times New Roman" w:hAnsi="Times New Roman" w:cs="Times New Roman"/>
                <w:sz w:val="21"/>
                <w:szCs w:val="21"/>
              </w:rPr>
            </w:pPr>
            <w:r w:rsidRPr="00EE6EF3">
              <w:rPr>
                <w:rFonts w:ascii="Times New Roman" w:hAnsi="Times New Roman"/>
                <w:b/>
                <w:sz w:val="21"/>
              </w:rPr>
              <w:t xml:space="preserve"> </w:t>
            </w:r>
          </w:p>
        </w:tc>
        <w:tc>
          <w:tcPr>
            <w:tcW w:w="1750" w:type="dxa"/>
            <w:tcBorders>
              <w:top w:val="single" w:color="000000" w:sz="4" w:space="0"/>
              <w:left w:val="single" w:color="000000" w:sz="3" w:space="0"/>
              <w:bottom w:val="single" w:color="000000" w:sz="4" w:space="0"/>
              <w:right w:val="single" w:color="000000" w:sz="4" w:space="0"/>
            </w:tcBorders>
          </w:tcPr>
          <w:p w:rsidRPr="00EE6EF3" w:rsidR="00145BCD" w:rsidRDefault="006D4255">
            <w:pPr>
              <w:ind w:left="14"/>
              <w:jc w:val="center"/>
              <w:rPr>
                <w:rFonts w:ascii="Times New Roman" w:hAnsi="Times New Roman" w:cs="Times New Roman"/>
                <w:sz w:val="21"/>
                <w:szCs w:val="21"/>
              </w:rPr>
            </w:pPr>
            <w:r w:rsidRPr="00EE6EF3">
              <w:rPr>
                <w:rFonts w:ascii="Times New Roman" w:hAnsi="Times New Roman"/>
                <w:sz w:val="21"/>
              </w:rPr>
              <w:t xml:space="preserve"> </w:t>
            </w:r>
          </w:p>
        </w:tc>
        <w:tc>
          <w:tcPr>
            <w:tcW w:w="3326" w:type="dxa"/>
            <w:tcBorders>
              <w:top w:val="single" w:color="000000" w:sz="4" w:space="0"/>
              <w:left w:val="single" w:color="000000" w:sz="4" w:space="0"/>
              <w:bottom w:val="single" w:color="000000" w:sz="4" w:space="0"/>
              <w:right w:val="single" w:color="000000" w:sz="4" w:space="0"/>
            </w:tcBorders>
          </w:tcPr>
          <w:p w:rsidRPr="00EE6EF3" w:rsidR="00145BCD" w:rsidRDefault="006D4255">
            <w:pPr>
              <w:ind w:left="1"/>
              <w:rPr>
                <w:rFonts w:ascii="Times New Roman" w:hAnsi="Times New Roman" w:cs="Times New Roman"/>
                <w:sz w:val="21"/>
                <w:szCs w:val="21"/>
              </w:rPr>
            </w:pPr>
            <w:r w:rsidRPr="00EE6EF3">
              <w:rPr>
                <w:rFonts w:ascii="Times New Roman" w:hAnsi="Times New Roman"/>
                <w:b/>
                <w:sz w:val="21"/>
              </w:rPr>
              <w:t xml:space="preserve"> </w:t>
            </w:r>
          </w:p>
        </w:tc>
      </w:tr>
      <w:tr w:rsidRPr="00EE6EF3" w:rsidR="00145BCD" w:rsidTr="00E4795B">
        <w:trPr>
          <w:trHeight w:val="20"/>
        </w:trPr>
        <w:tc>
          <w:tcPr>
            <w:tcW w:w="2031" w:type="dxa"/>
            <w:tcBorders>
              <w:top w:val="single" w:color="000000" w:sz="4" w:space="0"/>
              <w:left w:val="single" w:color="000000" w:sz="4" w:space="0"/>
              <w:bottom w:val="single" w:color="000000" w:sz="4" w:space="0"/>
              <w:right w:val="single" w:color="000000" w:sz="3" w:space="0"/>
            </w:tcBorders>
          </w:tcPr>
          <w:p w:rsidRPr="00EE6EF3" w:rsidR="00145BCD" w:rsidRDefault="006D4255">
            <w:pPr>
              <w:ind w:left="1"/>
              <w:rPr>
                <w:rFonts w:ascii="Times New Roman" w:hAnsi="Times New Roman" w:cs="Times New Roman"/>
                <w:sz w:val="21"/>
                <w:szCs w:val="21"/>
              </w:rPr>
            </w:pPr>
            <w:r w:rsidRPr="00EE6EF3">
              <w:rPr>
                <w:rFonts w:ascii="Times New Roman" w:hAnsi="Times New Roman"/>
                <w:b/>
                <w:sz w:val="21"/>
              </w:rPr>
              <w:t xml:space="preserve"> </w:t>
            </w:r>
          </w:p>
        </w:tc>
        <w:tc>
          <w:tcPr>
            <w:tcW w:w="1400" w:type="dxa"/>
            <w:tcBorders>
              <w:top w:val="single" w:color="000000" w:sz="4" w:space="0"/>
              <w:left w:val="single" w:color="000000" w:sz="3" w:space="0"/>
              <w:bottom w:val="single" w:color="000000" w:sz="4" w:space="0"/>
              <w:right w:val="single" w:color="000000" w:sz="3" w:space="0"/>
            </w:tcBorders>
          </w:tcPr>
          <w:p w:rsidRPr="00EE6EF3" w:rsidR="00145BCD" w:rsidRDefault="006D4255">
            <w:pPr>
              <w:rPr>
                <w:rFonts w:ascii="Times New Roman" w:hAnsi="Times New Roman" w:cs="Times New Roman"/>
                <w:sz w:val="21"/>
                <w:szCs w:val="21"/>
              </w:rPr>
            </w:pPr>
            <w:r w:rsidRPr="00EE6EF3">
              <w:rPr>
                <w:rFonts w:ascii="Times New Roman" w:hAnsi="Times New Roman"/>
                <w:b/>
                <w:sz w:val="21"/>
              </w:rPr>
              <w:t xml:space="preserve"> </w:t>
            </w:r>
          </w:p>
        </w:tc>
        <w:tc>
          <w:tcPr>
            <w:tcW w:w="1750" w:type="dxa"/>
            <w:tcBorders>
              <w:top w:val="single" w:color="000000" w:sz="4" w:space="0"/>
              <w:left w:val="single" w:color="000000" w:sz="3" w:space="0"/>
              <w:bottom w:val="single" w:color="000000" w:sz="4" w:space="0"/>
              <w:right w:val="single" w:color="000000" w:sz="4" w:space="0"/>
            </w:tcBorders>
          </w:tcPr>
          <w:p w:rsidRPr="00EE6EF3" w:rsidR="00145BCD" w:rsidRDefault="006D4255">
            <w:pPr>
              <w:ind w:left="14"/>
              <w:jc w:val="center"/>
              <w:rPr>
                <w:rFonts w:ascii="Times New Roman" w:hAnsi="Times New Roman" w:cs="Times New Roman"/>
                <w:sz w:val="21"/>
                <w:szCs w:val="21"/>
              </w:rPr>
            </w:pPr>
            <w:r w:rsidRPr="00EE6EF3">
              <w:rPr>
                <w:rFonts w:ascii="Times New Roman" w:hAnsi="Times New Roman"/>
                <w:sz w:val="21"/>
              </w:rPr>
              <w:t xml:space="preserve"> </w:t>
            </w:r>
          </w:p>
        </w:tc>
        <w:tc>
          <w:tcPr>
            <w:tcW w:w="3326" w:type="dxa"/>
            <w:tcBorders>
              <w:top w:val="single" w:color="000000" w:sz="4" w:space="0"/>
              <w:left w:val="single" w:color="000000" w:sz="4" w:space="0"/>
              <w:bottom w:val="single" w:color="000000" w:sz="4" w:space="0"/>
              <w:right w:val="single" w:color="000000" w:sz="4" w:space="0"/>
            </w:tcBorders>
          </w:tcPr>
          <w:p w:rsidRPr="00EE6EF3" w:rsidR="00145BCD" w:rsidRDefault="006D4255">
            <w:pPr>
              <w:ind w:left="1"/>
              <w:rPr>
                <w:rFonts w:ascii="Times New Roman" w:hAnsi="Times New Roman" w:cs="Times New Roman"/>
                <w:sz w:val="21"/>
                <w:szCs w:val="21"/>
              </w:rPr>
            </w:pPr>
            <w:r w:rsidRPr="00EE6EF3">
              <w:rPr>
                <w:rFonts w:ascii="Times New Roman" w:hAnsi="Times New Roman"/>
                <w:b/>
                <w:sz w:val="21"/>
              </w:rPr>
              <w:t xml:space="preserve"> </w:t>
            </w:r>
          </w:p>
        </w:tc>
      </w:tr>
      <w:tr w:rsidRPr="00EE6EF3" w:rsidR="00145BCD" w:rsidTr="00E4795B">
        <w:trPr>
          <w:trHeight w:val="20"/>
        </w:trPr>
        <w:tc>
          <w:tcPr>
            <w:tcW w:w="2031" w:type="dxa"/>
            <w:tcBorders>
              <w:top w:val="single" w:color="000000" w:sz="4" w:space="0"/>
              <w:left w:val="single" w:color="000000" w:sz="4" w:space="0"/>
              <w:bottom w:val="single" w:color="000000" w:sz="4" w:space="0"/>
              <w:right w:val="single" w:color="000000" w:sz="3" w:space="0"/>
            </w:tcBorders>
          </w:tcPr>
          <w:p w:rsidRPr="00EE6EF3" w:rsidR="00145BCD" w:rsidRDefault="006D4255">
            <w:pPr>
              <w:ind w:left="1"/>
              <w:rPr>
                <w:rFonts w:ascii="Times New Roman" w:hAnsi="Times New Roman" w:cs="Times New Roman"/>
                <w:sz w:val="21"/>
                <w:szCs w:val="21"/>
              </w:rPr>
            </w:pPr>
            <w:r w:rsidRPr="00EE6EF3">
              <w:rPr>
                <w:rFonts w:ascii="Times New Roman" w:hAnsi="Times New Roman"/>
                <w:b/>
                <w:sz w:val="21"/>
              </w:rPr>
              <w:t xml:space="preserve"> </w:t>
            </w:r>
          </w:p>
        </w:tc>
        <w:tc>
          <w:tcPr>
            <w:tcW w:w="1400" w:type="dxa"/>
            <w:tcBorders>
              <w:top w:val="single" w:color="000000" w:sz="4" w:space="0"/>
              <w:left w:val="single" w:color="000000" w:sz="3" w:space="0"/>
              <w:bottom w:val="single" w:color="000000" w:sz="4" w:space="0"/>
              <w:right w:val="single" w:color="000000" w:sz="3" w:space="0"/>
            </w:tcBorders>
          </w:tcPr>
          <w:p w:rsidRPr="00EE6EF3" w:rsidR="00145BCD" w:rsidRDefault="006D4255">
            <w:pPr>
              <w:rPr>
                <w:rFonts w:ascii="Times New Roman" w:hAnsi="Times New Roman" w:cs="Times New Roman"/>
                <w:sz w:val="21"/>
                <w:szCs w:val="21"/>
              </w:rPr>
            </w:pPr>
            <w:r w:rsidRPr="00EE6EF3">
              <w:rPr>
                <w:rFonts w:ascii="Times New Roman" w:hAnsi="Times New Roman"/>
                <w:b/>
                <w:sz w:val="21"/>
              </w:rPr>
              <w:t xml:space="preserve"> </w:t>
            </w:r>
          </w:p>
        </w:tc>
        <w:tc>
          <w:tcPr>
            <w:tcW w:w="1750" w:type="dxa"/>
            <w:tcBorders>
              <w:top w:val="single" w:color="000000" w:sz="4" w:space="0"/>
              <w:left w:val="single" w:color="000000" w:sz="3" w:space="0"/>
              <w:bottom w:val="single" w:color="000000" w:sz="4" w:space="0"/>
              <w:right w:val="single" w:color="000000" w:sz="4" w:space="0"/>
            </w:tcBorders>
          </w:tcPr>
          <w:p w:rsidRPr="00EE6EF3" w:rsidR="00145BCD" w:rsidRDefault="006D4255">
            <w:pPr>
              <w:ind w:left="14"/>
              <w:jc w:val="center"/>
              <w:rPr>
                <w:rFonts w:ascii="Times New Roman" w:hAnsi="Times New Roman" w:cs="Times New Roman"/>
                <w:sz w:val="21"/>
                <w:szCs w:val="21"/>
              </w:rPr>
            </w:pPr>
            <w:r w:rsidRPr="00EE6EF3">
              <w:rPr>
                <w:rFonts w:ascii="Times New Roman" w:hAnsi="Times New Roman"/>
                <w:sz w:val="21"/>
              </w:rPr>
              <w:t xml:space="preserve"> </w:t>
            </w:r>
          </w:p>
        </w:tc>
        <w:tc>
          <w:tcPr>
            <w:tcW w:w="3326" w:type="dxa"/>
            <w:tcBorders>
              <w:top w:val="single" w:color="000000" w:sz="4" w:space="0"/>
              <w:left w:val="single" w:color="000000" w:sz="4" w:space="0"/>
              <w:bottom w:val="single" w:color="000000" w:sz="4" w:space="0"/>
              <w:right w:val="single" w:color="000000" w:sz="4" w:space="0"/>
            </w:tcBorders>
          </w:tcPr>
          <w:p w:rsidRPr="00EE6EF3" w:rsidR="00145BCD" w:rsidRDefault="006D4255">
            <w:pPr>
              <w:ind w:left="1"/>
              <w:rPr>
                <w:rFonts w:ascii="Times New Roman" w:hAnsi="Times New Roman" w:cs="Times New Roman"/>
                <w:sz w:val="21"/>
                <w:szCs w:val="21"/>
              </w:rPr>
            </w:pPr>
            <w:r w:rsidRPr="00EE6EF3">
              <w:rPr>
                <w:rFonts w:ascii="Times New Roman" w:hAnsi="Times New Roman"/>
                <w:b/>
                <w:sz w:val="21"/>
              </w:rPr>
              <w:t xml:space="preserve"> </w:t>
            </w:r>
          </w:p>
        </w:tc>
      </w:tr>
      <w:tr w:rsidRPr="00EE6EF3" w:rsidR="00145BCD" w:rsidTr="00E4795B">
        <w:trPr>
          <w:trHeight w:val="20"/>
        </w:trPr>
        <w:tc>
          <w:tcPr>
            <w:tcW w:w="2031" w:type="dxa"/>
            <w:tcBorders>
              <w:top w:val="single" w:color="000000" w:sz="4" w:space="0"/>
              <w:left w:val="single" w:color="000000" w:sz="4" w:space="0"/>
              <w:bottom w:val="single" w:color="000000" w:sz="4" w:space="0"/>
              <w:right w:val="single" w:color="000000" w:sz="3" w:space="0"/>
            </w:tcBorders>
          </w:tcPr>
          <w:p w:rsidRPr="00EE6EF3" w:rsidR="00145BCD" w:rsidRDefault="006D4255">
            <w:pPr>
              <w:ind w:left="1"/>
              <w:rPr>
                <w:rFonts w:ascii="Times New Roman" w:hAnsi="Times New Roman" w:cs="Times New Roman"/>
                <w:sz w:val="21"/>
                <w:szCs w:val="21"/>
              </w:rPr>
            </w:pPr>
            <w:r w:rsidRPr="00EE6EF3">
              <w:rPr>
                <w:rFonts w:ascii="Times New Roman" w:hAnsi="Times New Roman"/>
                <w:b/>
                <w:sz w:val="21"/>
              </w:rPr>
              <w:t xml:space="preserve"> </w:t>
            </w:r>
          </w:p>
        </w:tc>
        <w:tc>
          <w:tcPr>
            <w:tcW w:w="1400" w:type="dxa"/>
            <w:tcBorders>
              <w:top w:val="single" w:color="000000" w:sz="4" w:space="0"/>
              <w:left w:val="single" w:color="000000" w:sz="3" w:space="0"/>
              <w:bottom w:val="single" w:color="000000" w:sz="4" w:space="0"/>
              <w:right w:val="single" w:color="000000" w:sz="3" w:space="0"/>
            </w:tcBorders>
          </w:tcPr>
          <w:p w:rsidRPr="00EE6EF3" w:rsidR="00145BCD" w:rsidRDefault="006D4255">
            <w:pPr>
              <w:rPr>
                <w:rFonts w:ascii="Times New Roman" w:hAnsi="Times New Roman" w:cs="Times New Roman"/>
                <w:sz w:val="21"/>
                <w:szCs w:val="21"/>
              </w:rPr>
            </w:pPr>
            <w:r w:rsidRPr="00EE6EF3">
              <w:rPr>
                <w:rFonts w:ascii="Times New Roman" w:hAnsi="Times New Roman"/>
                <w:b/>
                <w:sz w:val="21"/>
              </w:rPr>
              <w:t xml:space="preserve"> </w:t>
            </w:r>
          </w:p>
        </w:tc>
        <w:tc>
          <w:tcPr>
            <w:tcW w:w="1750" w:type="dxa"/>
            <w:tcBorders>
              <w:top w:val="single" w:color="000000" w:sz="4" w:space="0"/>
              <w:left w:val="single" w:color="000000" w:sz="3" w:space="0"/>
              <w:bottom w:val="single" w:color="000000" w:sz="4" w:space="0"/>
              <w:right w:val="single" w:color="000000" w:sz="4" w:space="0"/>
            </w:tcBorders>
          </w:tcPr>
          <w:p w:rsidRPr="00EE6EF3" w:rsidR="00145BCD" w:rsidRDefault="006D4255">
            <w:pPr>
              <w:ind w:left="14"/>
              <w:jc w:val="center"/>
              <w:rPr>
                <w:rFonts w:ascii="Times New Roman" w:hAnsi="Times New Roman" w:cs="Times New Roman"/>
                <w:sz w:val="21"/>
                <w:szCs w:val="21"/>
              </w:rPr>
            </w:pPr>
            <w:r w:rsidRPr="00EE6EF3">
              <w:rPr>
                <w:rFonts w:ascii="Times New Roman" w:hAnsi="Times New Roman"/>
                <w:sz w:val="21"/>
              </w:rPr>
              <w:t xml:space="preserve"> </w:t>
            </w:r>
          </w:p>
        </w:tc>
        <w:tc>
          <w:tcPr>
            <w:tcW w:w="3326" w:type="dxa"/>
            <w:tcBorders>
              <w:top w:val="single" w:color="000000" w:sz="4" w:space="0"/>
              <w:left w:val="single" w:color="000000" w:sz="4" w:space="0"/>
              <w:bottom w:val="single" w:color="000000" w:sz="4" w:space="0"/>
              <w:right w:val="single" w:color="000000" w:sz="4" w:space="0"/>
            </w:tcBorders>
          </w:tcPr>
          <w:p w:rsidRPr="00EE6EF3" w:rsidR="00145BCD" w:rsidRDefault="006D4255">
            <w:pPr>
              <w:ind w:left="1"/>
              <w:rPr>
                <w:rFonts w:ascii="Times New Roman" w:hAnsi="Times New Roman" w:cs="Times New Roman"/>
                <w:sz w:val="21"/>
                <w:szCs w:val="21"/>
              </w:rPr>
            </w:pPr>
            <w:r w:rsidRPr="00EE6EF3">
              <w:rPr>
                <w:rFonts w:ascii="Times New Roman" w:hAnsi="Times New Roman"/>
                <w:b/>
                <w:sz w:val="21"/>
              </w:rPr>
              <w:t xml:space="preserve"> </w:t>
            </w:r>
          </w:p>
        </w:tc>
      </w:tr>
      <w:tr w:rsidRPr="00EE6EF3" w:rsidR="00145BCD" w:rsidTr="00E4795B">
        <w:trPr>
          <w:trHeight w:val="20"/>
        </w:trPr>
        <w:tc>
          <w:tcPr>
            <w:tcW w:w="2031" w:type="dxa"/>
            <w:tcBorders>
              <w:top w:val="single" w:color="000000" w:sz="4" w:space="0"/>
              <w:left w:val="single" w:color="000000" w:sz="4" w:space="0"/>
              <w:bottom w:val="single" w:color="000000" w:sz="4" w:space="0"/>
              <w:right w:val="single" w:color="000000" w:sz="3" w:space="0"/>
            </w:tcBorders>
          </w:tcPr>
          <w:p w:rsidRPr="00EE6EF3" w:rsidR="00145BCD" w:rsidRDefault="006D4255">
            <w:pPr>
              <w:ind w:left="1"/>
              <w:rPr>
                <w:rFonts w:ascii="Times New Roman" w:hAnsi="Times New Roman" w:cs="Times New Roman"/>
                <w:sz w:val="21"/>
                <w:szCs w:val="21"/>
              </w:rPr>
            </w:pPr>
            <w:r w:rsidRPr="00EE6EF3">
              <w:rPr>
                <w:rFonts w:ascii="Times New Roman" w:hAnsi="Times New Roman"/>
                <w:b/>
                <w:sz w:val="21"/>
              </w:rPr>
              <w:t xml:space="preserve"> </w:t>
            </w:r>
          </w:p>
        </w:tc>
        <w:tc>
          <w:tcPr>
            <w:tcW w:w="1400" w:type="dxa"/>
            <w:tcBorders>
              <w:top w:val="single" w:color="000000" w:sz="4" w:space="0"/>
              <w:left w:val="single" w:color="000000" w:sz="3" w:space="0"/>
              <w:bottom w:val="single" w:color="000000" w:sz="4" w:space="0"/>
              <w:right w:val="single" w:color="000000" w:sz="3" w:space="0"/>
            </w:tcBorders>
          </w:tcPr>
          <w:p w:rsidRPr="00EE6EF3" w:rsidR="00145BCD" w:rsidRDefault="006D4255">
            <w:pPr>
              <w:rPr>
                <w:rFonts w:ascii="Times New Roman" w:hAnsi="Times New Roman" w:cs="Times New Roman"/>
                <w:sz w:val="21"/>
                <w:szCs w:val="21"/>
              </w:rPr>
            </w:pPr>
            <w:r w:rsidRPr="00EE6EF3">
              <w:rPr>
                <w:rFonts w:ascii="Times New Roman" w:hAnsi="Times New Roman"/>
                <w:b/>
                <w:sz w:val="21"/>
              </w:rPr>
              <w:t xml:space="preserve"> </w:t>
            </w:r>
          </w:p>
        </w:tc>
        <w:tc>
          <w:tcPr>
            <w:tcW w:w="1750" w:type="dxa"/>
            <w:tcBorders>
              <w:top w:val="single" w:color="000000" w:sz="4" w:space="0"/>
              <w:left w:val="single" w:color="000000" w:sz="3" w:space="0"/>
              <w:bottom w:val="single" w:color="000000" w:sz="4" w:space="0"/>
              <w:right w:val="single" w:color="000000" w:sz="4" w:space="0"/>
            </w:tcBorders>
          </w:tcPr>
          <w:p w:rsidRPr="00EE6EF3" w:rsidR="00145BCD" w:rsidRDefault="006D4255">
            <w:pPr>
              <w:ind w:left="14"/>
              <w:jc w:val="center"/>
              <w:rPr>
                <w:rFonts w:ascii="Times New Roman" w:hAnsi="Times New Roman" w:cs="Times New Roman"/>
                <w:sz w:val="21"/>
                <w:szCs w:val="21"/>
              </w:rPr>
            </w:pPr>
            <w:r w:rsidRPr="00EE6EF3">
              <w:rPr>
                <w:rFonts w:ascii="Times New Roman" w:hAnsi="Times New Roman"/>
                <w:sz w:val="21"/>
              </w:rPr>
              <w:t xml:space="preserve"> </w:t>
            </w:r>
          </w:p>
        </w:tc>
        <w:tc>
          <w:tcPr>
            <w:tcW w:w="3326" w:type="dxa"/>
            <w:tcBorders>
              <w:top w:val="single" w:color="000000" w:sz="4" w:space="0"/>
              <w:left w:val="single" w:color="000000" w:sz="4" w:space="0"/>
              <w:bottom w:val="single" w:color="000000" w:sz="4" w:space="0"/>
              <w:right w:val="single" w:color="000000" w:sz="4" w:space="0"/>
            </w:tcBorders>
          </w:tcPr>
          <w:p w:rsidRPr="00EE6EF3" w:rsidR="00145BCD" w:rsidRDefault="006D4255">
            <w:pPr>
              <w:ind w:left="1"/>
              <w:rPr>
                <w:rFonts w:ascii="Times New Roman" w:hAnsi="Times New Roman" w:cs="Times New Roman"/>
                <w:sz w:val="21"/>
                <w:szCs w:val="21"/>
              </w:rPr>
            </w:pPr>
            <w:r w:rsidRPr="00EE6EF3">
              <w:rPr>
                <w:rFonts w:ascii="Times New Roman" w:hAnsi="Times New Roman"/>
                <w:b/>
                <w:sz w:val="21"/>
              </w:rPr>
              <w:t xml:space="preserve"> </w:t>
            </w:r>
          </w:p>
        </w:tc>
      </w:tr>
      <w:tr w:rsidRPr="00EE6EF3" w:rsidR="00145BCD" w:rsidTr="00E4795B">
        <w:trPr>
          <w:trHeight w:val="20"/>
        </w:trPr>
        <w:tc>
          <w:tcPr>
            <w:tcW w:w="2031" w:type="dxa"/>
            <w:tcBorders>
              <w:top w:val="single" w:color="000000" w:sz="4" w:space="0"/>
              <w:left w:val="single" w:color="000000" w:sz="4" w:space="0"/>
              <w:bottom w:val="single" w:color="000000" w:sz="3" w:space="0"/>
              <w:right w:val="single" w:color="000000" w:sz="3" w:space="0"/>
            </w:tcBorders>
          </w:tcPr>
          <w:p w:rsidRPr="00EE6EF3" w:rsidR="00145BCD" w:rsidRDefault="006D4255">
            <w:pPr>
              <w:ind w:left="1"/>
              <w:rPr>
                <w:rFonts w:ascii="Times New Roman" w:hAnsi="Times New Roman" w:cs="Times New Roman"/>
                <w:sz w:val="21"/>
                <w:szCs w:val="21"/>
              </w:rPr>
            </w:pPr>
            <w:r w:rsidRPr="00EE6EF3">
              <w:rPr>
                <w:rFonts w:ascii="Times New Roman" w:hAnsi="Times New Roman"/>
                <w:b/>
                <w:sz w:val="21"/>
              </w:rPr>
              <w:t xml:space="preserve"> </w:t>
            </w:r>
          </w:p>
        </w:tc>
        <w:tc>
          <w:tcPr>
            <w:tcW w:w="1400" w:type="dxa"/>
            <w:tcBorders>
              <w:top w:val="single" w:color="000000" w:sz="4" w:space="0"/>
              <w:left w:val="single" w:color="000000" w:sz="3" w:space="0"/>
              <w:bottom w:val="single" w:color="000000" w:sz="3" w:space="0"/>
              <w:right w:val="single" w:color="000000" w:sz="3" w:space="0"/>
            </w:tcBorders>
          </w:tcPr>
          <w:p w:rsidRPr="00EE6EF3" w:rsidR="00145BCD" w:rsidRDefault="006D4255">
            <w:pPr>
              <w:rPr>
                <w:rFonts w:ascii="Times New Roman" w:hAnsi="Times New Roman" w:cs="Times New Roman"/>
                <w:sz w:val="21"/>
                <w:szCs w:val="21"/>
              </w:rPr>
            </w:pPr>
            <w:r w:rsidRPr="00EE6EF3">
              <w:rPr>
                <w:rFonts w:ascii="Times New Roman" w:hAnsi="Times New Roman"/>
                <w:b/>
                <w:sz w:val="21"/>
              </w:rPr>
              <w:t xml:space="preserve"> </w:t>
            </w:r>
          </w:p>
        </w:tc>
        <w:tc>
          <w:tcPr>
            <w:tcW w:w="1750" w:type="dxa"/>
            <w:tcBorders>
              <w:top w:val="single" w:color="000000" w:sz="4" w:space="0"/>
              <w:left w:val="single" w:color="000000" w:sz="3" w:space="0"/>
              <w:bottom w:val="single" w:color="000000" w:sz="3" w:space="0"/>
              <w:right w:val="single" w:color="000000" w:sz="4" w:space="0"/>
            </w:tcBorders>
          </w:tcPr>
          <w:p w:rsidRPr="00EE6EF3" w:rsidR="00145BCD" w:rsidRDefault="006D4255">
            <w:pPr>
              <w:ind w:left="14"/>
              <w:jc w:val="center"/>
              <w:rPr>
                <w:rFonts w:ascii="Times New Roman" w:hAnsi="Times New Roman" w:cs="Times New Roman"/>
                <w:sz w:val="21"/>
                <w:szCs w:val="21"/>
              </w:rPr>
            </w:pPr>
            <w:r w:rsidRPr="00EE6EF3">
              <w:rPr>
                <w:rFonts w:ascii="Times New Roman" w:hAnsi="Times New Roman"/>
                <w:sz w:val="21"/>
              </w:rPr>
              <w:t xml:space="preserve"> </w:t>
            </w:r>
          </w:p>
        </w:tc>
        <w:tc>
          <w:tcPr>
            <w:tcW w:w="3326" w:type="dxa"/>
            <w:tcBorders>
              <w:top w:val="single" w:color="000000" w:sz="4" w:space="0"/>
              <w:left w:val="single" w:color="000000" w:sz="4" w:space="0"/>
              <w:bottom w:val="single" w:color="000000" w:sz="3" w:space="0"/>
              <w:right w:val="single" w:color="000000" w:sz="4" w:space="0"/>
            </w:tcBorders>
          </w:tcPr>
          <w:p w:rsidRPr="00EE6EF3" w:rsidR="00145BCD" w:rsidRDefault="006D4255">
            <w:pPr>
              <w:ind w:left="1"/>
              <w:rPr>
                <w:rFonts w:ascii="Times New Roman" w:hAnsi="Times New Roman" w:cs="Times New Roman"/>
                <w:sz w:val="21"/>
                <w:szCs w:val="21"/>
              </w:rPr>
            </w:pPr>
            <w:r w:rsidRPr="00EE6EF3">
              <w:rPr>
                <w:rFonts w:ascii="Times New Roman" w:hAnsi="Times New Roman"/>
                <w:b/>
                <w:sz w:val="21"/>
              </w:rPr>
              <w:t xml:space="preserve"> </w:t>
            </w:r>
          </w:p>
        </w:tc>
      </w:tr>
      <w:tr w:rsidRPr="00EE6EF3" w:rsidR="00145BCD" w:rsidTr="00E4795B">
        <w:trPr>
          <w:trHeight w:val="20"/>
        </w:trPr>
        <w:tc>
          <w:tcPr>
            <w:tcW w:w="2031" w:type="dxa"/>
            <w:tcBorders>
              <w:top w:val="single" w:color="000000" w:sz="3" w:space="0"/>
              <w:left w:val="single" w:color="000000" w:sz="4" w:space="0"/>
              <w:bottom w:val="single" w:color="000000" w:sz="4" w:space="0"/>
              <w:right w:val="single" w:color="000000" w:sz="3" w:space="0"/>
            </w:tcBorders>
          </w:tcPr>
          <w:p w:rsidRPr="00EE6EF3" w:rsidR="00145BCD" w:rsidRDefault="006D4255">
            <w:pPr>
              <w:ind w:left="1"/>
              <w:rPr>
                <w:rFonts w:ascii="Times New Roman" w:hAnsi="Times New Roman" w:cs="Times New Roman"/>
                <w:sz w:val="21"/>
                <w:szCs w:val="21"/>
              </w:rPr>
            </w:pPr>
            <w:r w:rsidRPr="00EE6EF3">
              <w:rPr>
                <w:rFonts w:ascii="Times New Roman" w:hAnsi="Times New Roman"/>
                <w:b/>
                <w:sz w:val="21"/>
              </w:rPr>
              <w:t xml:space="preserve"> </w:t>
            </w:r>
          </w:p>
        </w:tc>
        <w:tc>
          <w:tcPr>
            <w:tcW w:w="1400" w:type="dxa"/>
            <w:tcBorders>
              <w:top w:val="single" w:color="000000" w:sz="3" w:space="0"/>
              <w:left w:val="single" w:color="000000" w:sz="3" w:space="0"/>
              <w:bottom w:val="single" w:color="000000" w:sz="4" w:space="0"/>
              <w:right w:val="single" w:color="000000" w:sz="3" w:space="0"/>
            </w:tcBorders>
          </w:tcPr>
          <w:p w:rsidRPr="00EE6EF3" w:rsidR="00145BCD" w:rsidRDefault="006D4255">
            <w:pPr>
              <w:rPr>
                <w:rFonts w:ascii="Times New Roman" w:hAnsi="Times New Roman" w:cs="Times New Roman"/>
                <w:sz w:val="21"/>
                <w:szCs w:val="21"/>
              </w:rPr>
            </w:pPr>
            <w:r w:rsidRPr="00EE6EF3">
              <w:rPr>
                <w:rFonts w:ascii="Times New Roman" w:hAnsi="Times New Roman"/>
                <w:b/>
                <w:sz w:val="21"/>
              </w:rPr>
              <w:t xml:space="preserve"> </w:t>
            </w:r>
          </w:p>
        </w:tc>
        <w:tc>
          <w:tcPr>
            <w:tcW w:w="1750" w:type="dxa"/>
            <w:tcBorders>
              <w:top w:val="single" w:color="000000" w:sz="3" w:space="0"/>
              <w:left w:val="single" w:color="000000" w:sz="3" w:space="0"/>
              <w:bottom w:val="single" w:color="000000" w:sz="4" w:space="0"/>
              <w:right w:val="single" w:color="000000" w:sz="4" w:space="0"/>
            </w:tcBorders>
          </w:tcPr>
          <w:p w:rsidRPr="00EE6EF3" w:rsidR="00145BCD" w:rsidRDefault="006D4255">
            <w:pPr>
              <w:ind w:left="14"/>
              <w:jc w:val="center"/>
              <w:rPr>
                <w:rFonts w:ascii="Times New Roman" w:hAnsi="Times New Roman" w:cs="Times New Roman"/>
                <w:sz w:val="21"/>
                <w:szCs w:val="21"/>
              </w:rPr>
            </w:pPr>
            <w:r w:rsidRPr="00EE6EF3">
              <w:rPr>
                <w:rFonts w:ascii="Times New Roman" w:hAnsi="Times New Roman"/>
                <w:sz w:val="21"/>
              </w:rPr>
              <w:t xml:space="preserve"> </w:t>
            </w:r>
          </w:p>
        </w:tc>
        <w:tc>
          <w:tcPr>
            <w:tcW w:w="3326" w:type="dxa"/>
            <w:tcBorders>
              <w:top w:val="single" w:color="000000" w:sz="3" w:space="0"/>
              <w:left w:val="single" w:color="000000" w:sz="4" w:space="0"/>
              <w:bottom w:val="single" w:color="000000" w:sz="4" w:space="0"/>
              <w:right w:val="single" w:color="000000" w:sz="4" w:space="0"/>
            </w:tcBorders>
          </w:tcPr>
          <w:p w:rsidRPr="00EE6EF3" w:rsidR="00145BCD" w:rsidRDefault="006D4255">
            <w:pPr>
              <w:ind w:left="1"/>
              <w:rPr>
                <w:rFonts w:ascii="Times New Roman" w:hAnsi="Times New Roman" w:cs="Times New Roman"/>
                <w:sz w:val="21"/>
                <w:szCs w:val="21"/>
              </w:rPr>
            </w:pPr>
            <w:r w:rsidRPr="00EE6EF3">
              <w:rPr>
                <w:rFonts w:ascii="Times New Roman" w:hAnsi="Times New Roman"/>
                <w:b/>
                <w:sz w:val="21"/>
              </w:rPr>
              <w:t xml:space="preserve"> </w:t>
            </w:r>
          </w:p>
        </w:tc>
      </w:tr>
    </w:tbl>
    <w:p w:rsidRPr="00EE6EF3" w:rsidR="00145BCD" w:rsidRDefault="00145BCD">
      <w:pPr>
        <w:spacing w:after="0"/>
        <w:ind w:left="28"/>
        <w:rPr>
          <w:rFonts w:ascii="Times New Roman" w:hAnsi="Times New Roman" w:cs="Times New Roman"/>
          <w:sz w:val="21"/>
          <w:szCs w:val="21"/>
        </w:rPr>
      </w:pPr>
    </w:p>
    <w:p w:rsidRPr="00EE6EF3" w:rsidR="00145BCD" w:rsidRDefault="00145BCD">
      <w:pPr>
        <w:spacing w:after="0"/>
        <w:ind w:left="28"/>
        <w:rPr>
          <w:rFonts w:ascii="Times New Roman" w:hAnsi="Times New Roman" w:cs="Times New Roman"/>
          <w:sz w:val="21"/>
          <w:szCs w:val="21"/>
        </w:rPr>
      </w:pPr>
    </w:p>
    <w:p w:rsidRPr="00EE6EF3" w:rsidR="00145BCD" w:rsidRDefault="00145BCD">
      <w:pPr>
        <w:spacing w:after="0"/>
        <w:ind w:left="28"/>
        <w:rPr>
          <w:rFonts w:ascii="Times New Roman" w:hAnsi="Times New Roman" w:cs="Times New Roman"/>
          <w:sz w:val="21"/>
          <w:szCs w:val="21"/>
        </w:rPr>
      </w:pPr>
    </w:p>
    <w:tbl>
      <w:tblPr>
        <w:tblStyle w:val="TableGrid0"/>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9"/>
        <w:gridCol w:w="4209"/>
      </w:tblGrid>
      <w:tr w:rsidRPr="00EE6EF3" w:rsidR="00E4795B" w:rsidTr="00B068FD">
        <w:tc>
          <w:tcPr>
            <w:tcW w:w="6158" w:type="dxa"/>
          </w:tcPr>
          <w:p w:rsidRPr="00EE6EF3" w:rsidR="00E4795B" w:rsidP="00B068FD" w:rsidRDefault="00E4795B">
            <w:pPr>
              <w:spacing w:after="21" w:line="259" w:lineRule="auto"/>
              <w:rPr>
                <w:rFonts w:ascii="Times New Roman" w:hAnsi="Times New Roman" w:cs="Times New Roman"/>
                <w:color w:val="auto"/>
                <w:sz w:val="21"/>
                <w:szCs w:val="21"/>
              </w:rPr>
            </w:pPr>
            <w:r w:rsidRPr="00EE6EF3">
              <w:rPr>
                <w:rFonts w:ascii="Times New Roman" w:hAnsi="Times New Roman"/>
                <w:color w:val="auto"/>
                <w:sz w:val="21"/>
              </w:rPr>
              <w:t>At …………………, on ……………….</w:t>
            </w:r>
          </w:p>
        </w:tc>
        <w:tc>
          <w:tcPr>
            <w:tcW w:w="6184" w:type="dxa"/>
          </w:tcPr>
          <w:p w:rsidRPr="00EE6EF3" w:rsidR="00E4795B" w:rsidP="00B068FD" w:rsidRDefault="00E4795B">
            <w:pPr>
              <w:ind w:left="-5"/>
              <w:jc w:val="center"/>
              <w:rPr>
                <w:rFonts w:ascii="Times New Roman" w:hAnsi="Times New Roman" w:cs="Times New Roman"/>
                <w:color w:val="auto"/>
                <w:sz w:val="21"/>
                <w:szCs w:val="21"/>
              </w:rPr>
            </w:pPr>
            <w:r w:rsidRPr="00EE6EF3">
              <w:rPr>
                <w:rFonts w:ascii="Times New Roman" w:hAnsi="Times New Roman"/>
                <w:color w:val="auto"/>
                <w:sz w:val="21"/>
              </w:rPr>
              <w:t>Stamp and signature of responsible person:</w:t>
            </w:r>
          </w:p>
        </w:tc>
      </w:tr>
    </w:tbl>
    <w:p w:rsidRPr="00EE6EF3" w:rsidR="00E4795B" w:rsidRDefault="00E4795B">
      <w:pPr>
        <w:spacing w:after="0"/>
        <w:ind w:left="28"/>
        <w:rPr>
          <w:rFonts w:ascii="Times New Roman" w:hAnsi="Times New Roman" w:cs="Times New Roman"/>
          <w:sz w:val="21"/>
          <w:szCs w:val="21"/>
        </w:rPr>
      </w:pPr>
    </w:p>
    <w:p w:rsidRPr="00EE6EF3" w:rsidR="00E4795B" w:rsidRDefault="00E4795B">
      <w:pPr>
        <w:rPr>
          <w:rFonts w:ascii="Times New Roman" w:hAnsi="Times New Roman" w:cs="Times New Roman"/>
          <w:sz w:val="21"/>
          <w:szCs w:val="21"/>
        </w:rPr>
      </w:pPr>
      <w:r w:rsidRPr="00EE6EF3">
        <w:br w:type="page"/>
      </w:r>
    </w:p>
    <w:p w:rsidRPr="00EE6EF3" w:rsidR="00145BCD" w:rsidP="00E4795B" w:rsidRDefault="006D4255">
      <w:pPr>
        <w:spacing w:after="0"/>
        <w:rPr>
          <w:rFonts w:ascii="Times New Roman" w:hAnsi="Times New Roman" w:cs="Times New Roman"/>
          <w:sz w:val="21"/>
          <w:szCs w:val="21"/>
        </w:rPr>
      </w:pPr>
      <w:r w:rsidRPr="00EE6EF3">
        <w:rPr>
          <w:rFonts w:ascii="Times New Roman" w:hAnsi="Times New Roman"/>
          <w:sz w:val="21"/>
        </w:rPr>
        <w:lastRenderedPageBreak/>
        <w:t>MF-DURS form DDPO (corporate income tax)</w:t>
      </w:r>
    </w:p>
    <w:p w:rsidRPr="00EE6EF3" w:rsidR="00145BCD" w:rsidRDefault="006D4255">
      <w:pPr>
        <w:spacing w:after="4" w:line="249" w:lineRule="auto"/>
        <w:ind w:left="-5" w:right="61" w:hanging="10"/>
        <w:jc w:val="both"/>
        <w:rPr>
          <w:rFonts w:ascii="Times New Roman" w:hAnsi="Times New Roman" w:cs="Times New Roman"/>
          <w:sz w:val="21"/>
          <w:szCs w:val="21"/>
        </w:rPr>
      </w:pPr>
      <w:r w:rsidRPr="00EE6EF3">
        <w:rPr>
          <w:rFonts w:ascii="Times New Roman" w:hAnsi="Times New Roman"/>
          <w:sz w:val="21"/>
        </w:rPr>
        <w:t>INSTRUCTIONS ON COMPLETING THE</w:t>
      </w:r>
    </w:p>
    <w:p w:rsidRPr="00EE6EF3" w:rsidR="00145BCD" w:rsidRDefault="00145BCD">
      <w:pPr>
        <w:spacing w:after="0"/>
        <w:rPr>
          <w:rFonts w:ascii="Times New Roman" w:hAnsi="Times New Roman" w:cs="Times New Roman"/>
          <w:sz w:val="21"/>
          <w:szCs w:val="21"/>
        </w:rPr>
      </w:pPr>
    </w:p>
    <w:p w:rsidRPr="00EE6EF3" w:rsidR="00145BCD" w:rsidP="00E4795B" w:rsidRDefault="006D4255">
      <w:pPr>
        <w:spacing w:after="51" w:line="257" w:lineRule="auto"/>
        <w:rPr>
          <w:rFonts w:ascii="Times New Roman" w:hAnsi="Times New Roman" w:cs="Times New Roman"/>
          <w:sz w:val="21"/>
          <w:szCs w:val="21"/>
        </w:rPr>
      </w:pPr>
      <w:r w:rsidRPr="00EE6EF3">
        <w:rPr>
          <w:rFonts w:ascii="Times New Roman" w:hAnsi="Times New Roman"/>
          <w:b/>
          <w:sz w:val="21"/>
        </w:rPr>
        <w:t>INFORMATION REGARDING PURCHASES OF SERVICES AND INTANGIBLE ASSETS FROM AREAS OR COUNTRIES WITH A MORE FAVOURABLE TAX REGIME FORM</w:t>
      </w:r>
    </w:p>
    <w:p w:rsidRPr="00EE6EF3" w:rsidR="00145BCD" w:rsidRDefault="00145BCD">
      <w:pPr>
        <w:spacing w:after="0"/>
        <w:rPr>
          <w:rFonts w:ascii="Times New Roman" w:hAnsi="Times New Roman" w:cs="Times New Roman"/>
          <w:sz w:val="21"/>
          <w:szCs w:val="21"/>
        </w:rPr>
      </w:pPr>
    </w:p>
    <w:p w:rsidRPr="00EE6EF3" w:rsidR="00145BCD" w:rsidRDefault="00145BCD">
      <w:pPr>
        <w:spacing w:after="39"/>
        <w:ind w:right="24"/>
        <w:jc w:val="center"/>
        <w:rPr>
          <w:rFonts w:ascii="Times New Roman" w:hAnsi="Times New Roman" w:cs="Times New Roman"/>
          <w:sz w:val="21"/>
          <w:szCs w:val="21"/>
        </w:rPr>
      </w:pPr>
    </w:p>
    <w:p w:rsidRPr="00EE6EF3" w:rsidR="00145BCD" w:rsidRDefault="006D4255">
      <w:pPr>
        <w:spacing w:after="4" w:line="249" w:lineRule="auto"/>
        <w:ind w:left="-5" w:right="61" w:hanging="10"/>
        <w:jc w:val="both"/>
        <w:rPr>
          <w:rFonts w:ascii="Times New Roman" w:hAnsi="Times New Roman" w:cs="Times New Roman"/>
          <w:sz w:val="21"/>
          <w:szCs w:val="21"/>
        </w:rPr>
      </w:pPr>
      <w:r w:rsidRPr="00EE6EF3">
        <w:rPr>
          <w:rFonts w:ascii="Times New Roman" w:hAnsi="Times New Roman"/>
          <w:sz w:val="21"/>
        </w:rPr>
        <w:t xml:space="preserve">The </w:t>
      </w:r>
      <w:r w:rsidRPr="00EE6EF3">
        <w:rPr>
          <w:rFonts w:ascii="Times New Roman" w:hAnsi="Times New Roman"/>
          <w:i/>
          <w:sz w:val="21"/>
        </w:rPr>
        <w:t xml:space="preserve">Information regarding purchases of services and intangible assets from areas or countries with a more favourable tax regime </w:t>
      </w:r>
      <w:r w:rsidRPr="00EE6EF3">
        <w:rPr>
          <w:rFonts w:ascii="Times New Roman" w:hAnsi="Times New Roman"/>
          <w:sz w:val="21"/>
        </w:rPr>
        <w:t>form is completed by taxable persons who purchased services and intangible fixed assets in the tax period from suppliers located in countries or areas in which the general or average nominal rate of taxation of company profits is lower than 12.5%, where these are not EU Member States or countries with which Slovenia has signed a treaty on the avoidance of double taxation.</w:t>
      </w:r>
    </w:p>
    <w:p w:rsidRPr="00EE6EF3" w:rsidR="00145BCD" w:rsidRDefault="00145BCD">
      <w:pPr>
        <w:spacing w:after="0"/>
        <w:rPr>
          <w:rFonts w:ascii="Times New Roman" w:hAnsi="Times New Roman" w:cs="Times New Roman"/>
          <w:sz w:val="21"/>
          <w:szCs w:val="21"/>
        </w:rPr>
      </w:pPr>
    </w:p>
    <w:p w:rsidRPr="00EE6EF3" w:rsidR="00145BCD" w:rsidRDefault="006D4255">
      <w:pPr>
        <w:spacing w:after="4" w:line="249" w:lineRule="auto"/>
        <w:ind w:left="-5" w:right="61" w:hanging="10"/>
        <w:jc w:val="both"/>
        <w:rPr>
          <w:rFonts w:ascii="Times New Roman" w:hAnsi="Times New Roman" w:cs="Times New Roman"/>
          <w:sz w:val="21"/>
          <w:szCs w:val="21"/>
        </w:rPr>
      </w:pPr>
      <w:r w:rsidRPr="00EE6EF3">
        <w:rPr>
          <w:rFonts w:ascii="Times New Roman" w:hAnsi="Times New Roman"/>
          <w:b/>
          <w:sz w:val="21"/>
        </w:rPr>
        <w:t xml:space="preserve">Column 1 </w:t>
      </w:r>
      <w:r w:rsidRPr="00EE6EF3">
        <w:rPr>
          <w:rFonts w:ascii="Times New Roman" w:hAnsi="Times New Roman"/>
          <w:sz w:val="21"/>
        </w:rPr>
        <w:t>–</w:t>
      </w:r>
      <w:r w:rsidRPr="00EE6EF3">
        <w:rPr>
          <w:rFonts w:ascii="Times New Roman" w:hAnsi="Times New Roman"/>
          <w:b/>
          <w:sz w:val="21"/>
        </w:rPr>
        <w:t xml:space="preserve"> </w:t>
      </w:r>
      <w:r w:rsidRPr="00EE6EF3">
        <w:rPr>
          <w:rFonts w:ascii="Times New Roman" w:hAnsi="Times New Roman"/>
          <w:sz w:val="21"/>
        </w:rPr>
        <w:t>Enter the name of the foreign supplier.</w:t>
      </w:r>
    </w:p>
    <w:p w:rsidRPr="00EE6EF3" w:rsidR="00145BCD" w:rsidRDefault="00145BCD">
      <w:pPr>
        <w:spacing w:after="0"/>
        <w:rPr>
          <w:rFonts w:ascii="Times New Roman" w:hAnsi="Times New Roman" w:cs="Times New Roman"/>
          <w:sz w:val="21"/>
          <w:szCs w:val="21"/>
        </w:rPr>
      </w:pPr>
    </w:p>
    <w:p w:rsidRPr="00EE6EF3" w:rsidR="00145BCD" w:rsidRDefault="006D4255">
      <w:pPr>
        <w:spacing w:after="4" w:line="249" w:lineRule="auto"/>
        <w:ind w:left="-5" w:right="61" w:hanging="10"/>
        <w:jc w:val="both"/>
        <w:rPr>
          <w:rFonts w:ascii="Times New Roman" w:hAnsi="Times New Roman" w:cs="Times New Roman"/>
          <w:sz w:val="21"/>
          <w:szCs w:val="21"/>
        </w:rPr>
      </w:pPr>
      <w:r w:rsidRPr="00EE6EF3">
        <w:rPr>
          <w:rFonts w:ascii="Times New Roman" w:hAnsi="Times New Roman"/>
          <w:b/>
          <w:sz w:val="21"/>
        </w:rPr>
        <w:t xml:space="preserve">Column 2 </w:t>
      </w:r>
      <w:r w:rsidRPr="00EE6EF3">
        <w:rPr>
          <w:rFonts w:ascii="Times New Roman" w:hAnsi="Times New Roman"/>
          <w:sz w:val="21"/>
        </w:rPr>
        <w:t>– Enter the tax number or other identification number of the foreign supplier.</w:t>
      </w:r>
    </w:p>
    <w:p w:rsidRPr="00EE6EF3" w:rsidR="00145BCD" w:rsidRDefault="00145BCD">
      <w:pPr>
        <w:spacing w:after="36"/>
        <w:rPr>
          <w:rFonts w:ascii="Times New Roman" w:hAnsi="Times New Roman" w:cs="Times New Roman"/>
          <w:sz w:val="21"/>
          <w:szCs w:val="21"/>
        </w:rPr>
      </w:pPr>
    </w:p>
    <w:p w:rsidRPr="00EE6EF3" w:rsidR="00145BCD" w:rsidRDefault="006D4255">
      <w:pPr>
        <w:spacing w:after="0"/>
        <w:rPr>
          <w:rFonts w:ascii="Times New Roman" w:hAnsi="Times New Roman" w:cs="Times New Roman"/>
          <w:sz w:val="21"/>
          <w:szCs w:val="21"/>
        </w:rPr>
      </w:pPr>
      <w:r w:rsidRPr="00EE6EF3">
        <w:rPr>
          <w:rFonts w:ascii="Times New Roman" w:hAnsi="Times New Roman"/>
          <w:b/>
          <w:sz w:val="21"/>
        </w:rPr>
        <w:t xml:space="preserve">Column 3 </w:t>
      </w:r>
      <w:r w:rsidRPr="00EE6EF3">
        <w:rPr>
          <w:rFonts w:ascii="Times New Roman" w:hAnsi="Times New Roman"/>
          <w:sz w:val="21"/>
        </w:rPr>
        <w:t>– Enter the country in which the supplier is established.</w:t>
      </w:r>
    </w:p>
    <w:p w:rsidRPr="00EE6EF3" w:rsidR="00145BCD" w:rsidRDefault="00145BCD">
      <w:pPr>
        <w:spacing w:after="18"/>
        <w:rPr>
          <w:rFonts w:ascii="Times New Roman" w:hAnsi="Times New Roman" w:cs="Times New Roman"/>
          <w:sz w:val="21"/>
          <w:szCs w:val="21"/>
        </w:rPr>
      </w:pPr>
    </w:p>
    <w:p w:rsidRPr="00EE6EF3" w:rsidR="00145BCD" w:rsidRDefault="006D4255">
      <w:pPr>
        <w:spacing w:after="4" w:line="249" w:lineRule="auto"/>
        <w:ind w:left="-5" w:right="61" w:hanging="10"/>
        <w:jc w:val="both"/>
        <w:rPr>
          <w:rFonts w:ascii="Times New Roman" w:hAnsi="Times New Roman" w:cs="Times New Roman"/>
          <w:sz w:val="21"/>
          <w:szCs w:val="21"/>
        </w:rPr>
      </w:pPr>
      <w:r w:rsidRPr="00EE6EF3">
        <w:rPr>
          <w:rFonts w:ascii="Times New Roman" w:hAnsi="Times New Roman"/>
          <w:b/>
          <w:sz w:val="21"/>
        </w:rPr>
        <w:t xml:space="preserve">Column 4 </w:t>
      </w:r>
      <w:r w:rsidRPr="00EE6EF3">
        <w:rPr>
          <w:rFonts w:ascii="Times New Roman" w:hAnsi="Times New Roman"/>
          <w:sz w:val="21"/>
        </w:rPr>
        <w:t>–</w:t>
      </w:r>
      <w:r w:rsidRPr="00EE6EF3">
        <w:rPr>
          <w:rFonts w:ascii="Times New Roman" w:hAnsi="Times New Roman"/>
          <w:b/>
          <w:sz w:val="21"/>
        </w:rPr>
        <w:t xml:space="preserve"> </w:t>
      </w:r>
      <w:r w:rsidRPr="00EE6EF3">
        <w:rPr>
          <w:rFonts w:ascii="Times New Roman" w:hAnsi="Times New Roman"/>
          <w:sz w:val="21"/>
        </w:rPr>
        <w:t>Use the table to enter the total value (cumulative turnover) of services and intangible fixed assets (irrespective of payment) during the period for which the corporate income tax return form is being compiled. Information on the cumulative turnover per supplier shall be entered in euros, including cents.</w:t>
      </w:r>
    </w:p>
    <w:p w:rsidRPr="00EE6EF3" w:rsidR="00145BCD" w:rsidRDefault="00145BCD">
      <w:pPr>
        <w:spacing w:after="0"/>
        <w:rPr>
          <w:rFonts w:ascii="Times New Roman" w:hAnsi="Times New Roman" w:cs="Times New Roman"/>
          <w:sz w:val="21"/>
          <w:szCs w:val="21"/>
        </w:rPr>
      </w:pPr>
    </w:p>
    <w:p w:rsidRPr="00EE6EF3" w:rsidR="00145BCD" w:rsidRDefault="00145BCD">
      <w:pPr>
        <w:spacing w:after="0"/>
        <w:rPr>
          <w:rFonts w:ascii="Times New Roman" w:hAnsi="Times New Roman" w:cs="Times New Roman"/>
          <w:sz w:val="21"/>
          <w:szCs w:val="21"/>
        </w:rPr>
      </w:pPr>
    </w:p>
    <w:p w:rsidRPr="00EE6EF3" w:rsidR="00145BCD" w:rsidP="009404B7" w:rsidRDefault="006D4255">
      <w:pPr>
        <w:spacing w:after="0" w:line="250" w:lineRule="auto"/>
        <w:ind w:left="-6" w:right="62" w:hanging="11"/>
        <w:jc w:val="both"/>
        <w:rPr>
          <w:rFonts w:ascii="Times New Roman" w:hAnsi="Times New Roman" w:cs="Times New Roman"/>
          <w:sz w:val="21"/>
          <w:szCs w:val="21"/>
        </w:rPr>
      </w:pPr>
      <w:r w:rsidRPr="00EE6EF3">
        <w:rPr>
          <w:rFonts w:ascii="Times New Roman" w:hAnsi="Times New Roman"/>
          <w:sz w:val="21"/>
        </w:rPr>
        <w:t>This annex is also completed by a taxable person who, in their tax return, establishes the tax base on the basis of actual income and normalised expenses.</w:t>
      </w:r>
    </w:p>
    <w:sectPr w:rsidRPr="00EE6EF3" w:rsidR="00145BCD" w:rsidSect="00E4795B">
      <w:pgSz w:w="11906" w:h="15097"/>
      <w:pgMar w:top="851" w:right="1639" w:bottom="1626" w:left="178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EF3" w:rsidRPr="00EE6EF3" w:rsidRDefault="00EE6EF3" w:rsidP="00EE6EF3">
      <w:pPr>
        <w:spacing w:after="0" w:line="240" w:lineRule="auto"/>
      </w:pPr>
      <w:r w:rsidRPr="00EE6EF3">
        <w:separator/>
      </w:r>
    </w:p>
  </w:endnote>
  <w:endnote w:type="continuationSeparator" w:id="0">
    <w:p w:rsidR="00EE6EF3" w:rsidRPr="00EE6EF3" w:rsidRDefault="00EE6EF3" w:rsidP="00EE6EF3">
      <w:pPr>
        <w:spacing w:after="0" w:line="240" w:lineRule="auto"/>
      </w:pPr>
      <w:r w:rsidRPr="00EE6EF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EF3" w:rsidRPr="00EE6EF3" w:rsidRDefault="00EE6EF3" w:rsidP="00EE6EF3">
      <w:pPr>
        <w:spacing w:after="0" w:line="240" w:lineRule="auto"/>
      </w:pPr>
      <w:r w:rsidRPr="00EE6EF3">
        <w:separator/>
      </w:r>
    </w:p>
  </w:footnote>
  <w:footnote w:type="continuationSeparator" w:id="0">
    <w:p w:rsidR="00EE6EF3" w:rsidRPr="00EE6EF3" w:rsidRDefault="00EE6EF3" w:rsidP="00EE6EF3">
      <w:pPr>
        <w:spacing w:after="0" w:line="240" w:lineRule="auto"/>
      </w:pPr>
      <w:r w:rsidRPr="00EE6EF3">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BCD"/>
    <w:rsid w:val="00145BCD"/>
    <w:rsid w:val="006D4255"/>
    <w:rsid w:val="009404B7"/>
    <w:rsid w:val="00955018"/>
    <w:rsid w:val="00E4795B"/>
    <w:rsid w:val="00EE6EF3"/>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AF24A-EA74-4D1D-987F-D91F2E47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47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6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EF3"/>
    <w:rPr>
      <w:rFonts w:ascii="Calibri" w:eastAsia="Calibri" w:hAnsi="Calibri" w:cs="Calibri"/>
      <w:color w:val="000000"/>
    </w:rPr>
  </w:style>
  <w:style w:type="paragraph" w:styleId="Footer">
    <w:name w:val="footer"/>
    <w:basedOn w:val="Normal"/>
    <w:link w:val="FooterChar"/>
    <w:uiPriority w:val="99"/>
    <w:unhideWhenUsed/>
    <w:rsid w:val="00EE6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EF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4</ap:TotalTime>
  <ap:Pages>2</ap:Pages>
  <ap:Words>360</ap:Words>
  <ap:Characters>1986</ap:Characters>
  <ap:Application>Microsoft Office Word</ap:Application>
  <ap:DocSecurity>0</ap:DocSecurity>
  <ap:Lines>16</ap:Lines>
  <ap:Paragraphs>4</ap:Paragraphs>
  <ap:ScaleCrop>false</ap:ScaleCrop>
  <ap:Company>CDT</ap:Company>
  <ap:LinksUpToDate>false</ap:LinksUpToDate>
  <ap:CharactersWithSpaces>2342</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10</revision>
  <dcterms:created xsi:type="dcterms:W3CDTF">2022-11-24T07:04:00.0000000Z</dcterms:created>
  <dcterms:modified xsi:type="dcterms:W3CDTF">2022-11-29T14:09:00.0000000Z</dcterms:modified>
</coreProperties>
</file>