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9D" w:rsidRDefault="00840438">
      <w:pPr>
        <w:spacing w:after="0"/>
        <w:ind w:left="64" w:right="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 xml:space="preserve">ZAHTEVEK </w:t>
      </w:r>
    </w:p>
    <w:p w:rsidR="000B6F9D" w:rsidRDefault="00840438">
      <w:pPr>
        <w:spacing w:after="0"/>
        <w:ind w:left="64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ZA VRAČILO DAVKA OD PREMOŽENJA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0B6F9D" w:rsidRDefault="00840438">
      <w:pPr>
        <w:spacing w:after="0"/>
        <w:ind w:left="228"/>
      </w:pPr>
      <w:r>
        <w:rPr>
          <w:rFonts w:ascii="Times New Roman" w:eastAsia="Times New Roman" w:hAnsi="Times New Roman" w:cs="Times New Roman"/>
          <w:sz w:val="23"/>
        </w:rPr>
        <w:t xml:space="preserve">NA PODLAGI DOLOČB MEDNARODNE POGODBE O IZOGIBANJU DVOJNEGA </w:t>
      </w:r>
    </w:p>
    <w:p w:rsidR="000B6F9D" w:rsidRDefault="0084043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OBDAVČEVANJA DOHODKA IN PREMOŽENJA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/>
        <w:ind w:left="3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 1.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9"/>
        </w:rPr>
        <w:t>Mednarodna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pogodba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izogibanju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dvojnega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obdavčevanja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dohodka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9"/>
        </w:rPr>
        <w:t>premoženja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med </w:t>
      </w:r>
      <w:proofErr w:type="spellStart"/>
      <w:r>
        <w:rPr>
          <w:rFonts w:ascii="Times New Roman" w:eastAsia="Times New Roman" w:hAnsi="Times New Roman" w:cs="Times New Roman"/>
          <w:sz w:val="19"/>
        </w:rPr>
        <w:t>Republiko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 </w:t>
      </w:r>
    </w:p>
    <w:p w:rsidR="000B6F9D" w:rsidRPr="007C5DAC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00"/>
          <w:tab w:val="center" w:pos="1971"/>
          <w:tab w:val="center" w:pos="2100"/>
          <w:tab w:val="center" w:pos="3412"/>
          <w:tab w:val="center" w:pos="4386"/>
          <w:tab w:val="center" w:pos="4901"/>
        </w:tabs>
        <w:spacing w:after="33"/>
        <w:ind w:left="-7"/>
        <w:rPr>
          <w:lang w:val="it-IT"/>
        </w:rPr>
      </w:pPr>
      <w:r>
        <w:rPr>
          <w:rFonts w:ascii="Times New Roman" w:eastAsia="Times New Roman" w:hAnsi="Times New Roman" w:cs="Times New Roman"/>
          <w:sz w:val="19"/>
        </w:rPr>
        <w:t xml:space="preserve">     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Slovenijo in  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ab/>
        <w:t xml:space="preserve"> 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ab/>
      </w:r>
      <w:r w:rsidRPr="007C5DAC">
        <w:rPr>
          <w:rFonts w:ascii="Times New Roman" w:eastAsia="Times New Roman" w:hAnsi="Times New Roman" w:cs="Times New Roman"/>
          <w:sz w:val="19"/>
          <w:u w:val="single" w:color="000000"/>
          <w:lang w:val="it-IT"/>
        </w:rPr>
        <w:t xml:space="preserve">Republiko Hrvaško </w:t>
      </w:r>
      <w:r w:rsidRPr="007C5DAC">
        <w:rPr>
          <w:rFonts w:ascii="Times New Roman" w:eastAsia="Times New Roman" w:hAnsi="Times New Roman" w:cs="Times New Roman"/>
          <w:sz w:val="19"/>
          <w:u w:val="single" w:color="000000"/>
          <w:lang w:val="it-IT"/>
        </w:rPr>
        <w:tab/>
        <w:t xml:space="preserve"> </w:t>
      </w:r>
      <w:r w:rsidRPr="007C5DAC">
        <w:rPr>
          <w:rFonts w:ascii="Times New Roman" w:eastAsia="Times New Roman" w:hAnsi="Times New Roman" w:cs="Times New Roman"/>
          <w:sz w:val="19"/>
          <w:u w:val="single" w:color="000000"/>
          <w:lang w:val="it-IT"/>
        </w:rPr>
        <w:tab/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,  </w:t>
      </w:r>
      <w:r w:rsidRPr="007C5DAC">
        <w:rPr>
          <w:rFonts w:ascii="Times New Roman" w:eastAsia="Times New Roman" w:hAnsi="Times New Roman" w:cs="Times New Roman"/>
          <w:b/>
          <w:sz w:val="19"/>
          <w:lang w:val="it-IT"/>
        </w:rPr>
        <w:t xml:space="preserve">4. odstavek  22. 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ab/>
      </w:r>
      <w:r w:rsidRPr="007C5DAC">
        <w:rPr>
          <w:rFonts w:ascii="Times New Roman" w:eastAsia="Times New Roman" w:hAnsi="Times New Roman" w:cs="Times New Roman"/>
          <w:b/>
          <w:sz w:val="19"/>
          <w:lang w:val="it-IT"/>
        </w:rPr>
        <w:t>č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  <w:r w:rsidRPr="007C5DAC">
        <w:rPr>
          <w:rFonts w:ascii="Times New Roman" w:eastAsia="Times New Roman" w:hAnsi="Times New Roman" w:cs="Times New Roman"/>
          <w:b/>
          <w:sz w:val="19"/>
          <w:lang w:val="it-IT"/>
        </w:rPr>
        <w:t>lena.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  <w:r w:rsidRPr="007C5DAC">
        <w:rPr>
          <w:rFonts w:ascii="Times New Roman" w:eastAsia="Times New Roman" w:hAnsi="Times New Roman" w:cs="Times New Roman"/>
          <w:sz w:val="19"/>
          <w:lang w:val="it-IT"/>
        </w:rPr>
        <w:tab/>
      </w:r>
      <w:r w:rsidRPr="007C5DAC">
        <w:rPr>
          <w:rFonts w:ascii="Times New Roman" w:eastAsia="Times New Roman" w:hAnsi="Times New Roman" w:cs="Times New Roman"/>
          <w:b/>
          <w:sz w:val="19"/>
          <w:lang w:val="it-IT"/>
        </w:rPr>
        <w:t xml:space="preserve"> </w:t>
      </w:r>
    </w:p>
    <w:p w:rsidR="000B6F9D" w:rsidRPr="007C5DAC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7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0B6F9D" w:rsidRPr="007C5DAC" w:rsidRDefault="00840438">
      <w:pPr>
        <w:spacing w:after="0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0B6F9D" w:rsidRPr="007C5DAC" w:rsidRDefault="00840438">
      <w:pPr>
        <w:pStyle w:val="Naslov1"/>
        <w:ind w:left="-5"/>
        <w:rPr>
          <w:lang w:val="it-IT"/>
        </w:rPr>
      </w:pPr>
      <w:r w:rsidRPr="007C5DAC">
        <w:rPr>
          <w:lang w:val="it-IT"/>
        </w:rPr>
        <w:t xml:space="preserve">2. PODATKI O LASTNIKU PREMOŽENJA </w:t>
      </w:r>
    </w:p>
    <w:tbl>
      <w:tblPr>
        <w:tblStyle w:val="TableGrid"/>
        <w:tblW w:w="8858" w:type="dxa"/>
        <w:tblInd w:w="-106" w:type="dxa"/>
        <w:tblCellMar>
          <w:top w:w="47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581"/>
        <w:gridCol w:w="1820"/>
        <w:gridCol w:w="2167"/>
        <w:gridCol w:w="2910"/>
      </w:tblGrid>
      <w:tr w:rsidR="000B6F9D">
        <w:trPr>
          <w:trHeight w:val="331"/>
        </w:trPr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3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9D" w:rsidRDefault="0084043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Fizična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oseba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Podatki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prebivališču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pPr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0B6F9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0B6F9D"/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Državljanstvo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332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9D" w:rsidRPr="007C5DAC" w:rsidRDefault="00840438">
            <w:pPr>
              <w:ind w:left="106"/>
              <w:rPr>
                <w:lang w:val="it-IT"/>
              </w:rPr>
            </w:pPr>
            <w:r w:rsidRPr="007C5DAC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Gospodarska družba ali druga oseba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B6F9D" w:rsidRDefault="00840438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Sedež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B6F9D" w:rsidRDefault="0084043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0B6F9D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0B6F9D"/>
        </w:tc>
        <w:tc>
          <w:tcPr>
            <w:tcW w:w="240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Kraj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dejanskega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upravljanja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pPr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0B6F9D">
        <w:trPr>
          <w:trHeight w:val="330"/>
        </w:trPr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Država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rezidentstva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lastnika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premoženja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Davčna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številka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0B6F9D">
        <w:trPr>
          <w:trHeight w:val="330"/>
        </w:trPr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Pr="007C5DAC" w:rsidRDefault="00840438">
            <w:pPr>
              <w:ind w:left="106"/>
              <w:rPr>
                <w:lang w:val="it-IT"/>
              </w:rPr>
            </w:pPr>
            <w:r w:rsidRPr="007C5DAC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Poslovna enota v  </w:t>
            </w:r>
          </w:p>
          <w:p w:rsidR="000B6F9D" w:rsidRPr="007C5DAC" w:rsidRDefault="00840438">
            <w:pPr>
              <w:spacing w:after="8"/>
              <w:ind w:left="106"/>
              <w:rPr>
                <w:lang w:val="it-IT"/>
              </w:rPr>
            </w:pPr>
            <w:r w:rsidRPr="007C5DAC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Republiki Hrvaški </w:t>
            </w:r>
          </w:p>
          <w:p w:rsidR="000B6F9D" w:rsidRPr="007C5DAC" w:rsidRDefault="00840438">
            <w:pPr>
              <w:ind w:left="202"/>
              <w:rPr>
                <w:lang w:val="it-IT"/>
              </w:rPr>
            </w:pPr>
            <w:r w:rsidRPr="007C5DAC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 Da       Ne </w:t>
            </w:r>
          </w:p>
          <w:p w:rsidR="000B6F9D" w:rsidRDefault="0084043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če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da –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izpolni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F9D" w:rsidRDefault="000B6F9D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B6F9D" w:rsidRDefault="0084043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Sedež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kraj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B6F9D" w:rsidRDefault="00840438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</w:tc>
      </w:tr>
      <w:tr w:rsidR="000B6F9D"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0B6F9D"/>
        </w:tc>
        <w:tc>
          <w:tcPr>
            <w:tcW w:w="1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dejavnosti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pStyle w:val="Naslov1"/>
        <w:ind w:left="-5"/>
      </w:pPr>
      <w:r w:rsidRPr="007C5DAC">
        <w:rPr>
          <w:lang w:val="it-IT"/>
        </w:rPr>
        <w:t xml:space="preserve">3. PODATKI O VRSTI PREMOŽENJA, ZA KATEREGA SE UPORABI POGODBA IZ 1. </w:t>
      </w:r>
      <w:r>
        <w:t xml:space="preserve">TOČKE </w:t>
      </w:r>
    </w:p>
    <w:tbl>
      <w:tblPr>
        <w:tblStyle w:val="TableGrid"/>
        <w:tblW w:w="8858" w:type="dxa"/>
        <w:tblInd w:w="-106" w:type="dxa"/>
        <w:tblCellMar>
          <w:top w:w="47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781"/>
        <w:gridCol w:w="5077"/>
      </w:tblGrid>
      <w:tr w:rsidR="000B6F9D">
        <w:trPr>
          <w:trHeight w:val="55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0B6F9D" w:rsidRDefault="00840438">
            <w:pPr>
              <w:ind w:left="104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Podatki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premoženju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0B6F9D">
        <w:trPr>
          <w:trHeight w:val="68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lastnika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68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Številka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registra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Republike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Hrvaške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68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680"/>
        </w:trPr>
        <w:tc>
          <w:tcPr>
            <w:tcW w:w="37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Dolžina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680"/>
        </w:trPr>
        <w:tc>
          <w:tcPr>
            <w:tcW w:w="37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Starost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682"/>
        </w:trPr>
        <w:tc>
          <w:tcPr>
            <w:tcW w:w="37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0B6F9D" w:rsidRDefault="00840438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Moč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motorja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pStyle w:val="Naslov1"/>
        <w:ind w:left="-5"/>
      </w:pPr>
      <w:r>
        <w:t xml:space="preserve">4. DRUGO </w:t>
      </w:r>
    </w:p>
    <w:tbl>
      <w:tblPr>
        <w:tblStyle w:val="TableGrid"/>
        <w:tblW w:w="9032" w:type="dxa"/>
        <w:tblInd w:w="-10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32"/>
      </w:tblGrid>
      <w:tr w:rsidR="000B6F9D">
        <w:trPr>
          <w:trHeight w:val="904"/>
        </w:trPr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Izjavljam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: </w:t>
      </w:r>
    </w:p>
    <w:p w:rsidR="000B6F9D" w:rsidRDefault="00840438">
      <w:pPr>
        <w:numPr>
          <w:ilvl w:val="0"/>
          <w:numId w:val="1"/>
        </w:numPr>
        <w:spacing w:after="30" w:line="248" w:lineRule="auto"/>
        <w:ind w:left="699" w:hanging="349"/>
      </w:pPr>
      <w:proofErr w:type="spellStart"/>
      <w:r>
        <w:rPr>
          <w:rFonts w:ascii="Times New Roman" w:eastAsia="Times New Roman" w:hAnsi="Times New Roman" w:cs="Times New Roman"/>
          <w:sz w:val="19"/>
        </w:rPr>
        <w:t>lastnik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premoženja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19"/>
        </w:rPr>
        <w:t>upravičen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9"/>
        </w:rPr>
        <w:t>koristi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določene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19"/>
        </w:rPr>
        <w:t>mednarodni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pogodbi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iz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19"/>
        </w:rPr>
        <w:t>točke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; </w:t>
      </w:r>
    </w:p>
    <w:p w:rsidR="000B6F9D" w:rsidRPr="007C5DAC" w:rsidRDefault="00840438">
      <w:pPr>
        <w:numPr>
          <w:ilvl w:val="0"/>
          <w:numId w:val="1"/>
        </w:numPr>
        <w:spacing w:after="4" w:line="248" w:lineRule="auto"/>
        <w:ind w:left="699" w:hanging="349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da so podatki resnični, točni in popolni. </w:t>
      </w:r>
    </w:p>
    <w:p w:rsidR="000B6F9D" w:rsidRPr="007C5DAC" w:rsidRDefault="00840438">
      <w:pPr>
        <w:spacing w:after="0"/>
        <w:ind w:left="350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0B6F9D" w:rsidRPr="007C5DAC" w:rsidRDefault="00840438">
      <w:pPr>
        <w:spacing w:after="0"/>
        <w:rPr>
          <w:lang w:val="it-IT"/>
        </w:rPr>
      </w:pPr>
      <w:r w:rsidRPr="007C5DAC">
        <w:rPr>
          <w:rFonts w:ascii="Times New Roman" w:eastAsia="Times New Roman" w:hAnsi="Times New Roman" w:cs="Times New Roman"/>
          <w:b/>
          <w:sz w:val="19"/>
          <w:lang w:val="it-IT"/>
        </w:rPr>
        <w:t xml:space="preserve"> </w:t>
      </w:r>
    </w:p>
    <w:p w:rsidR="000B6F9D" w:rsidRPr="007C5DAC" w:rsidRDefault="00840438">
      <w:pPr>
        <w:spacing w:after="4" w:line="248" w:lineRule="auto"/>
        <w:ind w:left="-5" w:hanging="10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V/Na……………......……….., dne………….......               ...................………………………….......… </w:t>
      </w:r>
    </w:p>
    <w:p w:rsidR="000B6F9D" w:rsidRPr="007C5DAC" w:rsidRDefault="00840438">
      <w:pPr>
        <w:spacing w:after="0"/>
        <w:ind w:right="410"/>
        <w:jc w:val="right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                                (podpis zavezanca/-ke oziroma pooblaščenca/-ke) </w:t>
      </w:r>
    </w:p>
    <w:p w:rsidR="000B6F9D" w:rsidRPr="007C5DAC" w:rsidRDefault="00840438">
      <w:pPr>
        <w:spacing w:after="0"/>
        <w:rPr>
          <w:lang w:val="it-IT"/>
        </w:rPr>
      </w:pPr>
      <w:r w:rsidRPr="007C5DAC">
        <w:rPr>
          <w:rFonts w:ascii="Times New Roman" w:eastAsia="Times New Roman" w:hAnsi="Times New Roman" w:cs="Times New Roman"/>
          <w:b/>
          <w:sz w:val="19"/>
          <w:lang w:val="it-IT"/>
        </w:rPr>
        <w:t xml:space="preserve"> </w:t>
      </w:r>
    </w:p>
    <w:p w:rsidR="000B6F9D" w:rsidRPr="007C5DAC" w:rsidRDefault="00840438">
      <w:pPr>
        <w:spacing w:after="0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0B6F9D" w:rsidRPr="007C5DAC" w:rsidRDefault="00840438">
      <w:pPr>
        <w:spacing w:after="0"/>
        <w:rPr>
          <w:lang w:val="it-IT"/>
        </w:rPr>
      </w:pPr>
      <w:r w:rsidRPr="007C5DAC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0B6F9D" w:rsidRDefault="00840438">
      <w:pPr>
        <w:pStyle w:val="Naslov1"/>
        <w:ind w:left="-5"/>
      </w:pPr>
      <w:r>
        <w:t xml:space="preserve">6. PODATKI O POOBLAŠČENCU </w:t>
      </w:r>
    </w:p>
    <w:tbl>
      <w:tblPr>
        <w:tblStyle w:val="TableGrid"/>
        <w:tblW w:w="9032" w:type="dxa"/>
        <w:tblInd w:w="-106" w:type="dxa"/>
        <w:tblCellMar>
          <w:top w:w="4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23"/>
        <w:gridCol w:w="7309"/>
      </w:tblGrid>
      <w:tr w:rsidR="000B6F9D">
        <w:trPr>
          <w:trHeight w:val="33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B6F9D">
        <w:trPr>
          <w:trHeight w:val="33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Naslov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9D" w:rsidRDefault="00840438">
            <w:pPr>
              <w:ind w:left="5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</w:tbl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104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 xml:space="preserve">7. PODATKI O BANČNEM RAČUNU 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3"/>
      </w:pP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0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Znesek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vrnjenega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davka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nakažite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račun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številka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____________________________________, </w:t>
      </w:r>
      <w:proofErr w:type="spellStart"/>
      <w:r>
        <w:rPr>
          <w:rFonts w:ascii="Times New Roman" w:eastAsia="Times New Roman" w:hAnsi="Times New Roman" w:cs="Times New Roman"/>
          <w:sz w:val="19"/>
        </w:rPr>
        <w:t>ki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19"/>
        </w:rPr>
        <w:t>odprt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pri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30"/>
          <w:vertAlign w:val="superscript"/>
        </w:rPr>
        <w:t xml:space="preserve"> </w:t>
      </w:r>
      <w:r>
        <w:rPr>
          <w:rFonts w:ascii="Arial" w:eastAsia="Arial" w:hAnsi="Arial" w:cs="Arial"/>
          <w:sz w:val="23"/>
        </w:rPr>
        <w:t xml:space="preserve">__________________________________________________________________.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7" w:line="226" w:lineRule="auto"/>
      </w:pP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  <w:r>
        <w:rPr>
          <w:rFonts w:ascii="Arial" w:eastAsia="Arial" w:hAnsi="Arial" w:cs="Arial"/>
          <w:sz w:val="23"/>
        </w:rPr>
        <w:t xml:space="preserve"> </w:t>
      </w:r>
    </w:p>
    <w:p w:rsidR="000B6F9D" w:rsidRDefault="0084043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B6F9D" w:rsidRDefault="00840438">
      <w:pPr>
        <w:spacing w:after="5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9"/>
        </w:rPr>
        <w:t>Priloge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</w:p>
    <w:p w:rsidR="000B6F9D" w:rsidRDefault="00840438">
      <w:pPr>
        <w:spacing w:after="4" w:line="248" w:lineRule="auto"/>
        <w:ind w:left="106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Potrdilo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rezidentstvu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4" w:line="248" w:lineRule="auto"/>
        <w:ind w:left="106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Pooblastilo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4" w:line="248" w:lineRule="auto"/>
        <w:ind w:left="-5" w:right="3812" w:hanging="10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Na </w:t>
      </w:r>
      <w:proofErr w:type="spellStart"/>
      <w:r>
        <w:rPr>
          <w:rFonts w:ascii="Times New Roman" w:eastAsia="Times New Roman" w:hAnsi="Times New Roman" w:cs="Times New Roman"/>
          <w:sz w:val="19"/>
        </w:rPr>
        <w:t>zahtevo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davčnega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organa </w:t>
      </w:r>
      <w:proofErr w:type="spellStart"/>
      <w:r>
        <w:rPr>
          <w:rFonts w:ascii="Times New Roman" w:eastAsia="Times New Roman" w:hAnsi="Times New Roman" w:cs="Times New Roman"/>
          <w:sz w:val="19"/>
        </w:rPr>
        <w:t>Republike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Hrvaške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19"/>
        </w:rPr>
        <w:t>treba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predložiti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tudi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druga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dokazila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upravičenosti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ugodnosti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 po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mednarodni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pogodbi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  <w:ind w:left="35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B6F9D" w:rsidRDefault="00840438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0B6F9D">
      <w:pgSz w:w="11904" w:h="16840"/>
      <w:pgMar w:top="2164" w:right="1455" w:bottom="2125" w:left="1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1D5"/>
    <w:multiLevelType w:val="hybridMultilevel"/>
    <w:tmpl w:val="DE003776"/>
    <w:lvl w:ilvl="0" w:tplc="0E96153E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E16F63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34971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E6AA5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C0ACF5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7A893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423A3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90084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2A8A5C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9D"/>
    <w:rsid w:val="000B6F9D"/>
    <w:rsid w:val="007C5DAC"/>
    <w:rsid w:val="0084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FFD6-68C4-4C33-8F89-76C32C0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PISNA ZAHTEVA - vra˛ilo davka _2_.doc</dc:title>
  <dc:subject/>
  <dc:creator>FabjanE</dc:creator>
  <cp:keywords/>
  <cp:lastModifiedBy>Tjaša Lerher</cp:lastModifiedBy>
  <cp:revision>2</cp:revision>
  <dcterms:created xsi:type="dcterms:W3CDTF">2022-02-07T08:39:00Z</dcterms:created>
  <dcterms:modified xsi:type="dcterms:W3CDTF">2022-02-07T08:39:00Z</dcterms:modified>
</cp:coreProperties>
</file>