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8" w:rsidRPr="00E4096E" w:rsidRDefault="00641431" w:rsidP="00DD63D8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  <w:r w:rsidRPr="00E4096E">
        <w:rPr>
          <w:rFonts w:cs="Arial"/>
          <w:b/>
          <w:sz w:val="20"/>
          <w:szCs w:val="20"/>
        </w:rPr>
        <w:t xml:space="preserve">Podatki v zvezi s predložitvijo obračuna </w:t>
      </w:r>
      <w:r w:rsidR="00D01900" w:rsidRPr="00E4096E">
        <w:rPr>
          <w:rFonts w:cs="Arial"/>
          <w:b/>
          <w:sz w:val="20"/>
          <w:szCs w:val="20"/>
        </w:rPr>
        <w:t>davčnega odtegljaja (REK obrazca)</w:t>
      </w:r>
      <w:r w:rsidR="005A5781" w:rsidRPr="00E4096E">
        <w:rPr>
          <w:rFonts w:cs="Arial"/>
          <w:b/>
          <w:sz w:val="20"/>
          <w:szCs w:val="20"/>
        </w:rPr>
        <w:t xml:space="preserve"> </w:t>
      </w:r>
      <w:r w:rsidR="00006664" w:rsidRPr="00E4096E">
        <w:rPr>
          <w:rFonts w:cs="Arial"/>
          <w:b/>
          <w:sz w:val="20"/>
          <w:szCs w:val="20"/>
        </w:rPr>
        <w:t>v zvezi z izvršitvijo sodbe, izdane v delovnih in socialnih sporih</w:t>
      </w:r>
    </w:p>
    <w:p w:rsidR="00DD63D8" w:rsidRPr="00E4096E" w:rsidRDefault="00DD63D8" w:rsidP="00DD63D8">
      <w:pPr>
        <w:rPr>
          <w:rFonts w:cs="Arial"/>
          <w:sz w:val="20"/>
          <w:szCs w:val="20"/>
        </w:rPr>
      </w:pPr>
      <w:r w:rsidRPr="00E4096E">
        <w:rPr>
          <w:rFonts w:cs="Arial"/>
          <w:sz w:val="20"/>
          <w:szCs w:val="20"/>
        </w:rPr>
        <w:t>(</w:t>
      </w:r>
      <w:r w:rsidRPr="00E4096E">
        <w:rPr>
          <w:rFonts w:cs="Arial"/>
          <w:i/>
          <w:sz w:val="20"/>
          <w:szCs w:val="20"/>
        </w:rPr>
        <w:t>Pred izpolnjevanjem obrazca preberite navodilo</w:t>
      </w:r>
      <w:r w:rsidR="00EC070D" w:rsidRPr="00E4096E">
        <w:rPr>
          <w:rFonts w:cs="Arial"/>
          <w:i/>
          <w:sz w:val="20"/>
          <w:szCs w:val="20"/>
        </w:rPr>
        <w:t>.</w:t>
      </w:r>
      <w:r w:rsidRPr="00E4096E">
        <w:rPr>
          <w:rFonts w:cs="Arial"/>
          <w:sz w:val="20"/>
          <w:szCs w:val="20"/>
        </w:rPr>
        <w:t>)</w:t>
      </w:r>
    </w:p>
    <w:p w:rsidR="00F60842" w:rsidRPr="00E4096E" w:rsidRDefault="00F60842" w:rsidP="00DD63D8">
      <w:pPr>
        <w:rPr>
          <w:rFonts w:cs="Arial"/>
          <w:sz w:val="20"/>
          <w:szCs w:val="20"/>
        </w:rPr>
      </w:pPr>
    </w:p>
    <w:tbl>
      <w:tblPr>
        <w:tblStyle w:val="Tabelamrea"/>
        <w:tblW w:w="13869" w:type="dxa"/>
        <w:tblLook w:val="04A0" w:firstRow="1" w:lastRow="0" w:firstColumn="1" w:lastColumn="0" w:noHBand="0" w:noVBand="1"/>
      </w:tblPr>
      <w:tblGrid>
        <w:gridCol w:w="3794"/>
        <w:gridCol w:w="10075"/>
      </w:tblGrid>
      <w:tr w:rsidR="006239E1" w:rsidRPr="00E4096E" w:rsidTr="0033460A">
        <w:trPr>
          <w:trHeight w:val="415"/>
        </w:trPr>
        <w:tc>
          <w:tcPr>
            <w:tcW w:w="3794" w:type="dxa"/>
            <w:vAlign w:val="center"/>
          </w:tcPr>
          <w:p w:rsidR="006239E1" w:rsidRPr="003C31B1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3C31B1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10075" w:type="dxa"/>
            <w:vAlign w:val="center"/>
          </w:tcPr>
          <w:p w:rsidR="00641431" w:rsidRPr="00E4096E" w:rsidRDefault="00641431" w:rsidP="009F38D2">
            <w:pPr>
              <w:rPr>
                <w:sz w:val="20"/>
                <w:szCs w:val="20"/>
              </w:rPr>
            </w:pPr>
          </w:p>
        </w:tc>
      </w:tr>
      <w:tr w:rsidR="00F15E1F" w:rsidRPr="00E4096E" w:rsidTr="0033460A">
        <w:trPr>
          <w:trHeight w:val="426"/>
        </w:trPr>
        <w:tc>
          <w:tcPr>
            <w:tcW w:w="3794" w:type="dxa"/>
            <w:vAlign w:val="center"/>
          </w:tcPr>
          <w:p w:rsidR="00F15E1F" w:rsidRPr="003C31B1" w:rsidRDefault="00F15E1F" w:rsidP="00E777F3">
            <w:pPr>
              <w:pStyle w:val="Tabela"/>
              <w:rPr>
                <w:rFonts w:asciiTheme="minorHAnsi" w:hAnsiTheme="minorHAnsi"/>
              </w:rPr>
            </w:pPr>
            <w:r w:rsidRPr="003C31B1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10075" w:type="dxa"/>
            <w:vAlign w:val="center"/>
          </w:tcPr>
          <w:tbl>
            <w:tblPr>
              <w:tblStyle w:val="Tabelamrea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15E1F" w:rsidRPr="00E4096E" w:rsidTr="0033460A">
              <w:trPr>
                <w:trHeight w:val="297"/>
              </w:trPr>
              <w:tc>
                <w:tcPr>
                  <w:tcW w:w="482" w:type="dxa"/>
                  <w:vAlign w:val="center"/>
                </w:tcPr>
                <w:p w:rsidR="00F15E1F" w:rsidRPr="00E4096E" w:rsidRDefault="00F15E1F" w:rsidP="00AC45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F15E1F" w:rsidRPr="00E4096E" w:rsidRDefault="00F15E1F" w:rsidP="002516B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F15E1F" w:rsidRPr="00E4096E" w:rsidRDefault="00F15E1F" w:rsidP="002516B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F15E1F" w:rsidRPr="00E4096E" w:rsidRDefault="00F15E1F" w:rsidP="00E777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F15E1F" w:rsidRPr="00E4096E" w:rsidRDefault="00F15E1F" w:rsidP="00E777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F15E1F" w:rsidRPr="00E4096E" w:rsidRDefault="00F15E1F" w:rsidP="00E777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F15E1F" w:rsidRPr="00E4096E" w:rsidRDefault="00F15E1F" w:rsidP="00E777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F15E1F" w:rsidRPr="00E4096E" w:rsidRDefault="00F15E1F" w:rsidP="00E77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15E1F" w:rsidRPr="00E4096E" w:rsidRDefault="00F15E1F" w:rsidP="00E777F3">
            <w:pPr>
              <w:rPr>
                <w:sz w:val="20"/>
                <w:szCs w:val="20"/>
              </w:rPr>
            </w:pPr>
          </w:p>
        </w:tc>
      </w:tr>
      <w:tr w:rsidR="006239E1" w:rsidRPr="00E4096E" w:rsidTr="0033460A">
        <w:trPr>
          <w:trHeight w:val="415"/>
        </w:trPr>
        <w:tc>
          <w:tcPr>
            <w:tcW w:w="3794" w:type="dxa"/>
            <w:vAlign w:val="center"/>
          </w:tcPr>
          <w:p w:rsidR="006239E1" w:rsidRPr="003C31B1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3C31B1">
              <w:rPr>
                <w:rFonts w:asciiTheme="minorHAnsi" w:hAnsiTheme="minorHAnsi"/>
              </w:rPr>
              <w:t>Obdobje obračuna</w:t>
            </w:r>
            <w:r w:rsidR="003A73FA" w:rsidRPr="003C31B1">
              <w:rPr>
                <w:rFonts w:asciiTheme="minorHAnsi" w:hAnsiTheme="minorHAnsi"/>
              </w:rPr>
              <w:t xml:space="preserve"> (od.. do)</w:t>
            </w:r>
          </w:p>
        </w:tc>
        <w:tc>
          <w:tcPr>
            <w:tcW w:w="10075" w:type="dxa"/>
            <w:vAlign w:val="center"/>
          </w:tcPr>
          <w:p w:rsidR="00641431" w:rsidRPr="00E4096E" w:rsidRDefault="00641431" w:rsidP="000C67DB">
            <w:pPr>
              <w:rPr>
                <w:sz w:val="20"/>
                <w:szCs w:val="20"/>
              </w:rPr>
            </w:pPr>
          </w:p>
        </w:tc>
      </w:tr>
      <w:tr w:rsidR="00CE1D21" w:rsidRPr="00E4096E" w:rsidTr="0033460A">
        <w:trPr>
          <w:trHeight w:val="501"/>
        </w:trPr>
        <w:tc>
          <w:tcPr>
            <w:tcW w:w="3794" w:type="dxa"/>
            <w:vMerge w:val="restart"/>
            <w:vAlign w:val="center"/>
          </w:tcPr>
          <w:p w:rsidR="00CE1D21" w:rsidRPr="003C31B1" w:rsidRDefault="00CE1D21" w:rsidP="00D3752A">
            <w:pPr>
              <w:pStyle w:val="Tabela"/>
              <w:spacing w:before="0" w:after="0"/>
              <w:rPr>
                <w:rFonts w:asciiTheme="minorHAnsi" w:hAnsiTheme="minorHAnsi"/>
              </w:rPr>
            </w:pPr>
            <w:r w:rsidRPr="003C31B1">
              <w:rPr>
                <w:rFonts w:asciiTheme="minorHAnsi" w:hAnsiTheme="minorHAnsi"/>
              </w:rPr>
              <w:t>Razlog predložitve</w:t>
            </w:r>
          </w:p>
        </w:tc>
        <w:tc>
          <w:tcPr>
            <w:tcW w:w="10075" w:type="dxa"/>
            <w:vAlign w:val="center"/>
          </w:tcPr>
          <w:p w:rsidR="00CE1D21" w:rsidRPr="00E4096E" w:rsidRDefault="00CE1D21" w:rsidP="00D43F7D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43F7D">
              <w:rPr>
                <w:rFonts w:eastAsia="MS Gothic" w:cs="Segoe UI Symbo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3C3AF9A" wp14:editId="7534838E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-16510</wp:posOffset>
                      </wp:positionV>
                      <wp:extent cx="1343025" cy="214630"/>
                      <wp:effectExtent l="0" t="0" r="28575" b="13970"/>
                      <wp:wrapSquare wrapText="bothSides"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D21" w:rsidRPr="00D43F7D" w:rsidRDefault="00CE1D21" w:rsidP="00DF4B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3AF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72.25pt;margin-top:-1.3pt;width:105.75pt;height:1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">
                      <v:textbox>
                        <w:txbxContent>
                          <w:p w:rsidR="00CE1D21" w:rsidRPr="00D43F7D" w:rsidRDefault="00CE1D21" w:rsidP="00DF4B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F7D">
              <w:rPr>
                <w:rFonts w:eastAsia="MS Gothic" w:cs="Segoe UI Symbo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AA7CBE7" wp14:editId="12465DB9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1905</wp:posOffset>
                      </wp:positionV>
                      <wp:extent cx="1343025" cy="214630"/>
                      <wp:effectExtent l="0" t="0" r="28575" b="1397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D21" w:rsidRPr="00D43F7D" w:rsidRDefault="00CE1D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CBE7" id="_x0000_s1027" type="#_x0000_t202" style="position:absolute;margin-left:124.2pt;margin-top:.15pt;width:105.75pt;height:1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">
                      <v:textbox>
                        <w:txbxContent>
                          <w:p w:rsidR="00CE1D21" w:rsidRPr="00D43F7D" w:rsidRDefault="00CE1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096E">
              <w:rPr>
                <w:rFonts w:eastAsia="MS Gothic" w:cs="Segoe UI Symbol"/>
                <w:sz w:val="20"/>
                <w:szCs w:val="20"/>
              </w:rPr>
              <w:t>Pravno</w:t>
            </w:r>
            <w:r>
              <w:rPr>
                <w:rFonts w:eastAsia="MS Gothic" w:cs="Segoe UI Symbol"/>
                <w:sz w:val="20"/>
                <w:szCs w:val="20"/>
              </w:rPr>
              <w:t>močna sodba opr. št.   z dne</w:t>
            </w:r>
            <w:r w:rsidRPr="00E4096E">
              <w:rPr>
                <w:rFonts w:eastAsia="MS Gothic" w:cs="Segoe UI Symbol"/>
                <w:sz w:val="20"/>
                <w:szCs w:val="20"/>
              </w:rPr>
              <w:t xml:space="preserve"> </w:t>
            </w:r>
            <w:r>
              <w:rPr>
                <w:rFonts w:eastAsia="MS Gothic" w:cs="Segoe UI Symbol"/>
                <w:sz w:val="20"/>
                <w:szCs w:val="20"/>
              </w:rPr>
              <w:t xml:space="preserve">                  </w:t>
            </w:r>
          </w:p>
        </w:tc>
      </w:tr>
      <w:tr w:rsidR="00CE1D21" w:rsidRPr="00E4096E" w:rsidTr="00CE1D21">
        <w:trPr>
          <w:trHeight w:val="501"/>
        </w:trPr>
        <w:tc>
          <w:tcPr>
            <w:tcW w:w="3794" w:type="dxa"/>
            <w:vMerge/>
          </w:tcPr>
          <w:p w:rsidR="00CE1D21" w:rsidRPr="003C31B1" w:rsidRDefault="00CE1D21" w:rsidP="00C86DBA">
            <w:pPr>
              <w:pStyle w:val="Tabela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0075" w:type="dxa"/>
          </w:tcPr>
          <w:p w:rsidR="00CE1D21" w:rsidRPr="00E4096E" w:rsidRDefault="00CE1D21" w:rsidP="00CE1D21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43F7D">
              <w:rPr>
                <w:rFonts w:eastAsia="MS Gothic" w:cs="Segoe UI Symbo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0863EFA" wp14:editId="292ABC36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-16510</wp:posOffset>
                      </wp:positionV>
                      <wp:extent cx="1343025" cy="214630"/>
                      <wp:effectExtent l="0" t="0" r="28575" b="13970"/>
                      <wp:wrapSquare wrapText="bothSides"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D21" w:rsidRPr="00D43F7D" w:rsidRDefault="00CE1D21" w:rsidP="00CE1D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3EFA" id="_x0000_s1028" type="#_x0000_t202" style="position:absolute;margin-left:272.25pt;margin-top:-1.3pt;width:105.75pt;height:1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">
                      <v:textbox>
                        <w:txbxContent>
                          <w:p w:rsidR="00CE1D21" w:rsidRPr="00D43F7D" w:rsidRDefault="00CE1D21" w:rsidP="00CE1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MS Gothic" w:cs="Segoe UI Symbol"/>
                <w:noProof/>
                <w:sz w:val="20"/>
                <w:szCs w:val="20"/>
                <w:lang w:eastAsia="sl-SI"/>
              </w:rPr>
              <w:t xml:space="preserve">Izvensodna poravnava                                                                 </w:t>
            </w:r>
            <w:r>
              <w:rPr>
                <w:rFonts w:eastAsia="MS Gothic" w:cs="Segoe UI Symbol"/>
                <w:sz w:val="20"/>
                <w:szCs w:val="20"/>
              </w:rPr>
              <w:t xml:space="preserve"> z dne</w:t>
            </w:r>
            <w:r w:rsidRPr="00E4096E">
              <w:rPr>
                <w:rFonts w:eastAsia="MS Gothic" w:cs="Segoe UI Symbol"/>
                <w:sz w:val="20"/>
                <w:szCs w:val="20"/>
              </w:rPr>
              <w:t xml:space="preserve"> </w:t>
            </w:r>
            <w:r>
              <w:rPr>
                <w:rFonts w:eastAsia="MS Gothic" w:cs="Segoe UI Symbol"/>
                <w:sz w:val="20"/>
                <w:szCs w:val="20"/>
              </w:rPr>
              <w:t xml:space="preserve">                  </w:t>
            </w:r>
          </w:p>
        </w:tc>
      </w:tr>
      <w:tr w:rsidR="00641431" w:rsidRPr="00E4096E" w:rsidTr="0033460A">
        <w:trPr>
          <w:trHeight w:val="415"/>
        </w:trPr>
        <w:tc>
          <w:tcPr>
            <w:tcW w:w="3794" w:type="dxa"/>
            <w:vAlign w:val="center"/>
          </w:tcPr>
          <w:p w:rsidR="00641431" w:rsidRPr="003C31B1" w:rsidRDefault="00641431" w:rsidP="00B272CC">
            <w:pPr>
              <w:pStyle w:val="Tabela"/>
              <w:rPr>
                <w:rFonts w:asciiTheme="minorHAnsi" w:hAnsiTheme="minorHAnsi"/>
              </w:rPr>
            </w:pPr>
            <w:r w:rsidRPr="003C31B1">
              <w:rPr>
                <w:rFonts w:asciiTheme="minorHAnsi" w:hAnsiTheme="minorHAnsi"/>
              </w:rPr>
              <w:t xml:space="preserve">Datum </w:t>
            </w:r>
            <w:r w:rsidR="00B272CC" w:rsidRPr="003C31B1">
              <w:rPr>
                <w:rFonts w:asciiTheme="minorHAnsi" w:hAnsiTheme="minorHAnsi"/>
              </w:rPr>
              <w:t>pravnomočnosti</w:t>
            </w:r>
          </w:p>
        </w:tc>
        <w:tc>
          <w:tcPr>
            <w:tcW w:w="10075" w:type="dxa"/>
            <w:vAlign w:val="center"/>
          </w:tcPr>
          <w:p w:rsidR="00641431" w:rsidRPr="00E4096E" w:rsidRDefault="00E8742E" w:rsidP="00E777F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43F7D">
              <w:rPr>
                <w:rFonts w:eastAsia="MS Gothic" w:cs="Segoe UI Symbo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4E44432" wp14:editId="74192720">
                      <wp:simplePos x="0" y="0"/>
                      <wp:positionH relativeFrom="column">
                        <wp:posOffset>-1010920</wp:posOffset>
                      </wp:positionH>
                      <wp:positionV relativeFrom="paragraph">
                        <wp:posOffset>50165</wp:posOffset>
                      </wp:positionV>
                      <wp:extent cx="1101090" cy="224155"/>
                      <wp:effectExtent l="0" t="0" r="22860" b="23495"/>
                      <wp:wrapSquare wrapText="bothSides"/>
                      <wp:docPr id="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42E" w:rsidRPr="00D43F7D" w:rsidRDefault="00E8742E" w:rsidP="00E874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4432" id="_x0000_s1029" type="#_x0000_t202" style="position:absolute;margin-left:-79.6pt;margin-top:3.95pt;width:86.7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">
                      <v:textbox>
                        <w:txbxContent>
                          <w:p w:rsidR="00E8742E" w:rsidRPr="00D43F7D" w:rsidRDefault="00E8742E" w:rsidP="00E874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27F34" w:rsidRDefault="00227F34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9A4319" w:rsidRDefault="009A4319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BD6243" w:rsidRDefault="00BD624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BD6243" w:rsidRDefault="00BD624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BD6243" w:rsidRDefault="00BD624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BD6243" w:rsidRDefault="00BD624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BD6243" w:rsidRDefault="00BD624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BD6243" w:rsidRDefault="00BD624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:rsidR="007E1090" w:rsidRDefault="007E10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998"/>
        <w:gridCol w:w="893"/>
        <w:gridCol w:w="969"/>
        <w:gridCol w:w="1116"/>
        <w:gridCol w:w="1083"/>
        <w:gridCol w:w="1130"/>
        <w:gridCol w:w="1068"/>
        <w:gridCol w:w="1072"/>
        <w:gridCol w:w="1083"/>
        <w:gridCol w:w="1129"/>
        <w:gridCol w:w="1016"/>
        <w:gridCol w:w="900"/>
        <w:gridCol w:w="1076"/>
      </w:tblGrid>
      <w:tr w:rsidR="00DB0D03" w:rsidRPr="009A4319" w:rsidTr="007E1090">
        <w:trPr>
          <w:trHeight w:val="1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proofErr w:type="spellStart"/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lastRenderedPageBreak/>
              <w:t>Zap</w:t>
            </w:r>
            <w:proofErr w:type="spellEnd"/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Obdobje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Datum izplačila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Akontacija dohodnine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delojemalca za zdravstveno zavarovanje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delojemalca za pokojninsko in invalidsko zavarovanje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delojemalca za zaposlovanje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delojemalca za starševsko varstvo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delodajalca za zdravstveno zavarovanje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delodajalca za pokojninsko in invalidsko zavarovanje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delodajalca za zaposlovanje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delodajalca za starševsko varstvo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za primer poškodbe pri delu in poklicne bolezni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>Prispevek za zavarovalno dobo, ki šteje s povečanjem</w:t>
            </w:r>
            <w:r w:rsidR="00E8742E" w:rsidRPr="00610641">
              <w:rPr>
                <w:rFonts w:ascii="Calibri" w:eastAsia="Times New Roman" w:hAnsi="Calibri" w:cs="Times New Roman"/>
                <w:b/>
                <w:sz w:val="18"/>
                <w:szCs w:val="18"/>
                <w:lang w:eastAsia="sl-SI"/>
              </w:rPr>
              <w:t xml:space="preserve"> (EUR)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C" w:rsidRPr="009A4319" w:rsidRDefault="009A4319" w:rsidP="00FE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FE3C98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5F5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9" w:rsidRPr="00610641" w:rsidRDefault="009A4319" w:rsidP="009A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9" w:rsidRPr="00610641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9" w:rsidRPr="009A4319" w:rsidRDefault="009A4319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A431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9" w:rsidRPr="00610641" w:rsidRDefault="009A4319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9" w:rsidRPr="00610641" w:rsidRDefault="00FE382C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19" w:rsidRPr="00610641" w:rsidRDefault="00E50424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begin"/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instrText xml:space="preserve"> =SUM(ABOVE) \# "#.##0,00" </w:instrTex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separate"/>
            </w:r>
            <w:r w:rsidR="007E7258" w:rsidRPr="00610641">
              <w:rPr>
                <w:rFonts w:ascii="Calibri" w:eastAsia="Times New Roman" w:hAnsi="Calibri" w:cs="Times New Roman"/>
                <w:b/>
                <w:noProof/>
                <w:color w:val="000000"/>
                <w:lang w:eastAsia="sl-SI"/>
              </w:rPr>
              <w:t xml:space="preserve">   0,00</w:t>
            </w:r>
            <w:r w:rsidRPr="0061064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fldChar w:fldCharType="end"/>
            </w: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DB0D03" w:rsidRDefault="00DB0D03" w:rsidP="00DB0D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B0D0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Zamudne 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DB0D03" w:rsidRDefault="00DB0D03" w:rsidP="00DB0D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</w:t>
            </w:r>
            <w:r w:rsidRPr="00DB0D0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bresti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*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B0D03" w:rsidRPr="009A4319" w:rsidTr="007E109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9A4319" w:rsidRDefault="00DB0D03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9A4319" w:rsidRDefault="00DB0D03" w:rsidP="009A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03" w:rsidRPr="00610641" w:rsidRDefault="00DB0D03" w:rsidP="009A4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EC1DDA" w:rsidRDefault="00DB0D03" w:rsidP="00FA6AC9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351190" w:rsidRPr="00E4096E">
        <w:rPr>
          <w:i/>
          <w:sz w:val="20"/>
          <w:szCs w:val="20"/>
        </w:rPr>
        <w:t xml:space="preserve">: </w:t>
      </w:r>
      <w:r w:rsidR="00351190" w:rsidRPr="00E4096E">
        <w:rPr>
          <w:rFonts w:cs="Arial"/>
          <w:i/>
          <w:sz w:val="20"/>
          <w:szCs w:val="20"/>
        </w:rPr>
        <w:t>Obresti se na podlagi 54</w:t>
      </w:r>
      <w:r w:rsidR="00F84B9D">
        <w:rPr>
          <w:rFonts w:cs="Arial"/>
          <w:i/>
          <w:sz w:val="20"/>
          <w:szCs w:val="20"/>
        </w:rPr>
        <w:t>.a</w:t>
      </w:r>
      <w:r w:rsidR="00351190" w:rsidRPr="00E4096E">
        <w:rPr>
          <w:rFonts w:cs="Arial"/>
          <w:i/>
          <w:sz w:val="20"/>
          <w:szCs w:val="20"/>
        </w:rPr>
        <w:t xml:space="preserve"> člena ZDavP-2 obračunajo po poteku 2 mesecev od pravnomočnosti sodbe.</w:t>
      </w:r>
    </w:p>
    <w:p w:rsidR="00DB0D03" w:rsidRDefault="00DB0D03" w:rsidP="00FA6AC9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20"/>
          <w:szCs w:val="20"/>
        </w:rPr>
      </w:pPr>
    </w:p>
    <w:p w:rsidR="00DB0D03" w:rsidRPr="00E4096E" w:rsidRDefault="00DB0D03" w:rsidP="00FA6AC9">
      <w:pPr>
        <w:tabs>
          <w:tab w:val="left" w:pos="3119"/>
        </w:tabs>
        <w:spacing w:after="0" w:line="0" w:lineRule="atLeast"/>
        <w:jc w:val="both"/>
        <w:rPr>
          <w:i/>
          <w:sz w:val="20"/>
          <w:szCs w:val="20"/>
        </w:rPr>
      </w:pPr>
    </w:p>
    <w:tbl>
      <w:tblPr>
        <w:tblStyle w:val="Tabelamrea"/>
        <w:tblW w:w="14055" w:type="dxa"/>
        <w:tblLook w:val="04A0" w:firstRow="1" w:lastRow="0" w:firstColumn="1" w:lastColumn="0" w:noHBand="0" w:noVBand="1"/>
      </w:tblPr>
      <w:tblGrid>
        <w:gridCol w:w="9033"/>
        <w:gridCol w:w="5022"/>
      </w:tblGrid>
      <w:tr w:rsidR="0032313B" w:rsidRPr="00E4096E" w:rsidTr="00E96F6F">
        <w:trPr>
          <w:trHeight w:val="607"/>
        </w:trPr>
        <w:tc>
          <w:tcPr>
            <w:tcW w:w="9033" w:type="dxa"/>
            <w:vAlign w:val="center"/>
          </w:tcPr>
          <w:p w:rsidR="0032313B" w:rsidRPr="00E4096E" w:rsidRDefault="0032313B" w:rsidP="00E96F6F">
            <w:pPr>
              <w:rPr>
                <w:rFonts w:cs="Arial"/>
                <w:i/>
                <w:sz w:val="20"/>
                <w:szCs w:val="20"/>
              </w:rPr>
            </w:pPr>
            <w:r w:rsidRPr="00E4096E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5022" w:type="dxa"/>
            <w:vAlign w:val="center"/>
          </w:tcPr>
          <w:p w:rsidR="0032313B" w:rsidRPr="00E4096E" w:rsidRDefault="0032313B" w:rsidP="00BD624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4096E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:rsidR="00362077" w:rsidRPr="00E4096E" w:rsidRDefault="00362077">
      <w:pPr>
        <w:rPr>
          <w:rFonts w:cs="Arial"/>
          <w:sz w:val="20"/>
          <w:szCs w:val="20"/>
        </w:rPr>
      </w:pPr>
    </w:p>
    <w:sectPr w:rsidR="00362077" w:rsidRPr="00E4096E" w:rsidSect="00B23FD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42" w:rsidRDefault="00723E42" w:rsidP="00DD6852">
      <w:pPr>
        <w:spacing w:after="0" w:line="240" w:lineRule="auto"/>
      </w:pPr>
      <w:r>
        <w:separator/>
      </w:r>
    </w:p>
  </w:endnote>
  <w:endnote w:type="continuationSeparator" w:id="0">
    <w:p w:rsidR="00723E42" w:rsidRDefault="00723E42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42" w:rsidRDefault="00723E42" w:rsidP="00DD6852">
      <w:pPr>
        <w:spacing w:after="0" w:line="240" w:lineRule="auto"/>
      </w:pPr>
      <w:r>
        <w:separator/>
      </w:r>
    </w:p>
  </w:footnote>
  <w:footnote w:type="continuationSeparator" w:id="0">
    <w:p w:rsidR="00723E42" w:rsidRDefault="00723E42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82" w:rsidRDefault="00404482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4"/>
      <w:gridCol w:w="3492"/>
    </w:tblGrid>
    <w:tr w:rsidR="00404482" w:rsidTr="00915CD2">
      <w:trPr>
        <w:trHeight w:val="704"/>
      </w:trPr>
      <w:tc>
        <w:tcPr>
          <w:tcW w:w="10494" w:type="dxa"/>
          <w:vAlign w:val="center"/>
        </w:tcPr>
        <w:p w:rsidR="00404482" w:rsidRPr="009F5AD3" w:rsidRDefault="00E32AEC" w:rsidP="00351190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Obrazec</w:t>
          </w:r>
          <w:r w:rsidR="007369F7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t xml:space="preserve">- </w:t>
          </w:r>
          <w:r w:rsidR="00006664">
            <w:rPr>
              <w:rFonts w:cs="Arial"/>
              <w:sz w:val="20"/>
              <w:szCs w:val="20"/>
            </w:rPr>
            <w:t xml:space="preserve">popravek obračuna na podlagi </w:t>
          </w:r>
          <w:r w:rsidR="00B272CC">
            <w:rPr>
              <w:rFonts w:cs="Arial"/>
              <w:sz w:val="20"/>
              <w:szCs w:val="20"/>
            </w:rPr>
            <w:t>54</w:t>
          </w:r>
          <w:r w:rsidR="008127EE">
            <w:rPr>
              <w:rFonts w:cs="Arial"/>
              <w:sz w:val="20"/>
              <w:szCs w:val="20"/>
            </w:rPr>
            <w:t>.</w:t>
          </w:r>
          <w:r w:rsidR="00B272CC">
            <w:rPr>
              <w:rFonts w:cs="Arial"/>
              <w:sz w:val="20"/>
              <w:szCs w:val="20"/>
            </w:rPr>
            <w:t>a ZDavP-2</w:t>
          </w:r>
        </w:p>
      </w:tc>
      <w:tc>
        <w:tcPr>
          <w:tcW w:w="3492" w:type="dxa"/>
        </w:tcPr>
        <w:p w:rsidR="00404482" w:rsidRPr="00B56593" w:rsidRDefault="00404482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>
            <w:rPr>
              <w:noProof/>
              <w:lang w:eastAsia="sl-SI"/>
            </w:rPr>
            <w:drawing>
              <wp:inline distT="0" distB="0" distL="0" distR="0" wp14:anchorId="76B06FF6" wp14:editId="69C43A75">
                <wp:extent cx="1127760" cy="518160"/>
                <wp:effectExtent l="0" t="0" r="0" b="0"/>
                <wp:docPr id="1" name="Slik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4482" w:rsidRPr="00A67751" w:rsidRDefault="00404482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06664"/>
    <w:rsid w:val="00052582"/>
    <w:rsid w:val="000554DC"/>
    <w:rsid w:val="000A54BD"/>
    <w:rsid w:val="000C159F"/>
    <w:rsid w:val="000C2963"/>
    <w:rsid w:val="000C3B2E"/>
    <w:rsid w:val="000C5632"/>
    <w:rsid w:val="000C67DB"/>
    <w:rsid w:val="000D2C4A"/>
    <w:rsid w:val="000D5EEA"/>
    <w:rsid w:val="000F2B36"/>
    <w:rsid w:val="00117953"/>
    <w:rsid w:val="00162AE5"/>
    <w:rsid w:val="0017061F"/>
    <w:rsid w:val="00187106"/>
    <w:rsid w:val="001B5073"/>
    <w:rsid w:val="001B5DAE"/>
    <w:rsid w:val="001C0243"/>
    <w:rsid w:val="001D228D"/>
    <w:rsid w:val="001D4456"/>
    <w:rsid w:val="001D552B"/>
    <w:rsid w:val="001E1702"/>
    <w:rsid w:val="001F0080"/>
    <w:rsid w:val="001F3EE0"/>
    <w:rsid w:val="001F7DC4"/>
    <w:rsid w:val="00227F34"/>
    <w:rsid w:val="00240A35"/>
    <w:rsid w:val="002516B9"/>
    <w:rsid w:val="0026363B"/>
    <w:rsid w:val="00266A9B"/>
    <w:rsid w:val="00273599"/>
    <w:rsid w:val="002F42AE"/>
    <w:rsid w:val="00303510"/>
    <w:rsid w:val="0032313B"/>
    <w:rsid w:val="0033460A"/>
    <w:rsid w:val="00336A50"/>
    <w:rsid w:val="00351190"/>
    <w:rsid w:val="00362077"/>
    <w:rsid w:val="00376212"/>
    <w:rsid w:val="003A73FA"/>
    <w:rsid w:val="003C31B1"/>
    <w:rsid w:val="003D0FF7"/>
    <w:rsid w:val="003D12B3"/>
    <w:rsid w:val="003F4FF9"/>
    <w:rsid w:val="00404482"/>
    <w:rsid w:val="00481EBF"/>
    <w:rsid w:val="004A06EF"/>
    <w:rsid w:val="004C71C0"/>
    <w:rsid w:val="00507A42"/>
    <w:rsid w:val="0051777A"/>
    <w:rsid w:val="00526958"/>
    <w:rsid w:val="00533D94"/>
    <w:rsid w:val="005341A6"/>
    <w:rsid w:val="005349B4"/>
    <w:rsid w:val="0053676F"/>
    <w:rsid w:val="00556FFF"/>
    <w:rsid w:val="0056108A"/>
    <w:rsid w:val="00566869"/>
    <w:rsid w:val="00570470"/>
    <w:rsid w:val="00571467"/>
    <w:rsid w:val="005912F5"/>
    <w:rsid w:val="005A5781"/>
    <w:rsid w:val="005D78B8"/>
    <w:rsid w:val="005E393A"/>
    <w:rsid w:val="005F02C9"/>
    <w:rsid w:val="005F52E4"/>
    <w:rsid w:val="00610641"/>
    <w:rsid w:val="006134D5"/>
    <w:rsid w:val="006239E1"/>
    <w:rsid w:val="00632811"/>
    <w:rsid w:val="00641431"/>
    <w:rsid w:val="00675736"/>
    <w:rsid w:val="00687A58"/>
    <w:rsid w:val="006A55F3"/>
    <w:rsid w:val="006D44B0"/>
    <w:rsid w:val="006E53FB"/>
    <w:rsid w:val="006E72CA"/>
    <w:rsid w:val="007134ED"/>
    <w:rsid w:val="007155AC"/>
    <w:rsid w:val="00723E42"/>
    <w:rsid w:val="007369F7"/>
    <w:rsid w:val="007468FE"/>
    <w:rsid w:val="00754C3F"/>
    <w:rsid w:val="00776793"/>
    <w:rsid w:val="007932E6"/>
    <w:rsid w:val="007B5B70"/>
    <w:rsid w:val="007D37B8"/>
    <w:rsid w:val="007D5318"/>
    <w:rsid w:val="007E1090"/>
    <w:rsid w:val="007E5041"/>
    <w:rsid w:val="007E7258"/>
    <w:rsid w:val="007F3E72"/>
    <w:rsid w:val="007F7404"/>
    <w:rsid w:val="008017B3"/>
    <w:rsid w:val="008023E6"/>
    <w:rsid w:val="008127EE"/>
    <w:rsid w:val="00841366"/>
    <w:rsid w:val="00857370"/>
    <w:rsid w:val="008657E5"/>
    <w:rsid w:val="00896B64"/>
    <w:rsid w:val="008B7B77"/>
    <w:rsid w:val="008C538D"/>
    <w:rsid w:val="008D07BD"/>
    <w:rsid w:val="008E7AED"/>
    <w:rsid w:val="008F5320"/>
    <w:rsid w:val="00914133"/>
    <w:rsid w:val="00914693"/>
    <w:rsid w:val="00915CD2"/>
    <w:rsid w:val="00926AA2"/>
    <w:rsid w:val="00953186"/>
    <w:rsid w:val="00954EE9"/>
    <w:rsid w:val="00974202"/>
    <w:rsid w:val="0099705B"/>
    <w:rsid w:val="009A16C6"/>
    <w:rsid w:val="009A4319"/>
    <w:rsid w:val="009B57C8"/>
    <w:rsid w:val="009D452D"/>
    <w:rsid w:val="009F38D2"/>
    <w:rsid w:val="009F5AD3"/>
    <w:rsid w:val="00A01270"/>
    <w:rsid w:val="00A37A45"/>
    <w:rsid w:val="00A47B8B"/>
    <w:rsid w:val="00A61A90"/>
    <w:rsid w:val="00A67751"/>
    <w:rsid w:val="00A76C97"/>
    <w:rsid w:val="00A85939"/>
    <w:rsid w:val="00A87F8E"/>
    <w:rsid w:val="00AA3830"/>
    <w:rsid w:val="00AC4516"/>
    <w:rsid w:val="00AD5A01"/>
    <w:rsid w:val="00AE28F0"/>
    <w:rsid w:val="00AE581C"/>
    <w:rsid w:val="00B23FDA"/>
    <w:rsid w:val="00B272CC"/>
    <w:rsid w:val="00B330CC"/>
    <w:rsid w:val="00B43E7E"/>
    <w:rsid w:val="00B5155A"/>
    <w:rsid w:val="00B56593"/>
    <w:rsid w:val="00B64A57"/>
    <w:rsid w:val="00B96F6A"/>
    <w:rsid w:val="00BD4F2B"/>
    <w:rsid w:val="00BD6243"/>
    <w:rsid w:val="00BF0EB5"/>
    <w:rsid w:val="00C179CF"/>
    <w:rsid w:val="00C17AF3"/>
    <w:rsid w:val="00C430E2"/>
    <w:rsid w:val="00CA0653"/>
    <w:rsid w:val="00CA62AA"/>
    <w:rsid w:val="00CB3702"/>
    <w:rsid w:val="00CE1D21"/>
    <w:rsid w:val="00CF2F14"/>
    <w:rsid w:val="00CF358A"/>
    <w:rsid w:val="00CF6145"/>
    <w:rsid w:val="00D01559"/>
    <w:rsid w:val="00D01900"/>
    <w:rsid w:val="00D3752A"/>
    <w:rsid w:val="00D43F7D"/>
    <w:rsid w:val="00D67DB9"/>
    <w:rsid w:val="00D71D66"/>
    <w:rsid w:val="00D93D62"/>
    <w:rsid w:val="00D948F0"/>
    <w:rsid w:val="00D95AE5"/>
    <w:rsid w:val="00DA43E3"/>
    <w:rsid w:val="00DB0D03"/>
    <w:rsid w:val="00DB56A4"/>
    <w:rsid w:val="00DC005E"/>
    <w:rsid w:val="00DD2F85"/>
    <w:rsid w:val="00DD63D8"/>
    <w:rsid w:val="00DD6852"/>
    <w:rsid w:val="00DF0E1A"/>
    <w:rsid w:val="00DF417E"/>
    <w:rsid w:val="00DF4B22"/>
    <w:rsid w:val="00E03551"/>
    <w:rsid w:val="00E108EF"/>
    <w:rsid w:val="00E16299"/>
    <w:rsid w:val="00E21C4E"/>
    <w:rsid w:val="00E3004C"/>
    <w:rsid w:val="00E32AEC"/>
    <w:rsid w:val="00E37F7D"/>
    <w:rsid w:val="00E4096E"/>
    <w:rsid w:val="00E50424"/>
    <w:rsid w:val="00E51AA3"/>
    <w:rsid w:val="00E62C9D"/>
    <w:rsid w:val="00E64C0D"/>
    <w:rsid w:val="00E655F6"/>
    <w:rsid w:val="00E70967"/>
    <w:rsid w:val="00E7573C"/>
    <w:rsid w:val="00E76455"/>
    <w:rsid w:val="00E777F3"/>
    <w:rsid w:val="00E8742E"/>
    <w:rsid w:val="00E96F6F"/>
    <w:rsid w:val="00EA3363"/>
    <w:rsid w:val="00EC070D"/>
    <w:rsid w:val="00EC1DDA"/>
    <w:rsid w:val="00EF1FC9"/>
    <w:rsid w:val="00F15E1F"/>
    <w:rsid w:val="00F60842"/>
    <w:rsid w:val="00F60929"/>
    <w:rsid w:val="00F65970"/>
    <w:rsid w:val="00F67DAA"/>
    <w:rsid w:val="00F70EBF"/>
    <w:rsid w:val="00F77F80"/>
    <w:rsid w:val="00F84B9D"/>
    <w:rsid w:val="00FA1D18"/>
    <w:rsid w:val="00FA2810"/>
    <w:rsid w:val="00FA6AC9"/>
    <w:rsid w:val="00FC75D6"/>
    <w:rsid w:val="00FE382C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1FB65-981C-4C27-BE33-C4F928AE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D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85E2AA-08B6-4C0C-AEC2-DFEBC987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Dijana Fortuna</cp:lastModifiedBy>
  <cp:revision>2</cp:revision>
  <cp:lastPrinted>2016-12-21T13:46:00Z</cp:lastPrinted>
  <dcterms:created xsi:type="dcterms:W3CDTF">2019-07-19T05:51:00Z</dcterms:created>
  <dcterms:modified xsi:type="dcterms:W3CDTF">2019-07-19T05:51:00Z</dcterms:modified>
</cp:coreProperties>
</file>