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EC0E" w14:textId="77777777" w:rsidR="001B62CE" w:rsidRPr="00D055B0" w:rsidRDefault="001B62CE" w:rsidP="001B62CE">
      <w:pPr>
        <w:pStyle w:val="Glava"/>
        <w:tabs>
          <w:tab w:val="left" w:pos="1260"/>
          <w:tab w:val="left" w:pos="2690"/>
          <w:tab w:val="center" w:pos="9360"/>
        </w:tabs>
        <w:spacing w:line="260" w:lineRule="atLeast"/>
        <w:ind w:right="-284"/>
        <w:jc w:val="center"/>
        <w:rPr>
          <w:rFonts w:cs="Arial"/>
          <w:noProof w:val="0"/>
        </w:rPr>
      </w:pPr>
    </w:p>
    <w:p w14:paraId="032398FA" w14:textId="77777777" w:rsidR="001B62CE" w:rsidRPr="00D055B0" w:rsidRDefault="001B62CE" w:rsidP="001B62CE">
      <w:pPr>
        <w:pStyle w:val="Glava"/>
        <w:tabs>
          <w:tab w:val="left" w:pos="1260"/>
          <w:tab w:val="center" w:pos="9360"/>
        </w:tabs>
        <w:spacing w:line="260" w:lineRule="atLeast"/>
        <w:ind w:right="-284"/>
        <w:jc w:val="center"/>
        <w:rPr>
          <w:rFonts w:cs="Arial"/>
          <w:noProof w:val="0"/>
          <w:sz w:val="40"/>
          <w:szCs w:val="40"/>
        </w:rPr>
      </w:pPr>
    </w:p>
    <w:p w14:paraId="07B051AA" w14:textId="77777777" w:rsidR="009A28E0" w:rsidRPr="00D055B0" w:rsidRDefault="009A28E0" w:rsidP="009A28E0">
      <w:pPr>
        <w:pStyle w:val="datumtevilka"/>
        <w:jc w:val="center"/>
        <w:rPr>
          <w:rFonts w:cs="Arial"/>
          <w:b/>
          <w:noProof w:val="0"/>
          <w:sz w:val="32"/>
          <w:szCs w:val="32"/>
        </w:rPr>
      </w:pPr>
    </w:p>
    <w:p w14:paraId="1239ABFF" w14:textId="77777777" w:rsidR="001B62CE" w:rsidRPr="00D055B0" w:rsidRDefault="001B62CE" w:rsidP="001B62CE">
      <w:pPr>
        <w:pStyle w:val="Glava"/>
        <w:spacing w:line="260" w:lineRule="atLeast"/>
        <w:jc w:val="center"/>
        <w:rPr>
          <w:rFonts w:cs="Arial"/>
          <w:noProof w:val="0"/>
          <w:sz w:val="40"/>
          <w:szCs w:val="40"/>
        </w:rPr>
      </w:pPr>
    </w:p>
    <w:p w14:paraId="498819D0" w14:textId="77777777" w:rsidR="001B62CE" w:rsidRPr="00D055B0" w:rsidRDefault="001B62CE" w:rsidP="001B62CE">
      <w:pPr>
        <w:spacing w:line="260" w:lineRule="atLeast"/>
        <w:jc w:val="center"/>
        <w:rPr>
          <w:rFonts w:cs="Arial"/>
          <w:noProof w:val="0"/>
          <w:sz w:val="40"/>
          <w:szCs w:val="40"/>
        </w:rPr>
      </w:pPr>
    </w:p>
    <w:p w14:paraId="05531666" w14:textId="77777777" w:rsidR="00D95EBE" w:rsidRPr="00D055B0" w:rsidRDefault="00D95EBE" w:rsidP="00690802">
      <w:pPr>
        <w:spacing w:line="260" w:lineRule="atLeast"/>
        <w:jc w:val="both"/>
        <w:rPr>
          <w:rFonts w:cs="Arial"/>
          <w:noProof w:val="0"/>
          <w:sz w:val="40"/>
          <w:szCs w:val="40"/>
        </w:rPr>
      </w:pPr>
    </w:p>
    <w:p w14:paraId="5F8EE9F8" w14:textId="77777777" w:rsidR="001B62CE" w:rsidRPr="00D055B0" w:rsidRDefault="007D5848" w:rsidP="00690802">
      <w:pPr>
        <w:spacing w:line="260" w:lineRule="atLeast"/>
        <w:jc w:val="center"/>
        <w:rPr>
          <w:rFonts w:cs="Arial"/>
          <w:b/>
          <w:bCs/>
          <w:noProof w:val="0"/>
          <w:sz w:val="32"/>
          <w:szCs w:val="32"/>
        </w:rPr>
      </w:pPr>
      <w:r w:rsidRPr="00D055B0">
        <w:rPr>
          <w:rFonts w:cs="Arial"/>
          <w:b/>
          <w:bCs/>
          <w:noProof w:val="0"/>
          <w:sz w:val="32"/>
          <w:szCs w:val="32"/>
        </w:rPr>
        <w:t>Posebno t</w:t>
      </w:r>
      <w:r w:rsidR="00F51487" w:rsidRPr="00D055B0">
        <w:rPr>
          <w:rFonts w:cs="Arial"/>
          <w:b/>
          <w:bCs/>
          <w:noProof w:val="0"/>
          <w:sz w:val="32"/>
          <w:szCs w:val="32"/>
        </w:rPr>
        <w:t>ehnično navodilo</w:t>
      </w:r>
      <w:r w:rsidR="001B62CE" w:rsidRPr="00D055B0">
        <w:rPr>
          <w:rFonts w:cs="Arial"/>
          <w:b/>
          <w:bCs/>
          <w:noProof w:val="0"/>
          <w:sz w:val="32"/>
          <w:szCs w:val="32"/>
        </w:rPr>
        <w:t xml:space="preserve"> o obliki</w:t>
      </w:r>
      <w:r w:rsidR="00ED5911" w:rsidRPr="00D055B0">
        <w:rPr>
          <w:rFonts w:cs="Arial"/>
          <w:b/>
          <w:bCs/>
          <w:noProof w:val="0"/>
          <w:sz w:val="32"/>
          <w:szCs w:val="32"/>
        </w:rPr>
        <w:t xml:space="preserve"> </w:t>
      </w:r>
      <w:r w:rsidR="001B62CE" w:rsidRPr="00D055B0">
        <w:rPr>
          <w:rFonts w:cs="Arial"/>
          <w:b/>
          <w:bCs/>
          <w:noProof w:val="0"/>
          <w:sz w:val="32"/>
          <w:szCs w:val="32"/>
        </w:rPr>
        <w:t xml:space="preserve">in načinu dostave </w:t>
      </w:r>
      <w:r w:rsidR="00690802" w:rsidRPr="00D055B0">
        <w:rPr>
          <w:rFonts w:cs="Arial"/>
          <w:b/>
          <w:bCs/>
          <w:noProof w:val="0"/>
          <w:sz w:val="32"/>
          <w:szCs w:val="32"/>
        </w:rPr>
        <w:t>po</w:t>
      </w:r>
      <w:r w:rsidR="003A0241" w:rsidRPr="00D055B0">
        <w:rPr>
          <w:rFonts w:cs="Arial"/>
          <w:b/>
          <w:bCs/>
          <w:noProof w:val="0"/>
          <w:sz w:val="32"/>
          <w:szCs w:val="32"/>
        </w:rPr>
        <w:t>datkov</w:t>
      </w:r>
      <w:r w:rsidR="00690802" w:rsidRPr="00D055B0">
        <w:rPr>
          <w:rFonts w:cs="Arial"/>
          <w:b/>
          <w:bCs/>
          <w:noProof w:val="0"/>
          <w:sz w:val="32"/>
          <w:szCs w:val="32"/>
        </w:rPr>
        <w:t xml:space="preserve"> </w:t>
      </w:r>
      <w:r w:rsidR="00200371" w:rsidRPr="00D055B0">
        <w:rPr>
          <w:rFonts w:cs="Arial"/>
          <w:b/>
          <w:bCs/>
          <w:noProof w:val="0"/>
          <w:sz w:val="32"/>
          <w:szCs w:val="32"/>
        </w:rPr>
        <w:t xml:space="preserve">koncesionarjev </w:t>
      </w:r>
      <w:r w:rsidR="001B62CE" w:rsidRPr="00D055B0">
        <w:rPr>
          <w:rFonts w:cs="Arial"/>
          <w:b/>
          <w:bCs/>
          <w:noProof w:val="0"/>
          <w:sz w:val="32"/>
          <w:szCs w:val="32"/>
        </w:rPr>
        <w:t>Finančni upravi RS</w:t>
      </w:r>
    </w:p>
    <w:p w14:paraId="08B2C1AA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40"/>
          <w:szCs w:val="40"/>
        </w:rPr>
      </w:pPr>
    </w:p>
    <w:p w14:paraId="4CBC3FD1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40"/>
          <w:szCs w:val="40"/>
        </w:rPr>
      </w:pPr>
    </w:p>
    <w:p w14:paraId="6CE92371" w14:textId="77777777" w:rsidR="009D3300" w:rsidRPr="00D055B0" w:rsidRDefault="009D3300" w:rsidP="001B62CE">
      <w:pPr>
        <w:spacing w:line="260" w:lineRule="atLeast"/>
        <w:rPr>
          <w:rFonts w:cs="Arial"/>
          <w:noProof w:val="0"/>
          <w:sz w:val="40"/>
          <w:szCs w:val="40"/>
        </w:rPr>
      </w:pPr>
    </w:p>
    <w:p w14:paraId="4701A32E" w14:textId="77777777" w:rsidR="001B62CE" w:rsidRPr="00D055B0" w:rsidRDefault="001B62CE" w:rsidP="001B62CE">
      <w:pPr>
        <w:spacing w:line="260" w:lineRule="atLeast"/>
        <w:jc w:val="center"/>
        <w:rPr>
          <w:rFonts w:cs="Arial"/>
          <w:b/>
          <w:noProof w:val="0"/>
          <w:sz w:val="28"/>
          <w:szCs w:val="28"/>
        </w:rPr>
      </w:pPr>
      <w:r w:rsidRPr="00D055B0">
        <w:rPr>
          <w:rFonts w:cs="Arial"/>
          <w:b/>
          <w:noProof w:val="0"/>
          <w:sz w:val="28"/>
          <w:szCs w:val="28"/>
        </w:rPr>
        <w:t>T</w:t>
      </w:r>
      <w:r w:rsidR="00161A08" w:rsidRPr="00D055B0">
        <w:rPr>
          <w:rFonts w:cs="Arial"/>
          <w:b/>
          <w:noProof w:val="0"/>
          <w:sz w:val="28"/>
          <w:szCs w:val="28"/>
        </w:rPr>
        <w:t>ehnični protokol</w:t>
      </w:r>
      <w:r w:rsidR="00453845" w:rsidRPr="00D055B0">
        <w:rPr>
          <w:rFonts w:cs="Arial"/>
          <w:b/>
          <w:noProof w:val="0"/>
          <w:sz w:val="28"/>
          <w:szCs w:val="28"/>
        </w:rPr>
        <w:t xml:space="preserve"> </w:t>
      </w:r>
    </w:p>
    <w:p w14:paraId="24DE02BD" w14:textId="77777777" w:rsidR="001B62CE" w:rsidRPr="00D055B0" w:rsidRDefault="001B62CE" w:rsidP="001B62CE">
      <w:pPr>
        <w:spacing w:line="260" w:lineRule="atLeast"/>
        <w:rPr>
          <w:rFonts w:cs="Arial"/>
          <w:noProof w:val="0"/>
        </w:rPr>
      </w:pPr>
    </w:p>
    <w:p w14:paraId="741BDD21" w14:textId="77777777" w:rsidR="001B62CE" w:rsidRPr="00D055B0" w:rsidRDefault="001B62CE" w:rsidP="001B62CE">
      <w:pPr>
        <w:spacing w:line="260" w:lineRule="atLeast"/>
        <w:rPr>
          <w:rFonts w:cs="Arial"/>
          <w:noProof w:val="0"/>
        </w:rPr>
      </w:pPr>
    </w:p>
    <w:p w14:paraId="6BFF3E56" w14:textId="77777777" w:rsidR="001B62CE" w:rsidRPr="00D055B0" w:rsidRDefault="001B62CE" w:rsidP="001B62CE">
      <w:pPr>
        <w:spacing w:line="260" w:lineRule="atLeast"/>
        <w:rPr>
          <w:rFonts w:cs="Arial"/>
          <w:noProof w:val="0"/>
        </w:rPr>
      </w:pPr>
    </w:p>
    <w:p w14:paraId="3A07531E" w14:textId="77777777" w:rsidR="001B62CE" w:rsidRPr="00D055B0" w:rsidRDefault="001B62CE" w:rsidP="001B62CE">
      <w:pPr>
        <w:spacing w:line="260" w:lineRule="atLeast"/>
        <w:rPr>
          <w:rFonts w:cs="Arial"/>
          <w:noProof w:val="0"/>
        </w:rPr>
      </w:pPr>
    </w:p>
    <w:p w14:paraId="460C72B3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22"/>
          <w:szCs w:val="22"/>
        </w:rPr>
      </w:pPr>
    </w:p>
    <w:p w14:paraId="66991DD5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22"/>
          <w:szCs w:val="22"/>
        </w:rPr>
      </w:pPr>
    </w:p>
    <w:p w14:paraId="1B1A684C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22"/>
          <w:szCs w:val="22"/>
        </w:rPr>
      </w:pPr>
    </w:p>
    <w:p w14:paraId="5F1FDF02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22"/>
          <w:szCs w:val="22"/>
        </w:rPr>
      </w:pPr>
    </w:p>
    <w:p w14:paraId="64BB40CB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22"/>
          <w:szCs w:val="22"/>
        </w:rPr>
      </w:pPr>
    </w:p>
    <w:p w14:paraId="7EB18941" w14:textId="77777777" w:rsidR="001B62CE" w:rsidRPr="00D055B0" w:rsidRDefault="001B62CE" w:rsidP="001B62CE">
      <w:pPr>
        <w:spacing w:line="260" w:lineRule="atLeast"/>
        <w:rPr>
          <w:rFonts w:cs="Arial"/>
          <w:noProof w:val="0"/>
        </w:rPr>
      </w:pPr>
    </w:p>
    <w:p w14:paraId="7BEB76D3" w14:textId="77777777" w:rsidR="001B62CE" w:rsidRPr="00D055B0" w:rsidRDefault="001B62CE" w:rsidP="001B62CE">
      <w:pPr>
        <w:spacing w:line="260" w:lineRule="atLeast"/>
        <w:rPr>
          <w:rFonts w:cs="Arial"/>
          <w:noProof w:val="0"/>
        </w:rPr>
      </w:pPr>
    </w:p>
    <w:p w14:paraId="133A725E" w14:textId="77777777" w:rsidR="00330C39" w:rsidRPr="00D055B0" w:rsidRDefault="00330C39" w:rsidP="001B62CE">
      <w:pPr>
        <w:spacing w:line="260" w:lineRule="atLeast"/>
        <w:rPr>
          <w:rFonts w:cs="Arial"/>
          <w:noProof w:val="0"/>
        </w:rPr>
      </w:pPr>
    </w:p>
    <w:p w14:paraId="44424169" w14:textId="77777777" w:rsidR="00330C39" w:rsidRPr="00D055B0" w:rsidRDefault="00330C39" w:rsidP="001B62CE">
      <w:pPr>
        <w:spacing w:line="260" w:lineRule="atLeast"/>
        <w:rPr>
          <w:rFonts w:cs="Arial"/>
          <w:noProof w:val="0"/>
        </w:rPr>
      </w:pPr>
    </w:p>
    <w:p w14:paraId="3CD43B00" w14:textId="77777777" w:rsidR="00330C39" w:rsidRPr="00D055B0" w:rsidRDefault="00330C39" w:rsidP="001B62CE">
      <w:pPr>
        <w:spacing w:line="260" w:lineRule="atLeast"/>
        <w:rPr>
          <w:rFonts w:cs="Arial"/>
          <w:noProof w:val="0"/>
        </w:rPr>
      </w:pPr>
    </w:p>
    <w:p w14:paraId="34E85162" w14:textId="77777777" w:rsidR="00330C39" w:rsidRPr="00D055B0" w:rsidRDefault="00330C39" w:rsidP="001B62CE">
      <w:pPr>
        <w:spacing w:line="260" w:lineRule="atLeast"/>
        <w:rPr>
          <w:rFonts w:cs="Arial"/>
          <w:noProof w:val="0"/>
        </w:rPr>
      </w:pPr>
    </w:p>
    <w:p w14:paraId="4F86E309" w14:textId="77777777" w:rsidR="00330C39" w:rsidRPr="00D055B0" w:rsidRDefault="00330C39" w:rsidP="001B62CE">
      <w:pPr>
        <w:spacing w:line="260" w:lineRule="atLeast"/>
        <w:rPr>
          <w:rFonts w:cs="Arial"/>
          <w:noProof w:val="0"/>
        </w:rPr>
      </w:pPr>
    </w:p>
    <w:p w14:paraId="04C0A039" w14:textId="77777777" w:rsidR="0022290C" w:rsidRPr="00D055B0" w:rsidRDefault="0022290C" w:rsidP="001B62CE">
      <w:pPr>
        <w:spacing w:line="260" w:lineRule="atLeast"/>
        <w:rPr>
          <w:rFonts w:cs="Arial"/>
          <w:noProof w:val="0"/>
        </w:rPr>
      </w:pPr>
    </w:p>
    <w:p w14:paraId="6CCF56EA" w14:textId="77777777" w:rsidR="0022290C" w:rsidRPr="00D055B0" w:rsidRDefault="0022290C" w:rsidP="001B62CE">
      <w:pPr>
        <w:spacing w:line="260" w:lineRule="atLeast"/>
        <w:rPr>
          <w:rFonts w:cs="Arial"/>
          <w:noProof w:val="0"/>
        </w:rPr>
      </w:pPr>
    </w:p>
    <w:p w14:paraId="69462F4A" w14:textId="77777777" w:rsidR="009A28E0" w:rsidRPr="00D055B0" w:rsidRDefault="009A28E0" w:rsidP="001B62CE">
      <w:pPr>
        <w:spacing w:line="260" w:lineRule="atLeast"/>
        <w:rPr>
          <w:rFonts w:cs="Arial"/>
          <w:noProof w:val="0"/>
        </w:rPr>
      </w:pPr>
    </w:p>
    <w:p w14:paraId="44911375" w14:textId="77777777" w:rsidR="003875EF" w:rsidRPr="00D055B0" w:rsidRDefault="003875EF" w:rsidP="001B62CE">
      <w:pPr>
        <w:spacing w:line="260" w:lineRule="atLeast"/>
        <w:rPr>
          <w:rFonts w:cs="Arial"/>
          <w:noProof w:val="0"/>
        </w:rPr>
      </w:pPr>
    </w:p>
    <w:p w14:paraId="0CA446B9" w14:textId="77777777" w:rsidR="009A28E0" w:rsidRPr="00D055B0" w:rsidRDefault="009A28E0" w:rsidP="001B62CE">
      <w:pPr>
        <w:spacing w:line="260" w:lineRule="atLeast"/>
        <w:rPr>
          <w:rFonts w:cs="Arial"/>
          <w:noProof w:val="0"/>
        </w:rPr>
      </w:pPr>
    </w:p>
    <w:p w14:paraId="1539EB2C" w14:textId="77777777" w:rsidR="00816355" w:rsidRPr="00D055B0" w:rsidRDefault="00816355" w:rsidP="001B62CE">
      <w:pPr>
        <w:spacing w:line="260" w:lineRule="atLeast"/>
        <w:rPr>
          <w:rFonts w:cs="Arial"/>
          <w:noProof w:val="0"/>
        </w:rPr>
      </w:pPr>
    </w:p>
    <w:p w14:paraId="69FFA0CB" w14:textId="77777777" w:rsidR="0022290C" w:rsidRPr="00D055B0" w:rsidRDefault="0022290C" w:rsidP="001B62CE">
      <w:pPr>
        <w:spacing w:line="260" w:lineRule="atLeast"/>
        <w:rPr>
          <w:rFonts w:cs="Arial"/>
          <w:noProof w:val="0"/>
        </w:rPr>
      </w:pPr>
    </w:p>
    <w:p w14:paraId="0EC8733A" w14:textId="77777777" w:rsidR="00654171" w:rsidRPr="00D055B0" w:rsidRDefault="00654171" w:rsidP="001B62CE">
      <w:pPr>
        <w:spacing w:line="260" w:lineRule="atLeast"/>
        <w:rPr>
          <w:rFonts w:cs="Arial"/>
          <w:noProof w:val="0"/>
        </w:rPr>
      </w:pPr>
    </w:p>
    <w:p w14:paraId="3AF925A1" w14:textId="77777777" w:rsidR="001B62CE" w:rsidRPr="00D055B0" w:rsidRDefault="001B62CE" w:rsidP="001B62CE">
      <w:pPr>
        <w:spacing w:line="260" w:lineRule="atLeast"/>
        <w:rPr>
          <w:rFonts w:cs="Arial"/>
          <w:noProof w:val="0"/>
        </w:rPr>
      </w:pPr>
    </w:p>
    <w:p w14:paraId="032555C1" w14:textId="604C62BC" w:rsidR="00313EDD" w:rsidRPr="00D055B0" w:rsidRDefault="00082822" w:rsidP="00330C39">
      <w:pPr>
        <w:rPr>
          <w:noProof w:val="0"/>
        </w:rPr>
      </w:pPr>
      <w:r>
        <w:rPr>
          <w:noProof w:val="0"/>
        </w:rPr>
        <w:t>November</w:t>
      </w:r>
      <w:r w:rsidR="009533ED" w:rsidRPr="00D055B0">
        <w:rPr>
          <w:noProof w:val="0"/>
        </w:rPr>
        <w:t xml:space="preserve"> </w:t>
      </w:r>
      <w:r w:rsidR="009D3300" w:rsidRPr="00D055B0">
        <w:rPr>
          <w:noProof w:val="0"/>
        </w:rPr>
        <w:t>20</w:t>
      </w:r>
      <w:r w:rsidR="00200371" w:rsidRPr="00D055B0">
        <w:rPr>
          <w:noProof w:val="0"/>
        </w:rPr>
        <w:t>2</w:t>
      </w:r>
      <w:r w:rsidR="00AE39F3" w:rsidRPr="00D055B0">
        <w:rPr>
          <w:noProof w:val="0"/>
        </w:rPr>
        <w:t>1</w:t>
      </w:r>
    </w:p>
    <w:p w14:paraId="4A576C6F" w14:textId="77777777" w:rsidR="001B62CE" w:rsidRPr="00D055B0" w:rsidRDefault="001B62CE" w:rsidP="00DB25D9">
      <w:pPr>
        <w:pStyle w:val="Odstavekseznama"/>
        <w:spacing w:line="260" w:lineRule="atLeast"/>
        <w:rPr>
          <w:rFonts w:cs="Arial"/>
          <w:b/>
          <w:noProof w:val="0"/>
          <w:sz w:val="28"/>
          <w:szCs w:val="28"/>
        </w:rPr>
      </w:pPr>
    </w:p>
    <w:bookmarkStart w:id="0" w:name="_Toc494445831" w:displacedByCustomXml="next"/>
    <w:bookmarkStart w:id="1" w:name="_Toc494448621" w:displacedByCustomXml="next"/>
    <w:bookmarkStart w:id="2" w:name="_Toc494456294" w:displacedByCustomXml="next"/>
    <w:sdt>
      <w:sdtPr>
        <w:rPr>
          <w:rFonts w:ascii="Arial" w:hAnsi="Arial" w:cs="Arial"/>
          <w:b/>
          <w:noProof w:val="0"/>
          <w:sz w:val="20"/>
        </w:rPr>
        <w:id w:val="577485951"/>
        <w:docPartObj>
          <w:docPartGallery w:val="Table of Contents"/>
          <w:docPartUnique/>
        </w:docPartObj>
      </w:sdtPr>
      <w:sdtEndPr>
        <w:rPr>
          <w:b w:val="0"/>
          <w:bCs/>
          <w:sz w:val="22"/>
          <w:szCs w:val="22"/>
        </w:rPr>
      </w:sdtEndPr>
      <w:sdtContent>
        <w:bookmarkEnd w:id="0" w:displacedByCustomXml="prev"/>
        <w:p w14:paraId="16E7B552" w14:textId="77777777" w:rsidR="001B62CE" w:rsidRPr="00D055B0" w:rsidRDefault="005B50FA" w:rsidP="00774911">
          <w:pPr>
            <w:pStyle w:val="Brezrazmikov"/>
            <w:rPr>
              <w:rFonts w:ascii="Arial" w:hAnsi="Arial" w:cs="Arial"/>
              <w:noProof w:val="0"/>
            </w:rPr>
          </w:pPr>
          <w:r w:rsidRPr="00D055B0">
            <w:rPr>
              <w:rFonts w:ascii="Arial" w:hAnsi="Arial" w:cs="Arial"/>
              <w:noProof w:val="0"/>
            </w:rPr>
            <w:t>Vsebina:</w:t>
          </w:r>
          <w:bookmarkEnd w:id="2"/>
          <w:bookmarkEnd w:id="1"/>
        </w:p>
        <w:p w14:paraId="5223D0D9" w14:textId="77777777" w:rsidR="001B62CE" w:rsidRPr="00D055B0" w:rsidRDefault="001B62CE" w:rsidP="00A118C0">
          <w:pPr>
            <w:spacing w:line="360" w:lineRule="auto"/>
            <w:rPr>
              <w:rFonts w:cs="Arial"/>
              <w:noProof w:val="0"/>
              <w:szCs w:val="20"/>
            </w:rPr>
          </w:pPr>
        </w:p>
        <w:p w14:paraId="35451214" w14:textId="24F82161" w:rsidR="00D055B0" w:rsidRPr="00D055B0" w:rsidRDefault="001B62CE">
          <w:pPr>
            <w:pStyle w:val="Kazalovsebine1"/>
            <w:tabs>
              <w:tab w:val="left" w:pos="4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D055B0">
            <w:rPr>
              <w:rFonts w:cs="Arial"/>
              <w:szCs w:val="20"/>
            </w:rPr>
            <w:fldChar w:fldCharType="begin"/>
          </w:r>
          <w:r w:rsidRPr="00D055B0">
            <w:rPr>
              <w:rFonts w:cs="Arial"/>
              <w:szCs w:val="20"/>
            </w:rPr>
            <w:instrText xml:space="preserve"> TOC \o "1-3" \h \z \u </w:instrText>
          </w:r>
          <w:r w:rsidRPr="00D055B0">
            <w:rPr>
              <w:rFonts w:cs="Arial"/>
              <w:szCs w:val="20"/>
            </w:rPr>
            <w:fldChar w:fldCharType="separate"/>
          </w:r>
          <w:hyperlink w:anchor="_Toc81221719" w:history="1">
            <w:r w:rsidR="00D055B0" w:rsidRPr="00D055B0">
              <w:rPr>
                <w:rStyle w:val="Hiperpovezava"/>
                <w:rFonts w:eastAsiaTheme="majorEastAsi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/>
              </w:rPr>
              <w:t>Uvod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_Toc81221719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3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35D365BA" w14:textId="6B5D3D98" w:rsidR="00D055B0" w:rsidRPr="00D055B0" w:rsidRDefault="009B6809">
          <w:pPr>
            <w:pStyle w:val="Kazalovsebine1"/>
            <w:tabs>
              <w:tab w:val="left" w:pos="4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0" w:history="1">
            <w:r w:rsidR="00D055B0" w:rsidRPr="00D055B0">
              <w:rPr>
                <w:rStyle w:val="Hiperpovezava"/>
                <w:rFonts w:eastAsiaTheme="majorEastAsi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/>
              </w:rPr>
              <w:t>Proces poročanja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_Toc81221720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3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09F26FF5" w14:textId="68B99573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1" w:history="1">
            <w:r w:rsidR="00D055B0" w:rsidRPr="00D055B0">
              <w:rPr>
                <w:rStyle w:val="Hiperpovezava"/>
                <w:rFonts w:eastAsiaTheme="majorEastAsia" w:cs="Arial"/>
              </w:rPr>
              <w:t>2.1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Poročanje koncesionarja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_Toc81221721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3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34BDC63F" w14:textId="56933E4A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2" w:history="1">
            <w:r w:rsidR="00D055B0" w:rsidRPr="00D055B0">
              <w:rPr>
                <w:rStyle w:val="Hiperpovezava"/>
                <w:rFonts w:eastAsiaTheme="majorEastAsia" w:cs="Arial"/>
              </w:rPr>
              <w:t>2.2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Obdelava zahteve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_Toc81221722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4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6F6B3A39" w14:textId="73494CF1" w:rsidR="00D055B0" w:rsidRPr="00D055B0" w:rsidRDefault="009B6809">
          <w:pPr>
            <w:pStyle w:val="Kazalovsebine1"/>
            <w:tabs>
              <w:tab w:val="left" w:pos="4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3" w:history="1">
            <w:r w:rsidR="00D055B0" w:rsidRPr="00D055B0">
              <w:rPr>
                <w:rStyle w:val="Hiperpovezava"/>
                <w:rFonts w:eastAsiaTheme="majorEastAsi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/>
              </w:rPr>
              <w:t>Vrste sporočil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_Toc81221723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5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7FA586A7" w14:textId="1ABBC117" w:rsidR="00D055B0" w:rsidRPr="00D055B0" w:rsidRDefault="009B6809">
          <w:pPr>
            <w:pStyle w:val="Kazalovsebine1"/>
            <w:tabs>
              <w:tab w:val="left" w:pos="4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4" w:history="1">
            <w:r w:rsidR="00D055B0" w:rsidRPr="00D055B0">
              <w:rPr>
                <w:rStyle w:val="Hiperpovezava"/>
                <w:rFonts w:eastAsiaTheme="majorEastAsi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/>
              </w:rPr>
              <w:t>Poimenovanje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_Toc81221724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6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0C2BAEE1" w14:textId="6F5B97F4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5" w:history="1">
            <w:r w:rsidR="00D055B0" w:rsidRPr="00D055B0">
              <w:rPr>
                <w:rStyle w:val="Hiperpovezava"/>
                <w:rFonts w:eastAsiaTheme="majorEastAsia" w:cs="Arial"/>
              </w:rPr>
              <w:t>4.1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Poimenovanje elementov sporočila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_Toc81221725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6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02E0AB1C" w14:textId="0C74C07F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6" w:history="1">
            <w:r w:rsidR="00D055B0" w:rsidRPr="00D055B0">
              <w:rPr>
                <w:rStyle w:val="Hiperpovezava"/>
                <w:rFonts w:eastAsiaTheme="majorEastAsia" w:cs="Arial"/>
              </w:rPr>
              <w:t>4.2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Poimenovanje datoteke XML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_Toc81221726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6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0010FB96" w14:textId="62C43FA1" w:rsidR="00D055B0" w:rsidRPr="00D055B0" w:rsidRDefault="009B6809">
          <w:pPr>
            <w:pStyle w:val="Kazalovsebine1"/>
            <w:tabs>
              <w:tab w:val="left" w:pos="4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7" w:history="1">
            <w:r w:rsidR="00D055B0" w:rsidRPr="00D055B0">
              <w:rPr>
                <w:rStyle w:val="Hiperpovezava"/>
                <w:rFonts w:eastAsiaTheme="majorEastAsi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/>
              </w:rPr>
              <w:t>Primeri poročanih sporočil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_Toc81221727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7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269055A1" w14:textId="69333806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8" w:history="1">
            <w:r w:rsidR="00D055B0" w:rsidRPr="00D055B0">
              <w:rPr>
                <w:rStyle w:val="Hiperpovezava"/>
                <w:rFonts w:eastAsiaTheme="majorEastAsia" w:cs="Arial"/>
              </w:rPr>
              <w:t>5.1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Inicialno sporočilo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_Toc81221728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7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0A31CB71" w14:textId="2E06A7DD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29" w:history="1">
            <w:r w:rsidR="00D055B0" w:rsidRPr="00D055B0">
              <w:rPr>
                <w:rStyle w:val="Hiperpovezava"/>
                <w:rFonts w:eastAsiaTheme="majorEastAsia" w:cs="Arial"/>
              </w:rPr>
              <w:t>5.2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Stornacija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_Toc81221729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8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33565B45" w14:textId="7374D028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30" w:history="1">
            <w:r w:rsidR="00D055B0" w:rsidRPr="00D055B0">
              <w:rPr>
                <w:rStyle w:val="Hiperpovezava"/>
                <w:rFonts w:eastAsiaTheme="majorEastAsia" w:cs="Arial"/>
              </w:rPr>
              <w:t>5.3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Dopolnitev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_Toc81221730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9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12F84484" w14:textId="547571CA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31" w:history="1">
            <w:r w:rsidR="00D055B0" w:rsidRPr="00D055B0">
              <w:rPr>
                <w:rStyle w:val="Hiperpovezava"/>
                <w:rFonts w:eastAsiaTheme="majorEastAsia" w:cs="Arial"/>
              </w:rPr>
              <w:t>5.4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Odgovor na sporočilo z zahtevo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_Toc81221731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10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59694100" w14:textId="33474087" w:rsidR="00D055B0" w:rsidRPr="00D055B0" w:rsidRDefault="009B6809">
          <w:pPr>
            <w:pStyle w:val="Kazalovsebine1"/>
            <w:tabs>
              <w:tab w:val="left" w:pos="4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32" w:history="1">
            <w:r w:rsidR="00D055B0" w:rsidRPr="00D055B0">
              <w:rPr>
                <w:rStyle w:val="Hiperpovezava"/>
                <w:rFonts w:eastAsiaTheme="majorEastAsi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/>
              </w:rPr>
              <w:t>Predmet in način izmenjave podatkov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_Toc81221732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11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35EF724F" w14:textId="7AF4E3F0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33" w:history="1">
            <w:r w:rsidR="00D055B0" w:rsidRPr="00D055B0">
              <w:rPr>
                <w:rStyle w:val="Hiperpovezava"/>
                <w:rFonts w:eastAsiaTheme="majorEastAsia" w:cs="Arial"/>
              </w:rPr>
              <w:t>6.1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Posredovanje podatkov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_Toc81221733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11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3E00FFA4" w14:textId="70114AAA" w:rsidR="00D055B0" w:rsidRPr="00D055B0" w:rsidRDefault="009B6809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34" w:history="1">
            <w:r w:rsidR="00D055B0" w:rsidRPr="00D055B0">
              <w:rPr>
                <w:rStyle w:val="Hiperpovezava"/>
                <w:rFonts w:eastAsiaTheme="majorEastAsia" w:cs="Arial"/>
              </w:rPr>
              <w:t>6.2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 w:cs="Arial"/>
              </w:rPr>
              <w:t>Povpraševanje in prevzem paketa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_Toc81221734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13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475C003C" w14:textId="25F4D714" w:rsidR="00D055B0" w:rsidRPr="00D055B0" w:rsidRDefault="009B6809">
          <w:pPr>
            <w:pStyle w:val="Kazalovsebine1"/>
            <w:tabs>
              <w:tab w:val="left" w:pos="480"/>
              <w:tab w:val="right" w:leader="dot" w:pos="848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1221735" w:history="1">
            <w:r w:rsidR="00D055B0" w:rsidRPr="00D055B0">
              <w:rPr>
                <w:rStyle w:val="Hiperpovezava"/>
                <w:rFonts w:eastAsiaTheme="majorEastAsi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D055B0" w:rsidRPr="00D055B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055B0" w:rsidRPr="00D055B0">
              <w:rPr>
                <w:rStyle w:val="Hiperpovezava"/>
                <w:rFonts w:eastAsiaTheme="majorEastAsia"/>
              </w:rPr>
              <w:t>Povratna informacija</w:t>
            </w:r>
            <w:r w:rsidR="00D055B0" w:rsidRPr="00D055B0">
              <w:rPr>
                <w:webHidden/>
              </w:rPr>
              <w:tab/>
            </w:r>
            <w:r w:rsidR="00D055B0" w:rsidRPr="00D055B0">
              <w:rPr>
                <w:webHidden/>
              </w:rPr>
              <w:fldChar w:fldCharType="begin"/>
            </w:r>
            <w:r w:rsidR="00D055B0" w:rsidRPr="00D055B0">
              <w:rPr>
                <w:webHidden/>
              </w:rPr>
              <w:instrText xml:space="preserve"> PAGEREF _Toc81221735 \h </w:instrText>
            </w:r>
            <w:r w:rsidR="00D055B0" w:rsidRPr="00D055B0">
              <w:rPr>
                <w:webHidden/>
              </w:rPr>
            </w:r>
            <w:r w:rsidR="00D055B0" w:rsidRPr="00D055B0">
              <w:rPr>
                <w:webHidden/>
              </w:rPr>
              <w:fldChar w:fldCharType="separate"/>
            </w:r>
            <w:r w:rsidR="00DC3F74">
              <w:rPr>
                <w:noProof/>
                <w:webHidden/>
              </w:rPr>
              <w:t>16</w:t>
            </w:r>
            <w:r w:rsidR="00D055B0" w:rsidRPr="00D055B0">
              <w:rPr>
                <w:webHidden/>
              </w:rPr>
              <w:fldChar w:fldCharType="end"/>
            </w:r>
          </w:hyperlink>
        </w:p>
        <w:p w14:paraId="0055DFF3" w14:textId="2F81C67B" w:rsidR="001B62CE" w:rsidRPr="00D055B0" w:rsidRDefault="001B62CE" w:rsidP="00A118C0">
          <w:pPr>
            <w:spacing w:line="360" w:lineRule="auto"/>
            <w:rPr>
              <w:rFonts w:cs="Arial"/>
              <w:noProof w:val="0"/>
              <w:sz w:val="22"/>
              <w:szCs w:val="22"/>
            </w:rPr>
          </w:pPr>
          <w:r w:rsidRPr="00D055B0">
            <w:rPr>
              <w:rFonts w:cs="Arial"/>
              <w:noProof w:val="0"/>
              <w:szCs w:val="20"/>
            </w:rPr>
            <w:fldChar w:fldCharType="end"/>
          </w:r>
        </w:p>
      </w:sdtContent>
    </w:sdt>
    <w:p w14:paraId="797D25EC" w14:textId="77777777" w:rsidR="001B62CE" w:rsidRPr="00D055B0" w:rsidRDefault="001B62CE" w:rsidP="001B62CE">
      <w:pPr>
        <w:keepNext/>
        <w:keepLines/>
        <w:spacing w:line="260" w:lineRule="atLeast"/>
        <w:rPr>
          <w:rFonts w:cs="Arial"/>
          <w:b/>
          <w:bCs/>
          <w:noProof w:val="0"/>
          <w:sz w:val="22"/>
          <w:szCs w:val="22"/>
        </w:rPr>
      </w:pPr>
    </w:p>
    <w:p w14:paraId="5124B4DD" w14:textId="77777777" w:rsidR="001B62CE" w:rsidRPr="00D055B0" w:rsidRDefault="001B62CE" w:rsidP="001B62CE">
      <w:pPr>
        <w:spacing w:line="260" w:lineRule="atLeast"/>
        <w:rPr>
          <w:rFonts w:cs="Arial"/>
          <w:b/>
          <w:bCs/>
          <w:noProof w:val="0"/>
          <w:sz w:val="22"/>
          <w:szCs w:val="22"/>
        </w:rPr>
      </w:pPr>
      <w:r w:rsidRPr="00D055B0">
        <w:rPr>
          <w:rFonts w:cs="Arial"/>
          <w:b/>
          <w:bCs/>
          <w:noProof w:val="0"/>
          <w:sz w:val="22"/>
          <w:szCs w:val="22"/>
        </w:rPr>
        <w:br w:type="page"/>
      </w:r>
    </w:p>
    <w:p w14:paraId="083B5A54" w14:textId="77777777" w:rsidR="001B62CE" w:rsidRPr="00D055B0" w:rsidRDefault="001B62CE" w:rsidP="00337B09">
      <w:pPr>
        <w:pStyle w:val="Naslov1"/>
        <w:rPr>
          <w:noProof w:val="0"/>
        </w:rPr>
      </w:pPr>
      <w:bookmarkStart w:id="3" w:name="_Toc130184801"/>
      <w:bookmarkStart w:id="4" w:name="_Toc130184802"/>
      <w:bookmarkStart w:id="5" w:name="_Toc130184803"/>
      <w:bookmarkStart w:id="6" w:name="_Toc130184804"/>
      <w:bookmarkStart w:id="7" w:name="_Toc463002177"/>
      <w:bookmarkStart w:id="8" w:name="_Toc463002337"/>
      <w:bookmarkStart w:id="9" w:name="_Toc81221719"/>
      <w:bookmarkEnd w:id="3"/>
      <w:bookmarkEnd w:id="4"/>
      <w:bookmarkEnd w:id="5"/>
      <w:bookmarkEnd w:id="6"/>
      <w:r w:rsidRPr="00D055B0">
        <w:rPr>
          <w:noProof w:val="0"/>
        </w:rPr>
        <w:lastRenderedPageBreak/>
        <w:t>Uvod</w:t>
      </w:r>
      <w:bookmarkEnd w:id="7"/>
      <w:bookmarkEnd w:id="8"/>
      <w:bookmarkEnd w:id="9"/>
    </w:p>
    <w:p w14:paraId="68050C66" w14:textId="77777777" w:rsidR="001B62CE" w:rsidRPr="00D055B0" w:rsidRDefault="001B62CE" w:rsidP="001B62CE">
      <w:pPr>
        <w:spacing w:line="260" w:lineRule="atLeast"/>
        <w:jc w:val="both"/>
        <w:rPr>
          <w:rFonts w:cs="Arial"/>
          <w:noProof w:val="0"/>
          <w:sz w:val="22"/>
          <w:szCs w:val="22"/>
        </w:rPr>
      </w:pPr>
    </w:p>
    <w:p w14:paraId="24B994A0" w14:textId="77777777" w:rsidR="001B62CE" w:rsidRPr="00D055B0" w:rsidRDefault="000E3DA2" w:rsidP="000F1B91">
      <w:pPr>
        <w:spacing w:line="260" w:lineRule="atLeast"/>
        <w:jc w:val="both"/>
        <w:rPr>
          <w:rFonts w:cs="Arial"/>
          <w:noProof w:val="0"/>
          <w:sz w:val="22"/>
          <w:szCs w:val="22"/>
        </w:rPr>
      </w:pPr>
      <w:r w:rsidRPr="00D055B0">
        <w:rPr>
          <w:rFonts w:cs="Arial"/>
          <w:bCs/>
          <w:noProof w:val="0"/>
          <w:szCs w:val="20"/>
        </w:rPr>
        <w:t xml:space="preserve">Posebno </w:t>
      </w:r>
      <w:r w:rsidR="00AB1508" w:rsidRPr="00D055B0">
        <w:rPr>
          <w:rFonts w:cs="Arial"/>
          <w:bCs/>
          <w:noProof w:val="0"/>
          <w:szCs w:val="20"/>
        </w:rPr>
        <w:t>navodilo o obliki</w:t>
      </w:r>
      <w:r w:rsidR="00ED5911" w:rsidRPr="00D055B0">
        <w:rPr>
          <w:rFonts w:cs="Arial"/>
          <w:bCs/>
          <w:noProof w:val="0"/>
          <w:szCs w:val="20"/>
        </w:rPr>
        <w:t xml:space="preserve"> in </w:t>
      </w:r>
      <w:r w:rsidR="00AB1508" w:rsidRPr="00D055B0">
        <w:rPr>
          <w:rFonts w:cs="Arial"/>
          <w:bCs/>
          <w:noProof w:val="0"/>
          <w:szCs w:val="20"/>
        </w:rPr>
        <w:t xml:space="preserve">načinu dostave </w:t>
      </w:r>
      <w:r w:rsidR="00690802" w:rsidRPr="00D055B0">
        <w:rPr>
          <w:rFonts w:cs="Arial"/>
          <w:noProof w:val="0"/>
          <w:szCs w:val="20"/>
        </w:rPr>
        <w:t xml:space="preserve">poročil </w:t>
      </w:r>
      <w:r w:rsidRPr="00D055B0">
        <w:rPr>
          <w:rFonts w:cs="Arial"/>
          <w:noProof w:val="0"/>
          <w:szCs w:val="20"/>
        </w:rPr>
        <w:t xml:space="preserve">koncesionarjev </w:t>
      </w:r>
      <w:r w:rsidR="00AB1508" w:rsidRPr="00D055B0">
        <w:rPr>
          <w:rFonts w:cs="Arial"/>
          <w:bCs/>
          <w:noProof w:val="0"/>
          <w:szCs w:val="20"/>
        </w:rPr>
        <w:t xml:space="preserve">Finančni upravi RS </w:t>
      </w:r>
      <w:r w:rsidR="001B62CE" w:rsidRPr="00D055B0">
        <w:rPr>
          <w:rFonts w:cs="Arial"/>
          <w:noProof w:val="0"/>
          <w:szCs w:val="20"/>
        </w:rPr>
        <w:t>podrobneje definira obliko</w:t>
      </w:r>
      <w:r w:rsidR="00ED5911" w:rsidRPr="00D055B0">
        <w:rPr>
          <w:rFonts w:cs="Arial"/>
          <w:noProof w:val="0"/>
          <w:szCs w:val="20"/>
        </w:rPr>
        <w:t xml:space="preserve"> in </w:t>
      </w:r>
      <w:r w:rsidR="001B62CE" w:rsidRPr="00D055B0">
        <w:rPr>
          <w:rFonts w:cs="Arial"/>
          <w:noProof w:val="0"/>
          <w:szCs w:val="20"/>
        </w:rPr>
        <w:t xml:space="preserve">način </w:t>
      </w:r>
      <w:r w:rsidR="00292745" w:rsidRPr="00D055B0">
        <w:rPr>
          <w:rFonts w:cs="Arial"/>
          <w:noProof w:val="0"/>
          <w:szCs w:val="20"/>
        </w:rPr>
        <w:t>posredovanja podatkov</w:t>
      </w:r>
      <w:r w:rsidR="001B62CE" w:rsidRPr="00D055B0">
        <w:rPr>
          <w:rFonts w:cs="Arial"/>
          <w:noProof w:val="0"/>
          <w:szCs w:val="20"/>
        </w:rPr>
        <w:t xml:space="preserve"> v skladu z </w:t>
      </w:r>
      <w:r w:rsidRPr="00D055B0">
        <w:rPr>
          <w:rFonts w:cs="Arial"/>
          <w:noProof w:val="0"/>
          <w:szCs w:val="20"/>
        </w:rPr>
        <w:t>Tehničnim navodilom o enotni storitvi za posredovanje podatkov, obliki, načinu posredovanja in vrstah sporočil o prenosu posredovanih podatkov Finančni upravi Republike Slovenije</w:t>
      </w:r>
      <w:r w:rsidR="00D150A8" w:rsidRPr="00D055B0">
        <w:rPr>
          <w:rFonts w:cs="Arial"/>
          <w:noProof w:val="0"/>
          <w:szCs w:val="20"/>
        </w:rPr>
        <w:t xml:space="preserve">. </w:t>
      </w:r>
      <w:r w:rsidR="001B62CE" w:rsidRPr="00D055B0">
        <w:rPr>
          <w:rFonts w:cs="Arial"/>
          <w:noProof w:val="0"/>
          <w:szCs w:val="20"/>
        </w:rPr>
        <w:t xml:space="preserve">V </w:t>
      </w:r>
      <w:r w:rsidR="0086626A" w:rsidRPr="00D055B0">
        <w:rPr>
          <w:rFonts w:cs="Arial"/>
          <w:noProof w:val="0"/>
          <w:szCs w:val="20"/>
        </w:rPr>
        <w:t xml:space="preserve">pričujočem </w:t>
      </w:r>
      <w:r w:rsidR="001B62CE" w:rsidRPr="00D055B0">
        <w:rPr>
          <w:rFonts w:cs="Arial"/>
          <w:noProof w:val="0"/>
          <w:szCs w:val="20"/>
        </w:rPr>
        <w:t xml:space="preserve">dokumentu so definirani veljavni scenariji dostave ter potrjevanje sprejema podatkov </w:t>
      </w:r>
      <w:r w:rsidR="00A777FD" w:rsidRPr="00D055B0">
        <w:rPr>
          <w:rFonts w:cs="Arial"/>
          <w:noProof w:val="0"/>
          <w:szCs w:val="20"/>
        </w:rPr>
        <w:t>s</w:t>
      </w:r>
      <w:r w:rsidR="001B62CE" w:rsidRPr="00D055B0">
        <w:rPr>
          <w:rFonts w:cs="Arial"/>
          <w:noProof w:val="0"/>
          <w:szCs w:val="20"/>
        </w:rPr>
        <w:t xml:space="preserve"> strani F</w:t>
      </w:r>
      <w:r w:rsidR="00D150A8" w:rsidRPr="00D055B0">
        <w:rPr>
          <w:rFonts w:cs="Arial"/>
          <w:noProof w:val="0"/>
          <w:szCs w:val="20"/>
        </w:rPr>
        <w:t xml:space="preserve">inančne uprave </w:t>
      </w:r>
      <w:r w:rsidR="001B62CE" w:rsidRPr="00D055B0">
        <w:rPr>
          <w:rFonts w:cs="Arial"/>
          <w:noProof w:val="0"/>
          <w:szCs w:val="20"/>
        </w:rPr>
        <w:t>RS</w:t>
      </w:r>
      <w:r w:rsidR="00E164E7" w:rsidRPr="00D055B0">
        <w:rPr>
          <w:rFonts w:cs="Arial"/>
          <w:noProof w:val="0"/>
          <w:szCs w:val="20"/>
        </w:rPr>
        <w:t xml:space="preserve"> (v nadaljevanju: FURS)</w:t>
      </w:r>
      <w:r w:rsidR="001B62CE" w:rsidRPr="00D055B0">
        <w:rPr>
          <w:rFonts w:cs="Arial"/>
          <w:noProof w:val="0"/>
          <w:sz w:val="22"/>
          <w:szCs w:val="22"/>
        </w:rPr>
        <w:t xml:space="preserve">. </w:t>
      </w:r>
    </w:p>
    <w:p w14:paraId="2FC733F8" w14:textId="3BF055BB" w:rsidR="001B62CE" w:rsidRPr="00D055B0" w:rsidRDefault="001B62CE" w:rsidP="001B62CE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082178F4" w14:textId="77777777" w:rsidR="001B62CE" w:rsidRPr="00D055B0" w:rsidRDefault="001B62CE" w:rsidP="001B62CE">
      <w:pPr>
        <w:spacing w:line="260" w:lineRule="atLeast"/>
        <w:rPr>
          <w:rFonts w:cs="Arial"/>
          <w:noProof w:val="0"/>
          <w:sz w:val="22"/>
          <w:szCs w:val="22"/>
        </w:rPr>
      </w:pPr>
    </w:p>
    <w:p w14:paraId="0729E38A" w14:textId="77777777" w:rsidR="008B445C" w:rsidRPr="00D055B0" w:rsidRDefault="008B445C" w:rsidP="00337B09">
      <w:pPr>
        <w:pStyle w:val="Naslov1"/>
        <w:rPr>
          <w:noProof w:val="0"/>
        </w:rPr>
      </w:pPr>
      <w:bookmarkStart w:id="10" w:name="_Toc81221720"/>
      <w:r w:rsidRPr="00D055B0">
        <w:rPr>
          <w:noProof w:val="0"/>
        </w:rPr>
        <w:t>Proces poročanja</w:t>
      </w:r>
      <w:bookmarkEnd w:id="10"/>
    </w:p>
    <w:p w14:paraId="6D0ACFC4" w14:textId="77777777" w:rsidR="008B445C" w:rsidRPr="00D055B0" w:rsidRDefault="008B445C" w:rsidP="008B445C">
      <w:pPr>
        <w:rPr>
          <w:noProof w:val="0"/>
        </w:rPr>
      </w:pPr>
    </w:p>
    <w:p w14:paraId="52D1799A" w14:textId="77777777" w:rsidR="009F2CB7" w:rsidRPr="00D055B0" w:rsidRDefault="009F2CB7" w:rsidP="00174327">
      <w:pPr>
        <w:pStyle w:val="Naslov2"/>
        <w:numPr>
          <w:ilvl w:val="1"/>
          <w:numId w:val="1"/>
        </w:numPr>
        <w:spacing w:before="0" w:line="260" w:lineRule="atLeast"/>
        <w:rPr>
          <w:rFonts w:cs="Arial"/>
          <w:noProof w:val="0"/>
          <w:sz w:val="24"/>
          <w:szCs w:val="24"/>
        </w:rPr>
      </w:pPr>
      <w:bookmarkStart w:id="11" w:name="_Toc81221721"/>
      <w:r w:rsidRPr="00D055B0">
        <w:rPr>
          <w:rFonts w:cs="Arial"/>
          <w:noProof w:val="0"/>
          <w:sz w:val="24"/>
          <w:szCs w:val="24"/>
        </w:rPr>
        <w:t>Poročanje koncesionarja</w:t>
      </w:r>
      <w:bookmarkEnd w:id="11"/>
    </w:p>
    <w:p w14:paraId="4932FC42" w14:textId="77777777" w:rsidR="009D4A5C" w:rsidRPr="00D055B0" w:rsidRDefault="009D4A5C" w:rsidP="009D4A5C">
      <w:pPr>
        <w:rPr>
          <w:noProof w:val="0"/>
        </w:rPr>
      </w:pPr>
    </w:p>
    <w:p w14:paraId="44045EB8" w14:textId="77777777" w:rsidR="009D4A5C" w:rsidRPr="00D055B0" w:rsidRDefault="009D4A5C" w:rsidP="009D4A5C">
      <w:pPr>
        <w:jc w:val="both"/>
        <w:rPr>
          <w:noProof w:val="0"/>
        </w:rPr>
      </w:pPr>
      <w:r w:rsidRPr="00D055B0">
        <w:rPr>
          <w:noProof w:val="0"/>
        </w:rPr>
        <w:t>Koncesionarjev Nadzorni informacijski sistem (v nadaljevanju NIS</w:t>
      </w:r>
      <w:r w:rsidR="00292745" w:rsidRPr="00D055B0">
        <w:rPr>
          <w:noProof w:val="0"/>
        </w:rPr>
        <w:t>/SIS</w:t>
      </w:r>
      <w:r w:rsidRPr="00D055B0">
        <w:rPr>
          <w:noProof w:val="0"/>
        </w:rPr>
        <w:t>) poroča podatke Informacijskemu sistemu nadzornega organa (v nadaljevanju IS NO). V nadaljevanju je opisan proces poročanja.</w:t>
      </w:r>
    </w:p>
    <w:p w14:paraId="76B2A483" w14:textId="77777777" w:rsidR="009F2CB7" w:rsidRPr="00D055B0" w:rsidRDefault="009F2CB7" w:rsidP="009F2CB7">
      <w:pPr>
        <w:rPr>
          <w:noProof w:val="0"/>
        </w:rPr>
      </w:pPr>
    </w:p>
    <w:p w14:paraId="3E5E3678" w14:textId="77777777" w:rsidR="009F2CB7" w:rsidRPr="00D055B0" w:rsidRDefault="009F2CB7" w:rsidP="009F2CB7">
      <w:pPr>
        <w:rPr>
          <w:noProof w:val="0"/>
        </w:rPr>
      </w:pPr>
      <w:r w:rsidRPr="00D055B0">
        <w:rPr>
          <w:noProof w:val="0"/>
        </w:rPr>
        <w:object w:dxaOrig="4081" w:dyaOrig="6780" w14:anchorId="6B8D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45.75pt" o:ole="">
            <v:imagedata r:id="rId11" o:title=""/>
          </v:shape>
          <o:OLEObject Type="Embed" ProgID="Visio.Drawing.15" ShapeID="_x0000_i1025" DrawAspect="Content" ObjectID="_1700909329" r:id="rId12"/>
        </w:object>
      </w:r>
    </w:p>
    <w:p w14:paraId="55726147" w14:textId="7FAE7FD8" w:rsidR="009D4A5C" w:rsidRPr="00D055B0" w:rsidRDefault="00033D84" w:rsidP="00033D84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292745" w:rsidRPr="00D055B0">
        <w:rPr>
          <w:noProof w:val="0"/>
        </w:rPr>
        <w:t>/SIS</w:t>
      </w:r>
      <w:r w:rsidRPr="00D055B0">
        <w:rPr>
          <w:noProof w:val="0"/>
        </w:rPr>
        <w:t xml:space="preserve"> pripravi podatke, ki jih bo poročal in sestavi datoteko XML. </w:t>
      </w:r>
      <w:r w:rsidR="009D4A5C" w:rsidRPr="00D055B0">
        <w:rPr>
          <w:noProof w:val="0"/>
        </w:rPr>
        <w:t>Datotek</w:t>
      </w:r>
      <w:r w:rsidR="00AB6E24" w:rsidRPr="00D055B0">
        <w:rPr>
          <w:noProof w:val="0"/>
        </w:rPr>
        <w:t>o</w:t>
      </w:r>
      <w:r w:rsidR="009D4A5C" w:rsidRPr="00D055B0">
        <w:rPr>
          <w:noProof w:val="0"/>
        </w:rPr>
        <w:t xml:space="preserve"> XML zapakira v datoteko ZIP (v nadaljevanju</w:t>
      </w:r>
      <w:r w:rsidR="00292745" w:rsidRPr="00D055B0">
        <w:rPr>
          <w:noProof w:val="0"/>
        </w:rPr>
        <w:t>:</w:t>
      </w:r>
      <w:r w:rsidR="009D4A5C" w:rsidRPr="00D055B0">
        <w:rPr>
          <w:noProof w:val="0"/>
        </w:rPr>
        <w:t xml:space="preserve"> paket), ki ga posreduje na FURS.</w:t>
      </w:r>
    </w:p>
    <w:p w14:paraId="200AB264" w14:textId="77777777" w:rsidR="009D4A5C" w:rsidRPr="00D055B0" w:rsidRDefault="009D4A5C" w:rsidP="00033D84">
      <w:pPr>
        <w:jc w:val="both"/>
        <w:rPr>
          <w:noProof w:val="0"/>
        </w:rPr>
      </w:pPr>
      <w:r w:rsidRPr="00D055B0">
        <w:rPr>
          <w:noProof w:val="0"/>
        </w:rPr>
        <w:t xml:space="preserve">FURS-ov IS NO paket </w:t>
      </w:r>
      <w:proofErr w:type="spellStart"/>
      <w:r w:rsidRPr="00D055B0">
        <w:rPr>
          <w:noProof w:val="0"/>
        </w:rPr>
        <w:t>validira</w:t>
      </w:r>
      <w:proofErr w:type="spellEnd"/>
      <w:r w:rsidRPr="00D055B0">
        <w:rPr>
          <w:noProof w:val="0"/>
        </w:rPr>
        <w:t xml:space="preserve">, razpakira, </w:t>
      </w:r>
      <w:proofErr w:type="spellStart"/>
      <w:r w:rsidRPr="00D055B0">
        <w:rPr>
          <w:noProof w:val="0"/>
        </w:rPr>
        <w:t>validira</w:t>
      </w:r>
      <w:proofErr w:type="spellEnd"/>
      <w:r w:rsidRPr="00D055B0">
        <w:rPr>
          <w:noProof w:val="0"/>
        </w:rPr>
        <w:t xml:space="preserve"> XML datoteke ter pripravi statusno sporočilo.</w:t>
      </w:r>
    </w:p>
    <w:p w14:paraId="556A78C0" w14:textId="77777777" w:rsidR="009F2CB7" w:rsidRPr="00D055B0" w:rsidRDefault="009D4A5C" w:rsidP="009D4A5C">
      <w:pPr>
        <w:jc w:val="both"/>
        <w:rPr>
          <w:rFonts w:eastAsiaTheme="majorEastAsia" w:cs="Arial"/>
          <w:b/>
          <w:bCs/>
          <w:noProof w:val="0"/>
          <w:sz w:val="24"/>
        </w:rPr>
      </w:pPr>
      <w:r w:rsidRPr="00D055B0">
        <w:rPr>
          <w:noProof w:val="0"/>
        </w:rPr>
        <w:t>NIS</w:t>
      </w:r>
      <w:r w:rsidR="00AF7BF4" w:rsidRPr="00D055B0">
        <w:rPr>
          <w:noProof w:val="0"/>
        </w:rPr>
        <w:t>/SIS</w:t>
      </w:r>
      <w:r w:rsidRPr="00D055B0">
        <w:rPr>
          <w:noProof w:val="0"/>
        </w:rPr>
        <w:t xml:space="preserve"> periodično preverja, če ga čaka kakšno sporočilo. Ko ga pričaka statusno sporočilo ga pobere in prenese k sebi. Če je statusno sporočilo potrditveno, to pomeni, da je FURS poročane podatke sprejel. Če je statusno sporočilo zavrnitveno, mora NIS</w:t>
      </w:r>
      <w:r w:rsidR="00FC3AB7" w:rsidRPr="00D055B0">
        <w:rPr>
          <w:noProof w:val="0"/>
        </w:rPr>
        <w:t>/SIS</w:t>
      </w:r>
      <w:r w:rsidRPr="00D055B0">
        <w:rPr>
          <w:noProof w:val="0"/>
        </w:rPr>
        <w:t xml:space="preserve"> podatke </w:t>
      </w:r>
      <w:r w:rsidR="00A777FD" w:rsidRPr="00D055B0">
        <w:rPr>
          <w:noProof w:val="0"/>
        </w:rPr>
        <w:t xml:space="preserve">pravilno pripraviti </w:t>
      </w:r>
      <w:r w:rsidRPr="00D055B0">
        <w:rPr>
          <w:noProof w:val="0"/>
        </w:rPr>
        <w:t>in jih poročati še enkrat. Dokler NIS</w:t>
      </w:r>
      <w:r w:rsidR="00AF7BF4" w:rsidRPr="00D055B0">
        <w:rPr>
          <w:noProof w:val="0"/>
        </w:rPr>
        <w:t>/SIS</w:t>
      </w:r>
      <w:r w:rsidRPr="00D055B0">
        <w:rPr>
          <w:noProof w:val="0"/>
        </w:rPr>
        <w:t xml:space="preserve"> podatkov ne poroča uspešno, se šteje, da koncesionar podatkov ni poročal.</w:t>
      </w:r>
      <w:r w:rsidR="009F2CB7" w:rsidRPr="00D055B0">
        <w:rPr>
          <w:rFonts w:cs="Arial"/>
          <w:noProof w:val="0"/>
          <w:sz w:val="24"/>
        </w:rPr>
        <w:br w:type="page"/>
      </w:r>
    </w:p>
    <w:p w14:paraId="70A73018" w14:textId="77777777" w:rsidR="009F2CB7" w:rsidRPr="00D055B0" w:rsidRDefault="009F2CB7" w:rsidP="00174327">
      <w:pPr>
        <w:pStyle w:val="Naslov2"/>
        <w:numPr>
          <w:ilvl w:val="1"/>
          <w:numId w:val="1"/>
        </w:numPr>
        <w:spacing w:before="0" w:line="260" w:lineRule="atLeast"/>
        <w:rPr>
          <w:rFonts w:cs="Arial"/>
          <w:noProof w:val="0"/>
          <w:sz w:val="24"/>
          <w:szCs w:val="24"/>
        </w:rPr>
      </w:pPr>
      <w:bookmarkStart w:id="12" w:name="_Toc81221722"/>
      <w:r w:rsidRPr="00D055B0">
        <w:rPr>
          <w:rFonts w:cs="Arial"/>
          <w:noProof w:val="0"/>
          <w:sz w:val="24"/>
          <w:szCs w:val="24"/>
        </w:rPr>
        <w:lastRenderedPageBreak/>
        <w:t>Obdelava zahteve</w:t>
      </w:r>
      <w:bookmarkEnd w:id="12"/>
    </w:p>
    <w:p w14:paraId="58ECFA75" w14:textId="77777777" w:rsidR="009D4A5C" w:rsidRPr="00D055B0" w:rsidRDefault="009D4A5C" w:rsidP="009D4A5C">
      <w:pPr>
        <w:rPr>
          <w:noProof w:val="0"/>
        </w:rPr>
      </w:pPr>
    </w:p>
    <w:p w14:paraId="16515085" w14:textId="77777777" w:rsidR="009D4A5C" w:rsidRPr="00D055B0" w:rsidRDefault="009D4A5C" w:rsidP="009D4A5C">
      <w:pPr>
        <w:rPr>
          <w:noProof w:val="0"/>
        </w:rPr>
      </w:pPr>
      <w:r w:rsidRPr="00D055B0">
        <w:rPr>
          <w:noProof w:val="0"/>
        </w:rPr>
        <w:t>FURS lahko zahteva podatke</w:t>
      </w:r>
      <w:r w:rsidR="00C023BD" w:rsidRPr="00D055B0">
        <w:rPr>
          <w:noProof w:val="0"/>
        </w:rPr>
        <w:t xml:space="preserve"> posameznih elementov za določeno obdobje. V nadaljevanju je opisan proces poročanja kot odgovor na zahtevo.</w:t>
      </w:r>
    </w:p>
    <w:p w14:paraId="488AB504" w14:textId="77777777" w:rsidR="009F2CB7" w:rsidRPr="00D055B0" w:rsidRDefault="009F2CB7" w:rsidP="009F2CB7">
      <w:pPr>
        <w:rPr>
          <w:noProof w:val="0"/>
        </w:rPr>
      </w:pPr>
    </w:p>
    <w:p w14:paraId="0C4F24DC" w14:textId="77777777" w:rsidR="009F2CB7" w:rsidRPr="00D055B0" w:rsidRDefault="00E85871" w:rsidP="009F2CB7">
      <w:pPr>
        <w:rPr>
          <w:noProof w:val="0"/>
        </w:rPr>
      </w:pPr>
      <w:r w:rsidRPr="00D055B0">
        <w:rPr>
          <w:noProof w:val="0"/>
        </w:rPr>
        <w:object w:dxaOrig="4080" w:dyaOrig="9495" w14:anchorId="273D637F">
          <v:shape id="_x0000_i1026" type="#_x0000_t75" style="width:201.75pt;height:475.5pt" o:ole="">
            <v:imagedata r:id="rId13" o:title=""/>
          </v:shape>
          <o:OLEObject Type="Embed" ProgID="Visio.Drawing.15" ShapeID="_x0000_i1026" DrawAspect="Content" ObjectID="_1700909330" r:id="rId14"/>
        </w:object>
      </w:r>
    </w:p>
    <w:p w14:paraId="5345CD8F" w14:textId="77777777" w:rsidR="00C023BD" w:rsidRPr="00D055B0" w:rsidRDefault="00C023BD" w:rsidP="00AC167E">
      <w:pPr>
        <w:jc w:val="both"/>
        <w:rPr>
          <w:noProof w:val="0"/>
        </w:rPr>
      </w:pPr>
      <w:r w:rsidRPr="00D055B0">
        <w:rPr>
          <w:noProof w:val="0"/>
        </w:rPr>
        <w:t>IS NO pripravi zahtevo za podatke. Sestavi XML in ga zapakira v paket.</w:t>
      </w:r>
    </w:p>
    <w:p w14:paraId="37EBC549" w14:textId="77777777" w:rsidR="00C023BD" w:rsidRPr="00D055B0" w:rsidRDefault="00C023BD" w:rsidP="00AC167E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0A7DFA" w:rsidRPr="00D055B0">
        <w:rPr>
          <w:noProof w:val="0"/>
        </w:rPr>
        <w:t>/SIS</w:t>
      </w:r>
      <w:r w:rsidRPr="00D055B0">
        <w:rPr>
          <w:noProof w:val="0"/>
        </w:rPr>
        <w:t xml:space="preserve"> periodično preverja, če ga čaka kakšno sporočilo. Ko ga pričaka sporočilo z zahtevo, ga pobere in prenese k sebi.</w:t>
      </w:r>
      <w:r w:rsidR="00E85871" w:rsidRPr="00D055B0">
        <w:rPr>
          <w:noProof w:val="0"/>
        </w:rPr>
        <w:t xml:space="preserve"> Pripravi statusno sporočilo in ga odpošlje.</w:t>
      </w:r>
    </w:p>
    <w:p w14:paraId="6AFC4F4B" w14:textId="3A0130C1" w:rsidR="00C023BD" w:rsidRPr="00D055B0" w:rsidRDefault="00C023BD" w:rsidP="00AC167E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292745" w:rsidRPr="00D055B0">
        <w:rPr>
          <w:noProof w:val="0"/>
        </w:rPr>
        <w:t>/SIS</w:t>
      </w:r>
      <w:r w:rsidRPr="00D055B0">
        <w:rPr>
          <w:noProof w:val="0"/>
        </w:rPr>
        <w:t xml:space="preserve"> pripravi podatke</w:t>
      </w:r>
      <w:r w:rsidR="00F24980" w:rsidRPr="00D055B0">
        <w:rPr>
          <w:noProof w:val="0"/>
        </w:rPr>
        <w:t xml:space="preserve">, </w:t>
      </w:r>
      <w:r w:rsidR="005E283C" w:rsidRPr="00D055B0">
        <w:rPr>
          <w:noProof w:val="0"/>
        </w:rPr>
        <w:t>pripravi datotek</w:t>
      </w:r>
      <w:r w:rsidR="00AB6E24" w:rsidRPr="00D055B0">
        <w:rPr>
          <w:noProof w:val="0"/>
        </w:rPr>
        <w:t>o</w:t>
      </w:r>
      <w:r w:rsidR="006B1604" w:rsidRPr="00D055B0">
        <w:rPr>
          <w:noProof w:val="0"/>
        </w:rPr>
        <w:t xml:space="preserve"> </w:t>
      </w:r>
      <w:r w:rsidR="005E283C" w:rsidRPr="00D055B0">
        <w:rPr>
          <w:noProof w:val="0"/>
        </w:rPr>
        <w:t>XML</w:t>
      </w:r>
      <w:r w:rsidR="006B1604" w:rsidRPr="00D055B0">
        <w:rPr>
          <w:noProof w:val="0"/>
        </w:rPr>
        <w:t xml:space="preserve"> in j</w:t>
      </w:r>
      <w:r w:rsidR="00AB6E24" w:rsidRPr="00D055B0">
        <w:rPr>
          <w:noProof w:val="0"/>
        </w:rPr>
        <w:t>o</w:t>
      </w:r>
      <w:r w:rsidR="006B1604" w:rsidRPr="00D055B0">
        <w:rPr>
          <w:noProof w:val="0"/>
        </w:rPr>
        <w:t xml:space="preserve"> zapakira v paket, ki ga posreduje na FURS.</w:t>
      </w:r>
    </w:p>
    <w:p w14:paraId="6C7ADEEA" w14:textId="692595DC" w:rsidR="006B1604" w:rsidRPr="00D055B0" w:rsidRDefault="006B1604" w:rsidP="00AC167E">
      <w:pPr>
        <w:jc w:val="both"/>
        <w:rPr>
          <w:noProof w:val="0"/>
        </w:rPr>
      </w:pPr>
      <w:r w:rsidRPr="00D055B0">
        <w:rPr>
          <w:noProof w:val="0"/>
        </w:rPr>
        <w:t xml:space="preserve">FURS-ov IS NO paket </w:t>
      </w:r>
      <w:proofErr w:type="spellStart"/>
      <w:r w:rsidRPr="00D055B0">
        <w:rPr>
          <w:noProof w:val="0"/>
        </w:rPr>
        <w:t>validira</w:t>
      </w:r>
      <w:proofErr w:type="spellEnd"/>
      <w:r w:rsidRPr="00D055B0">
        <w:rPr>
          <w:noProof w:val="0"/>
        </w:rPr>
        <w:t xml:space="preserve">, razpakira, </w:t>
      </w:r>
      <w:proofErr w:type="spellStart"/>
      <w:r w:rsidRPr="00D055B0">
        <w:rPr>
          <w:noProof w:val="0"/>
        </w:rPr>
        <w:t>validira</w:t>
      </w:r>
      <w:proofErr w:type="spellEnd"/>
      <w:r w:rsidRPr="00D055B0">
        <w:rPr>
          <w:noProof w:val="0"/>
        </w:rPr>
        <w:t xml:space="preserve"> XML datotek</w:t>
      </w:r>
      <w:r w:rsidR="00AB6E24" w:rsidRPr="00D055B0">
        <w:rPr>
          <w:noProof w:val="0"/>
        </w:rPr>
        <w:t>o</w:t>
      </w:r>
      <w:r w:rsidRPr="00D055B0">
        <w:rPr>
          <w:noProof w:val="0"/>
        </w:rPr>
        <w:t xml:space="preserve"> ter pripravi statusno sporočilo.</w:t>
      </w:r>
    </w:p>
    <w:p w14:paraId="40C69BC9" w14:textId="77777777" w:rsidR="006B1604" w:rsidRPr="00D055B0" w:rsidRDefault="006B1604" w:rsidP="006F35F0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FC3AB7" w:rsidRPr="00D055B0">
        <w:rPr>
          <w:noProof w:val="0"/>
        </w:rPr>
        <w:t>/SIS</w:t>
      </w:r>
      <w:r w:rsidRPr="00D055B0">
        <w:rPr>
          <w:noProof w:val="0"/>
        </w:rPr>
        <w:t xml:space="preserve"> periodično preverja, če ga čaka kakšno sporočilo. Ko ga pričaka statusno sporočilo ga pobere in prenese k sebi. Če je statusno sporočilo potrditv</w:t>
      </w:r>
      <w:r w:rsidR="00F449F8" w:rsidRPr="00D055B0">
        <w:rPr>
          <w:noProof w:val="0"/>
        </w:rPr>
        <w:t>e</w:t>
      </w:r>
      <w:r w:rsidRPr="00D055B0">
        <w:rPr>
          <w:noProof w:val="0"/>
        </w:rPr>
        <w:t>no, je proces zaključen.</w:t>
      </w:r>
      <w:r w:rsidR="00A777FD" w:rsidRPr="00D055B0">
        <w:rPr>
          <w:noProof w:val="0"/>
        </w:rPr>
        <w:t xml:space="preserve"> V kol</w:t>
      </w:r>
      <w:r w:rsidR="003A4E7A" w:rsidRPr="00D055B0">
        <w:rPr>
          <w:noProof w:val="0"/>
        </w:rPr>
        <w:t>i</w:t>
      </w:r>
      <w:r w:rsidR="00A777FD" w:rsidRPr="00D055B0">
        <w:rPr>
          <w:noProof w:val="0"/>
        </w:rPr>
        <w:t xml:space="preserve">kor </w:t>
      </w:r>
      <w:r w:rsidR="003A4E7A" w:rsidRPr="00D055B0">
        <w:rPr>
          <w:noProof w:val="0"/>
        </w:rPr>
        <w:t xml:space="preserve">je </w:t>
      </w:r>
      <w:r w:rsidR="00A777FD" w:rsidRPr="00D055B0">
        <w:rPr>
          <w:noProof w:val="0"/>
        </w:rPr>
        <w:t>statusno poročilo zavrnitveno, mora NIS</w:t>
      </w:r>
      <w:r w:rsidR="00FC3AB7" w:rsidRPr="00D055B0">
        <w:rPr>
          <w:noProof w:val="0"/>
        </w:rPr>
        <w:t>/SIS</w:t>
      </w:r>
      <w:r w:rsidR="00A777FD" w:rsidRPr="00D055B0">
        <w:rPr>
          <w:noProof w:val="0"/>
        </w:rPr>
        <w:t xml:space="preserve"> podatke pravilno pripraviti in jih poročati še enkrat. Dokler NIS</w:t>
      </w:r>
      <w:r w:rsidR="00FC3AB7" w:rsidRPr="00D055B0">
        <w:rPr>
          <w:noProof w:val="0"/>
        </w:rPr>
        <w:t>/SIS</w:t>
      </w:r>
      <w:r w:rsidR="00A777FD" w:rsidRPr="00D055B0">
        <w:rPr>
          <w:noProof w:val="0"/>
        </w:rPr>
        <w:t xml:space="preserve"> podatkov ne poroča uspešno, se šteje, da koncesionar podatkov ni poročal. </w:t>
      </w:r>
    </w:p>
    <w:p w14:paraId="1E5353B3" w14:textId="77777777" w:rsidR="009F2CB7" w:rsidRPr="00D055B0" w:rsidRDefault="009F2CB7" w:rsidP="006F35F0">
      <w:pPr>
        <w:jc w:val="both"/>
        <w:rPr>
          <w:noProof w:val="0"/>
        </w:rPr>
      </w:pPr>
    </w:p>
    <w:p w14:paraId="7DBEC028" w14:textId="77777777" w:rsidR="009F2CB7" w:rsidRPr="00D055B0" w:rsidRDefault="009F2CB7">
      <w:pPr>
        <w:rPr>
          <w:rFonts w:eastAsiaTheme="majorEastAsia" w:cs="Arial"/>
          <w:b/>
          <w:bCs/>
          <w:noProof w:val="0"/>
          <w:sz w:val="24"/>
        </w:rPr>
      </w:pPr>
      <w:r w:rsidRPr="00D055B0">
        <w:rPr>
          <w:rFonts w:cs="Arial"/>
          <w:noProof w:val="0"/>
          <w:sz w:val="24"/>
        </w:rPr>
        <w:br w:type="page"/>
      </w:r>
    </w:p>
    <w:p w14:paraId="19DEBF56" w14:textId="77777777" w:rsidR="001B62CE" w:rsidRPr="00D055B0" w:rsidRDefault="001B62CE" w:rsidP="00337B09">
      <w:pPr>
        <w:pStyle w:val="Naslov1"/>
        <w:rPr>
          <w:noProof w:val="0"/>
        </w:rPr>
      </w:pPr>
      <w:bookmarkStart w:id="13" w:name="_Toc81221723"/>
      <w:r w:rsidRPr="00D055B0">
        <w:rPr>
          <w:noProof w:val="0"/>
        </w:rPr>
        <w:lastRenderedPageBreak/>
        <w:t>Vrste sporočil</w:t>
      </w:r>
      <w:bookmarkEnd w:id="13"/>
    </w:p>
    <w:p w14:paraId="115F0303" w14:textId="77777777" w:rsidR="00BE62CC" w:rsidRPr="00D055B0" w:rsidRDefault="00BE62CC" w:rsidP="00BE62CC">
      <w:pPr>
        <w:rPr>
          <w:noProof w:val="0"/>
        </w:rPr>
      </w:pPr>
    </w:p>
    <w:p w14:paraId="0503497C" w14:textId="77777777" w:rsidR="00BE62CC" w:rsidRPr="00D055B0" w:rsidRDefault="00BE62CC" w:rsidP="001C65C6">
      <w:pPr>
        <w:rPr>
          <w:b/>
          <w:noProof w:val="0"/>
        </w:rPr>
      </w:pPr>
      <w:r w:rsidRPr="00D055B0">
        <w:rPr>
          <w:b/>
          <w:noProof w:val="0"/>
        </w:rPr>
        <w:t>Sporočilo z zahtevo</w:t>
      </w:r>
    </w:p>
    <w:p w14:paraId="6BBEB556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Sporočilo uporablja nadzorni organ, ki koncesionarju posreduje </w:t>
      </w:r>
      <w:r w:rsidR="00BF3E4C" w:rsidRPr="00D055B0">
        <w:rPr>
          <w:rFonts w:cs="Arial"/>
          <w:noProof w:val="0"/>
          <w:szCs w:val="20"/>
        </w:rPr>
        <w:t>zahtevo za podatke</w:t>
      </w:r>
      <w:r w:rsidRPr="00D055B0">
        <w:rPr>
          <w:rFonts w:cs="Arial"/>
          <w:noProof w:val="0"/>
          <w:szCs w:val="20"/>
        </w:rPr>
        <w:t>.</w:t>
      </w:r>
    </w:p>
    <w:p w14:paraId="0E3F87AD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elementu "</w:t>
      </w:r>
      <w:r w:rsidR="00E518B0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"NIS1".</w:t>
      </w:r>
    </w:p>
    <w:p w14:paraId="03A6DE3E" w14:textId="77777777" w:rsidR="00544A61" w:rsidRPr="00D055B0" w:rsidRDefault="00544A61" w:rsidP="007D5848">
      <w:pPr>
        <w:rPr>
          <w:rFonts w:cs="Arial"/>
          <w:noProof w:val="0"/>
          <w:szCs w:val="20"/>
        </w:rPr>
      </w:pPr>
      <w:bookmarkStart w:id="14" w:name="_Toc57044650"/>
      <w:bookmarkEnd w:id="14"/>
    </w:p>
    <w:p w14:paraId="33A89DDB" w14:textId="77777777" w:rsidR="00BE62CC" w:rsidRPr="00D055B0" w:rsidRDefault="00BE62CC" w:rsidP="001C65C6">
      <w:pPr>
        <w:rPr>
          <w:b/>
          <w:noProof w:val="0"/>
        </w:rPr>
      </w:pPr>
      <w:r w:rsidRPr="00D055B0">
        <w:rPr>
          <w:b/>
          <w:noProof w:val="0"/>
        </w:rPr>
        <w:t>Statusno sporočilo</w:t>
      </w:r>
      <w:bookmarkStart w:id="15" w:name="_Toc57044651"/>
      <w:bookmarkEnd w:id="15"/>
    </w:p>
    <w:p w14:paraId="6FC365D6" w14:textId="3DF4E7CD" w:rsidR="00BE62CC" w:rsidRPr="00D055B0" w:rsidRDefault="00BE62CC" w:rsidP="00BE62CC">
      <w:pPr>
        <w:rPr>
          <w:rFonts w:cs="Arial"/>
          <w:noProof w:val="0"/>
          <w:szCs w:val="20"/>
        </w:rPr>
      </w:pPr>
      <w:bookmarkStart w:id="16" w:name="_Toc57044652"/>
      <w:bookmarkEnd w:id="16"/>
      <w:r w:rsidRPr="00D055B0">
        <w:rPr>
          <w:rFonts w:cs="Arial"/>
          <w:noProof w:val="0"/>
          <w:szCs w:val="20"/>
        </w:rPr>
        <w:t>Sporočilo uporablja</w:t>
      </w:r>
      <w:r w:rsidR="007D78C7">
        <w:rPr>
          <w:rFonts w:cs="Arial"/>
          <w:noProof w:val="0"/>
          <w:szCs w:val="20"/>
        </w:rPr>
        <w:t>ta koncesionar in</w:t>
      </w:r>
      <w:r w:rsidRPr="00D055B0">
        <w:rPr>
          <w:rFonts w:cs="Arial"/>
          <w:noProof w:val="0"/>
          <w:szCs w:val="20"/>
        </w:rPr>
        <w:t xml:space="preserve"> nadzorni organ. S statusnim sporočilom </w:t>
      </w:r>
      <w:r w:rsidR="007D78C7">
        <w:rPr>
          <w:rFonts w:cs="Arial"/>
          <w:noProof w:val="0"/>
          <w:szCs w:val="20"/>
        </w:rPr>
        <w:t>koncesionar potrjuje prejem zahteve, nadzorni organ  pa</w:t>
      </w:r>
      <w:r w:rsidRPr="00D055B0">
        <w:rPr>
          <w:rFonts w:cs="Arial"/>
          <w:noProof w:val="0"/>
          <w:szCs w:val="20"/>
        </w:rPr>
        <w:t xml:space="preserve"> prejem podatkovnega sporočila.</w:t>
      </w:r>
      <w:bookmarkStart w:id="17" w:name="_Toc57044653"/>
      <w:bookmarkEnd w:id="17"/>
    </w:p>
    <w:p w14:paraId="3626BEF9" w14:textId="6104DDF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elementu "</w:t>
      </w:r>
      <w:r w:rsidR="00E518B0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"NIS3".</w:t>
      </w:r>
      <w:bookmarkStart w:id="18" w:name="_Toc57044654"/>
      <w:bookmarkEnd w:id="18"/>
    </w:p>
    <w:p w14:paraId="50301A6B" w14:textId="77777777" w:rsidR="00BE62CC" w:rsidRPr="00D055B0" w:rsidRDefault="00BE62CC" w:rsidP="007D5848">
      <w:pPr>
        <w:rPr>
          <w:rFonts w:cs="Arial"/>
          <w:noProof w:val="0"/>
          <w:szCs w:val="20"/>
        </w:rPr>
      </w:pPr>
      <w:bookmarkStart w:id="19" w:name="_Toc57044655"/>
      <w:bookmarkStart w:id="20" w:name="_Toc57044656"/>
      <w:bookmarkEnd w:id="19"/>
      <w:bookmarkEnd w:id="20"/>
    </w:p>
    <w:p w14:paraId="6072535C" w14:textId="77777777" w:rsidR="00BE62CC" w:rsidRPr="00D055B0" w:rsidRDefault="00BE62CC" w:rsidP="001C65C6">
      <w:pPr>
        <w:rPr>
          <w:b/>
          <w:noProof w:val="0"/>
        </w:rPr>
      </w:pPr>
      <w:r w:rsidRPr="00D055B0">
        <w:rPr>
          <w:b/>
          <w:noProof w:val="0"/>
        </w:rPr>
        <w:t>Registri NIS, ki jih posreduje koncesionar</w:t>
      </w:r>
    </w:p>
    <w:p w14:paraId="78F9FBBD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Sporočilo uporablja koncesionar, ki nadzornemu organu posreduje registre.</w:t>
      </w:r>
    </w:p>
    <w:p w14:paraId="293B6F82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elementu "</w:t>
      </w:r>
      <w:r w:rsidR="00E518B0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"NIS4".</w:t>
      </w:r>
    </w:p>
    <w:p w14:paraId="4FF314EC" w14:textId="77777777" w:rsidR="00BE62CC" w:rsidRPr="00D055B0" w:rsidRDefault="00BE62CC" w:rsidP="007D5848">
      <w:pPr>
        <w:rPr>
          <w:rFonts w:cs="Arial"/>
          <w:noProof w:val="0"/>
          <w:szCs w:val="20"/>
        </w:rPr>
      </w:pPr>
    </w:p>
    <w:p w14:paraId="3B767F05" w14:textId="77777777" w:rsidR="00BE62CC" w:rsidRPr="00D055B0" w:rsidRDefault="00BE62CC" w:rsidP="001C65C6">
      <w:pPr>
        <w:rPr>
          <w:b/>
          <w:noProof w:val="0"/>
        </w:rPr>
      </w:pPr>
      <w:r w:rsidRPr="00D055B0">
        <w:rPr>
          <w:b/>
          <w:noProof w:val="0"/>
        </w:rPr>
        <w:t>Dnevniki NIS, ki jih posreduje koncesionar</w:t>
      </w:r>
    </w:p>
    <w:p w14:paraId="616B2143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Sporočilo uporablja koncesionar, ki nadzornemu organu posreduje dnevnike.</w:t>
      </w:r>
    </w:p>
    <w:p w14:paraId="65E7E6CC" w14:textId="77777777" w:rsidR="00C42E8B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elementu "</w:t>
      </w:r>
      <w:r w:rsidR="00E518B0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"NIS5".</w:t>
      </w:r>
    </w:p>
    <w:p w14:paraId="401655CB" w14:textId="77777777" w:rsidR="00BE62CC" w:rsidRPr="00D055B0" w:rsidRDefault="00BE62CC" w:rsidP="007D5848">
      <w:pPr>
        <w:rPr>
          <w:rFonts w:cs="Arial"/>
          <w:noProof w:val="0"/>
          <w:szCs w:val="20"/>
        </w:rPr>
      </w:pPr>
    </w:p>
    <w:p w14:paraId="33E610B5" w14:textId="77777777" w:rsidR="00634757" w:rsidRPr="00D055B0" w:rsidRDefault="00E71B3F" w:rsidP="001C65C6">
      <w:pPr>
        <w:rPr>
          <w:b/>
          <w:noProof w:val="0"/>
        </w:rPr>
      </w:pPr>
      <w:r w:rsidRPr="00D055B0">
        <w:rPr>
          <w:b/>
          <w:noProof w:val="0"/>
        </w:rPr>
        <w:t>Poročil</w:t>
      </w:r>
      <w:r w:rsidR="007E2B05" w:rsidRPr="00D055B0">
        <w:rPr>
          <w:b/>
          <w:noProof w:val="0"/>
        </w:rPr>
        <w:t>a</w:t>
      </w:r>
      <w:r w:rsidRPr="00D055B0">
        <w:rPr>
          <w:b/>
          <w:noProof w:val="0"/>
        </w:rPr>
        <w:t xml:space="preserve"> SIS klasične igre na srečo, ki jih posreduje koncesionar za klasične igre na </w:t>
      </w:r>
      <w:bookmarkStart w:id="21" w:name="_Toc57044661"/>
      <w:bookmarkEnd w:id="21"/>
      <w:r w:rsidRPr="00D055B0">
        <w:rPr>
          <w:b/>
          <w:noProof w:val="0"/>
        </w:rPr>
        <w:t>srečo</w:t>
      </w:r>
    </w:p>
    <w:p w14:paraId="6F9ECE92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bookmarkStart w:id="22" w:name="_Toc57044662"/>
      <w:bookmarkEnd w:id="22"/>
      <w:r w:rsidRPr="00D055B0">
        <w:rPr>
          <w:rFonts w:cs="Arial"/>
          <w:noProof w:val="0"/>
          <w:szCs w:val="20"/>
        </w:rPr>
        <w:t xml:space="preserve">Sporočilo uporablja koncesionar, ki nadzornemu organu posreduje </w:t>
      </w:r>
      <w:r w:rsidR="00E71B3F" w:rsidRPr="00D055B0">
        <w:rPr>
          <w:rFonts w:cs="Arial"/>
          <w:noProof w:val="0"/>
          <w:szCs w:val="20"/>
        </w:rPr>
        <w:t>podatke</w:t>
      </w:r>
      <w:r w:rsidRPr="00D055B0">
        <w:rPr>
          <w:rFonts w:cs="Arial"/>
          <w:noProof w:val="0"/>
          <w:szCs w:val="20"/>
        </w:rPr>
        <w:t>.</w:t>
      </w:r>
      <w:bookmarkStart w:id="23" w:name="_Toc57044663"/>
      <w:bookmarkEnd w:id="23"/>
    </w:p>
    <w:p w14:paraId="3A67B153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elementu "</w:t>
      </w:r>
      <w:r w:rsidR="00E518B0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"NIS6".</w:t>
      </w:r>
      <w:bookmarkStart w:id="24" w:name="_Toc57044664"/>
      <w:bookmarkEnd w:id="24"/>
    </w:p>
    <w:p w14:paraId="29138531" w14:textId="77777777" w:rsidR="00BE62CC" w:rsidRPr="00D055B0" w:rsidRDefault="00BE62CC" w:rsidP="007D5848">
      <w:pPr>
        <w:rPr>
          <w:rFonts w:cs="Arial"/>
          <w:noProof w:val="0"/>
          <w:szCs w:val="20"/>
        </w:rPr>
      </w:pPr>
      <w:bookmarkStart w:id="25" w:name="_Toc57044665"/>
      <w:bookmarkStart w:id="26" w:name="_Toc57044666"/>
      <w:bookmarkEnd w:id="25"/>
      <w:bookmarkEnd w:id="26"/>
    </w:p>
    <w:p w14:paraId="6CE97FCA" w14:textId="77777777" w:rsidR="00BE62CC" w:rsidRPr="00D055B0" w:rsidRDefault="00E71B3F" w:rsidP="001C65C6">
      <w:pPr>
        <w:rPr>
          <w:b/>
          <w:noProof w:val="0"/>
        </w:rPr>
      </w:pPr>
      <w:r w:rsidRPr="00D055B0">
        <w:rPr>
          <w:b/>
          <w:noProof w:val="0"/>
        </w:rPr>
        <w:t>Poročil</w:t>
      </w:r>
      <w:r w:rsidR="007E2B05" w:rsidRPr="00D055B0">
        <w:rPr>
          <w:b/>
          <w:noProof w:val="0"/>
        </w:rPr>
        <w:t>a</w:t>
      </w:r>
      <w:r w:rsidRPr="00D055B0">
        <w:rPr>
          <w:b/>
          <w:noProof w:val="0"/>
        </w:rPr>
        <w:t xml:space="preserve"> SIS posebne igre na srečo, ki jih posreduje koncesionar za posebne igre na srečo</w:t>
      </w:r>
    </w:p>
    <w:p w14:paraId="0C877BCC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Sporočilo uporablja koncesionar, ki nadzornemu organu posreduje </w:t>
      </w:r>
      <w:r w:rsidR="00E71B3F" w:rsidRPr="00D055B0">
        <w:rPr>
          <w:rFonts w:cs="Arial"/>
          <w:noProof w:val="0"/>
          <w:szCs w:val="20"/>
        </w:rPr>
        <w:t>podatke</w:t>
      </w:r>
      <w:r w:rsidRPr="00D055B0">
        <w:rPr>
          <w:rFonts w:cs="Arial"/>
          <w:noProof w:val="0"/>
          <w:szCs w:val="20"/>
        </w:rPr>
        <w:t>.</w:t>
      </w:r>
    </w:p>
    <w:p w14:paraId="44A50119" w14:textId="77777777" w:rsidR="00BE62CC" w:rsidRPr="00D055B0" w:rsidRDefault="00BE62CC" w:rsidP="00BE62CC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elementu "</w:t>
      </w:r>
      <w:r w:rsidR="00E518B0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</w:t>
      </w:r>
      <w:r w:rsidR="00E71B3F" w:rsidRPr="00D055B0">
        <w:rPr>
          <w:rFonts w:cs="Arial"/>
          <w:noProof w:val="0"/>
          <w:szCs w:val="20"/>
        </w:rPr>
        <w:t>7</w:t>
      </w:r>
      <w:r w:rsidRPr="00D055B0">
        <w:rPr>
          <w:rFonts w:cs="Arial"/>
          <w:noProof w:val="0"/>
          <w:szCs w:val="20"/>
        </w:rPr>
        <w:t>".</w:t>
      </w:r>
    </w:p>
    <w:p w14:paraId="0927FA92" w14:textId="77777777" w:rsidR="00BE62CC" w:rsidRPr="00D055B0" w:rsidRDefault="00BE62CC" w:rsidP="007D5848">
      <w:pPr>
        <w:rPr>
          <w:rFonts w:cs="Arial"/>
          <w:noProof w:val="0"/>
          <w:szCs w:val="20"/>
        </w:rPr>
      </w:pPr>
    </w:p>
    <w:p w14:paraId="5DC46863" w14:textId="77777777" w:rsidR="006F35F0" w:rsidRPr="00D055B0" w:rsidRDefault="006F35F0">
      <w:pPr>
        <w:rPr>
          <w:rFonts w:cs="Arial"/>
          <w:b/>
          <w:noProof w:val="0"/>
          <w:kern w:val="32"/>
          <w:sz w:val="28"/>
          <w:szCs w:val="32"/>
        </w:rPr>
      </w:pPr>
      <w:bookmarkStart w:id="27" w:name="_Toc463002179"/>
      <w:bookmarkStart w:id="28" w:name="_Toc463002339"/>
      <w:r w:rsidRPr="00D055B0">
        <w:rPr>
          <w:noProof w:val="0"/>
        </w:rPr>
        <w:br w:type="page"/>
      </w:r>
    </w:p>
    <w:p w14:paraId="52E58464" w14:textId="77777777" w:rsidR="001B62CE" w:rsidRPr="00D055B0" w:rsidRDefault="001B62CE" w:rsidP="00337B09">
      <w:pPr>
        <w:pStyle w:val="Naslov1"/>
        <w:rPr>
          <w:noProof w:val="0"/>
        </w:rPr>
      </w:pPr>
      <w:bookmarkStart w:id="29" w:name="_Toc81221724"/>
      <w:r w:rsidRPr="00D055B0">
        <w:rPr>
          <w:noProof w:val="0"/>
        </w:rPr>
        <w:lastRenderedPageBreak/>
        <w:t>Poimenovanje</w:t>
      </w:r>
      <w:bookmarkEnd w:id="27"/>
      <w:bookmarkEnd w:id="28"/>
      <w:bookmarkEnd w:id="29"/>
    </w:p>
    <w:p w14:paraId="4A14D5C8" w14:textId="77777777" w:rsidR="001B62CE" w:rsidRPr="00D055B0" w:rsidRDefault="001B62CE" w:rsidP="001B62CE">
      <w:pPr>
        <w:rPr>
          <w:rFonts w:cs="Arial"/>
          <w:noProof w:val="0"/>
        </w:rPr>
      </w:pPr>
    </w:p>
    <w:p w14:paraId="1C5A3140" w14:textId="77777777" w:rsidR="001B62CE" w:rsidRPr="00D055B0" w:rsidRDefault="001B62CE" w:rsidP="00174327">
      <w:pPr>
        <w:pStyle w:val="Naslov2"/>
        <w:numPr>
          <w:ilvl w:val="1"/>
          <w:numId w:val="1"/>
        </w:numPr>
        <w:spacing w:before="0" w:line="260" w:lineRule="atLeast"/>
        <w:rPr>
          <w:rFonts w:cs="Arial"/>
          <w:noProof w:val="0"/>
          <w:sz w:val="24"/>
          <w:szCs w:val="24"/>
        </w:rPr>
      </w:pPr>
      <w:bookmarkStart w:id="30" w:name="_Toc81221725"/>
      <w:r w:rsidRPr="00D055B0">
        <w:rPr>
          <w:rFonts w:cs="Arial"/>
          <w:noProof w:val="0"/>
          <w:sz w:val="24"/>
          <w:szCs w:val="24"/>
        </w:rPr>
        <w:t xml:space="preserve">Poimenovanje </w:t>
      </w:r>
      <w:r w:rsidR="00CD0775" w:rsidRPr="00D055B0">
        <w:rPr>
          <w:rFonts w:cs="Arial"/>
          <w:noProof w:val="0"/>
          <w:sz w:val="24"/>
          <w:szCs w:val="24"/>
        </w:rPr>
        <w:t xml:space="preserve">elementov </w:t>
      </w:r>
      <w:r w:rsidRPr="00D055B0">
        <w:rPr>
          <w:rFonts w:cs="Arial"/>
          <w:noProof w:val="0"/>
          <w:sz w:val="24"/>
          <w:szCs w:val="24"/>
        </w:rPr>
        <w:t>sporočila</w:t>
      </w:r>
      <w:bookmarkEnd w:id="30"/>
      <w:r w:rsidR="00226CEA" w:rsidRPr="00D055B0">
        <w:rPr>
          <w:rFonts w:cs="Arial"/>
          <w:noProof w:val="0"/>
          <w:sz w:val="24"/>
          <w:szCs w:val="24"/>
        </w:rPr>
        <w:t xml:space="preserve"> </w:t>
      </w:r>
    </w:p>
    <w:p w14:paraId="4B2024B0" w14:textId="77777777" w:rsidR="00226CEA" w:rsidRPr="00D055B0" w:rsidRDefault="00226CEA" w:rsidP="00226CEA">
      <w:pPr>
        <w:rPr>
          <w:rFonts w:cs="Arial"/>
          <w:noProof w:val="0"/>
        </w:rPr>
      </w:pPr>
    </w:p>
    <w:p w14:paraId="2B2C55DF" w14:textId="77777777" w:rsidR="00BF7810" w:rsidRPr="00D055B0" w:rsidRDefault="00BF7810" w:rsidP="00511E79">
      <w:pPr>
        <w:rPr>
          <w:noProof w:val="0"/>
        </w:rPr>
      </w:pPr>
      <w:r w:rsidRPr="00D055B0">
        <w:rPr>
          <w:noProof w:val="0"/>
        </w:rPr>
        <w:t>Element, ki enolično označi posamezno sporočilo</w:t>
      </w:r>
      <w:r w:rsidRPr="00D055B0">
        <w:rPr>
          <w:rFonts w:eastAsiaTheme="minorHAnsi"/>
          <w:noProof w:val="0"/>
          <w:lang w:eastAsia="en-US"/>
        </w:rPr>
        <w:t xml:space="preserve"> je </w:t>
      </w:r>
      <w:r w:rsidR="008D3B31" w:rsidRPr="00D055B0">
        <w:rPr>
          <w:noProof w:val="0"/>
        </w:rPr>
        <w:t>DOCREFID</w:t>
      </w:r>
      <w:r w:rsidR="00511E79" w:rsidRPr="00D055B0">
        <w:rPr>
          <w:noProof w:val="0"/>
        </w:rPr>
        <w:t>.</w:t>
      </w:r>
      <w:r w:rsidR="00D752F8" w:rsidRPr="00D055B0">
        <w:rPr>
          <w:noProof w:val="0"/>
        </w:rPr>
        <w:t xml:space="preserve"> Vsako sporočilo mora imeti edinstven DOCREFID (ki se ne sme nikoli ponoviti).</w:t>
      </w:r>
      <w:r w:rsidR="00511E79" w:rsidRPr="00D055B0">
        <w:rPr>
          <w:noProof w:val="0"/>
        </w:rPr>
        <w:t xml:space="preserve"> </w:t>
      </w:r>
    </w:p>
    <w:p w14:paraId="5EE70EFF" w14:textId="77777777" w:rsidR="00E05A97" w:rsidRPr="00D055B0" w:rsidRDefault="00511E79" w:rsidP="00511E79">
      <w:pPr>
        <w:rPr>
          <w:noProof w:val="0"/>
        </w:rPr>
      </w:pPr>
      <w:r w:rsidRPr="00D055B0">
        <w:rPr>
          <w:noProof w:val="0"/>
        </w:rPr>
        <w:t xml:space="preserve">Element, ki enolično označi predhodno sporočilo, ki ga pričujoče sporočilo popravlja, je </w:t>
      </w:r>
      <w:r w:rsidR="008D3B31" w:rsidRPr="00D055B0">
        <w:rPr>
          <w:noProof w:val="0"/>
        </w:rPr>
        <w:t>CORRDOCREFID</w:t>
      </w:r>
      <w:r w:rsidRPr="00D055B0">
        <w:rPr>
          <w:noProof w:val="0"/>
        </w:rPr>
        <w:t>.</w:t>
      </w:r>
    </w:p>
    <w:p w14:paraId="6137354F" w14:textId="77777777" w:rsidR="00E05A97" w:rsidRPr="00D055B0" w:rsidRDefault="00E05A97" w:rsidP="00511E79">
      <w:pPr>
        <w:rPr>
          <w:noProof w:val="0"/>
        </w:rPr>
      </w:pPr>
      <w:r w:rsidRPr="00D055B0">
        <w:rPr>
          <w:noProof w:val="0"/>
        </w:rPr>
        <w:t>Element, ki označi predhodno sporočilo z zahtevo, REQREFID.</w:t>
      </w:r>
    </w:p>
    <w:p w14:paraId="1E050E63" w14:textId="77777777" w:rsidR="00E05A97" w:rsidRPr="00D055B0" w:rsidRDefault="00E05A97" w:rsidP="00511E79">
      <w:pPr>
        <w:rPr>
          <w:noProof w:val="0"/>
        </w:rPr>
      </w:pPr>
      <w:r w:rsidRPr="00D055B0">
        <w:rPr>
          <w:noProof w:val="0"/>
        </w:rPr>
        <w:t>Element, ki v statusnem sporočilu označuje sporočilo, na katerega odgovarja, je ORIGINALMESSAGEREFID.</w:t>
      </w:r>
    </w:p>
    <w:p w14:paraId="4305BB04" w14:textId="0C7844A7" w:rsidR="00511E79" w:rsidRPr="00D055B0" w:rsidRDefault="005F1818" w:rsidP="00511E79">
      <w:pPr>
        <w:rPr>
          <w:noProof w:val="0"/>
        </w:rPr>
      </w:pPr>
      <w:r w:rsidRPr="00D055B0">
        <w:rPr>
          <w:noProof w:val="0"/>
        </w:rPr>
        <w:t>Element</w:t>
      </w:r>
      <w:r w:rsidR="00E05A97" w:rsidRPr="00D055B0">
        <w:rPr>
          <w:noProof w:val="0"/>
        </w:rPr>
        <w:t>i</w:t>
      </w:r>
      <w:r w:rsidRPr="00D055B0">
        <w:rPr>
          <w:noProof w:val="0"/>
        </w:rPr>
        <w:t xml:space="preserve"> s</w:t>
      </w:r>
      <w:r w:rsidR="00E05A97" w:rsidRPr="00D055B0">
        <w:rPr>
          <w:noProof w:val="0"/>
        </w:rPr>
        <w:t>o</w:t>
      </w:r>
      <w:r w:rsidRPr="00D055B0">
        <w:rPr>
          <w:noProof w:val="0"/>
        </w:rPr>
        <w:t xml:space="preserve"> identične sestave.</w:t>
      </w:r>
    </w:p>
    <w:p w14:paraId="4DE45421" w14:textId="77777777" w:rsidR="00F53B0F" w:rsidRPr="00D055B0" w:rsidRDefault="00F53B0F" w:rsidP="00511E79">
      <w:pPr>
        <w:rPr>
          <w:noProof w:val="0"/>
        </w:rPr>
      </w:pPr>
    </w:p>
    <w:p w14:paraId="4B7C615C" w14:textId="77777777" w:rsidR="00F53B0F" w:rsidRPr="00D055B0" w:rsidRDefault="00F53B0F" w:rsidP="00511E79">
      <w:pPr>
        <w:rPr>
          <w:noProof w:val="0"/>
        </w:rPr>
      </w:pPr>
      <w:r w:rsidRPr="00D055B0">
        <w:rPr>
          <w:noProof w:val="0"/>
        </w:rPr>
        <w:t>Sestava elementa DOCREFID:</w:t>
      </w: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507"/>
        <w:gridCol w:w="3751"/>
      </w:tblGrid>
      <w:tr w:rsidR="00F53B0F" w:rsidRPr="00D055B0" w14:paraId="187782FF" w14:textId="77777777" w:rsidTr="00FF4DB5">
        <w:tc>
          <w:tcPr>
            <w:tcW w:w="0" w:type="auto"/>
            <w:shd w:val="clear" w:color="auto" w:fill="D9D9D9"/>
          </w:tcPr>
          <w:p w14:paraId="7DAFEB6C" w14:textId="77777777" w:rsidR="00F53B0F" w:rsidRPr="00D055B0" w:rsidRDefault="00F53B0F" w:rsidP="00FF4DB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Element</w:t>
            </w:r>
            <w:r w:rsidRPr="00D055B0">
              <w:rPr>
                <w:noProof w:val="0"/>
              </w:rPr>
              <w:tab/>
            </w:r>
          </w:p>
        </w:tc>
        <w:tc>
          <w:tcPr>
            <w:tcW w:w="0" w:type="auto"/>
            <w:shd w:val="clear" w:color="auto" w:fill="D9D9D9"/>
          </w:tcPr>
          <w:p w14:paraId="60E788BE" w14:textId="77777777" w:rsidR="00F53B0F" w:rsidRPr="00D055B0" w:rsidRDefault="00F53B0F" w:rsidP="00FF4DB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Število mest</w:t>
            </w:r>
          </w:p>
        </w:tc>
        <w:tc>
          <w:tcPr>
            <w:tcW w:w="0" w:type="auto"/>
            <w:shd w:val="clear" w:color="auto" w:fill="D9D9D9"/>
          </w:tcPr>
          <w:p w14:paraId="2D75BA44" w14:textId="77777777" w:rsidR="00F53B0F" w:rsidRPr="00D055B0" w:rsidRDefault="00F53B0F" w:rsidP="00FF4DB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Vsebina</w:t>
            </w:r>
          </w:p>
        </w:tc>
      </w:tr>
      <w:tr w:rsidR="00F53B0F" w:rsidRPr="00D055B0" w14:paraId="4498286D" w14:textId="77777777" w:rsidTr="00FF4DB5">
        <w:tc>
          <w:tcPr>
            <w:tcW w:w="0" w:type="auto"/>
            <w:shd w:val="clear" w:color="auto" w:fill="auto"/>
          </w:tcPr>
          <w:p w14:paraId="3BE91E45" w14:textId="77777777" w:rsidR="00F53B0F" w:rsidRPr="00D055B0" w:rsidRDefault="00F53B0F" w:rsidP="00FF4DB5">
            <w:pPr>
              <w:rPr>
                <w:noProof w:val="0"/>
              </w:rPr>
            </w:pPr>
            <w:r w:rsidRPr="00D055B0">
              <w:rPr>
                <w:noProof w:val="0"/>
              </w:rPr>
              <w:t>Področje izmenjave</w:t>
            </w:r>
          </w:p>
        </w:tc>
        <w:tc>
          <w:tcPr>
            <w:tcW w:w="0" w:type="auto"/>
            <w:shd w:val="clear" w:color="auto" w:fill="auto"/>
          </w:tcPr>
          <w:p w14:paraId="793B084B" w14:textId="77777777" w:rsidR="00F53B0F" w:rsidRPr="00D055B0" w:rsidRDefault="00F53B0F" w:rsidP="00FF4DB5">
            <w:pPr>
              <w:rPr>
                <w:noProof w:val="0"/>
              </w:rPr>
            </w:pPr>
            <w:r w:rsidRPr="00D055B0">
              <w:rPr>
                <w:noProof w:val="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8BA0D2B" w14:textId="77777777" w:rsidR="00F53B0F" w:rsidRPr="00D055B0" w:rsidRDefault="00F53B0F" w:rsidP="00FF4DB5">
            <w:pPr>
              <w:rPr>
                <w:noProof w:val="0"/>
              </w:rPr>
            </w:pPr>
            <w:r w:rsidRPr="00D055B0">
              <w:rPr>
                <w:noProof w:val="0"/>
              </w:rPr>
              <w:t>NIS</w:t>
            </w:r>
          </w:p>
        </w:tc>
      </w:tr>
      <w:tr w:rsidR="00082822" w:rsidRPr="00D055B0" w14:paraId="6C8C383F" w14:textId="77777777" w:rsidTr="00FF4DB5">
        <w:tc>
          <w:tcPr>
            <w:tcW w:w="0" w:type="auto"/>
            <w:shd w:val="clear" w:color="auto" w:fill="auto"/>
          </w:tcPr>
          <w:p w14:paraId="3E057DCC" w14:textId="4E549D75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Oznaka sporočila</w:t>
            </w:r>
          </w:p>
        </w:tc>
        <w:tc>
          <w:tcPr>
            <w:tcW w:w="0" w:type="auto"/>
            <w:shd w:val="clear" w:color="auto" w:fill="auto"/>
          </w:tcPr>
          <w:p w14:paraId="73B7C4D6" w14:textId="1F29760F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073BC0" w14:textId="14A2EE26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Številka (0-9)</w:t>
            </w:r>
          </w:p>
        </w:tc>
      </w:tr>
      <w:tr w:rsidR="00082822" w:rsidRPr="00D055B0" w14:paraId="118F3E28" w14:textId="77777777" w:rsidTr="00FF4DB5">
        <w:tc>
          <w:tcPr>
            <w:tcW w:w="0" w:type="auto"/>
            <w:shd w:val="clear" w:color="auto" w:fill="auto"/>
          </w:tcPr>
          <w:p w14:paraId="1C53B677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0" w:type="auto"/>
            <w:shd w:val="clear" w:color="auto" w:fill="auto"/>
          </w:tcPr>
          <w:p w14:paraId="528BB70A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F9E33B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082822" w:rsidRPr="00D055B0" w14:paraId="5A9E0198" w14:textId="77777777" w:rsidTr="00FF4DB5">
        <w:tc>
          <w:tcPr>
            <w:tcW w:w="0" w:type="auto"/>
            <w:shd w:val="clear" w:color="auto" w:fill="auto"/>
          </w:tcPr>
          <w:p w14:paraId="3F503157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Davčna številka koncesionarja</w:t>
            </w:r>
          </w:p>
        </w:tc>
        <w:tc>
          <w:tcPr>
            <w:tcW w:w="0" w:type="auto"/>
            <w:shd w:val="clear" w:color="auto" w:fill="auto"/>
          </w:tcPr>
          <w:p w14:paraId="0281A1EA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22D302D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8 mestna veljavna davčna številka</w:t>
            </w:r>
          </w:p>
        </w:tc>
      </w:tr>
      <w:tr w:rsidR="00082822" w:rsidRPr="00D055B0" w14:paraId="7BDE73A9" w14:textId="77777777" w:rsidTr="00FF4DB5">
        <w:tc>
          <w:tcPr>
            <w:tcW w:w="0" w:type="auto"/>
            <w:shd w:val="clear" w:color="auto" w:fill="auto"/>
          </w:tcPr>
          <w:p w14:paraId="7AB00D7D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0" w:type="auto"/>
            <w:shd w:val="clear" w:color="auto" w:fill="auto"/>
          </w:tcPr>
          <w:p w14:paraId="4F027C7B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6E4F21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082822" w:rsidRPr="00D055B0" w14:paraId="7D2A35AF" w14:textId="77777777" w:rsidTr="00FF4DB5">
        <w:tc>
          <w:tcPr>
            <w:tcW w:w="0" w:type="auto"/>
            <w:shd w:val="clear" w:color="auto" w:fill="auto"/>
          </w:tcPr>
          <w:p w14:paraId="20080FF6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Oznaka koncesije</w:t>
            </w:r>
          </w:p>
        </w:tc>
        <w:tc>
          <w:tcPr>
            <w:tcW w:w="0" w:type="auto"/>
            <w:shd w:val="clear" w:color="auto" w:fill="auto"/>
          </w:tcPr>
          <w:p w14:paraId="705903B1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1EF8767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4 mestna oznaka koncesije</w:t>
            </w:r>
          </w:p>
        </w:tc>
      </w:tr>
      <w:tr w:rsidR="00082822" w:rsidRPr="00D055B0" w14:paraId="7D3F3BCF" w14:textId="77777777" w:rsidTr="00FF4DB5">
        <w:tc>
          <w:tcPr>
            <w:tcW w:w="0" w:type="auto"/>
            <w:shd w:val="clear" w:color="auto" w:fill="auto"/>
          </w:tcPr>
          <w:p w14:paraId="575A6E6A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0" w:type="auto"/>
            <w:shd w:val="clear" w:color="auto" w:fill="auto"/>
          </w:tcPr>
          <w:p w14:paraId="434AAB74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A05DE7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082822" w:rsidRPr="00D055B0" w14:paraId="47D19499" w14:textId="77777777" w:rsidTr="00FF4DB5">
        <w:tc>
          <w:tcPr>
            <w:tcW w:w="0" w:type="auto"/>
            <w:shd w:val="clear" w:color="auto" w:fill="auto"/>
          </w:tcPr>
          <w:p w14:paraId="7DE66CAE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Datum in ura</w:t>
            </w:r>
          </w:p>
        </w:tc>
        <w:tc>
          <w:tcPr>
            <w:tcW w:w="0" w:type="auto"/>
            <w:shd w:val="clear" w:color="auto" w:fill="auto"/>
          </w:tcPr>
          <w:p w14:paraId="0BE4526A" w14:textId="77777777" w:rsidR="00082822" w:rsidRPr="00D055B0" w:rsidRDefault="00082822" w:rsidP="00082822">
            <w:pPr>
              <w:rPr>
                <w:noProof w:val="0"/>
              </w:rPr>
            </w:pPr>
            <w:r w:rsidRPr="00D055B0">
              <w:rPr>
                <w:noProof w:val="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13A6215" w14:textId="77777777" w:rsidR="00082822" w:rsidRPr="00D055B0" w:rsidRDefault="00082822" w:rsidP="00082822">
            <w:pPr>
              <w:rPr>
                <w:noProof w:val="0"/>
              </w:rPr>
            </w:pPr>
            <w:proofErr w:type="spellStart"/>
            <w:r w:rsidRPr="00D055B0">
              <w:rPr>
                <w:noProof w:val="0"/>
              </w:rPr>
              <w:t>YYYYMMDDhhmmsssss</w:t>
            </w:r>
            <w:proofErr w:type="spellEnd"/>
          </w:p>
        </w:tc>
      </w:tr>
    </w:tbl>
    <w:p w14:paraId="4E3E8AAC" w14:textId="77777777" w:rsidR="00F53B0F" w:rsidRPr="00D055B0" w:rsidRDefault="00F53B0F" w:rsidP="00511E79">
      <w:pPr>
        <w:rPr>
          <w:noProof w:val="0"/>
        </w:rPr>
      </w:pPr>
    </w:p>
    <w:p w14:paraId="505AC133" w14:textId="77777777" w:rsidR="00F53B0F" w:rsidRPr="00D055B0" w:rsidRDefault="00F53B0F" w:rsidP="00F53B0F">
      <w:pPr>
        <w:rPr>
          <w:noProof w:val="0"/>
        </w:rPr>
      </w:pPr>
      <w:r w:rsidRPr="00D055B0">
        <w:rPr>
          <w:noProof w:val="0"/>
        </w:rPr>
        <w:t>Primer:</w:t>
      </w:r>
    </w:p>
    <w:p w14:paraId="44B29DC4" w14:textId="2725F6B6" w:rsidR="008D3B31" w:rsidRPr="00D055B0" w:rsidRDefault="00F53B0F" w:rsidP="00F53B0F">
      <w:pPr>
        <w:spacing w:line="260" w:lineRule="atLeast"/>
        <w:jc w:val="both"/>
        <w:rPr>
          <w:noProof w:val="0"/>
        </w:rPr>
      </w:pPr>
      <w:r w:rsidRPr="00D055B0">
        <w:rPr>
          <w:noProof w:val="0"/>
        </w:rPr>
        <w:t>NIS</w:t>
      </w:r>
      <w:r w:rsidR="00335312">
        <w:rPr>
          <w:noProof w:val="0"/>
        </w:rPr>
        <w:t>4</w:t>
      </w:r>
      <w:r w:rsidRPr="00D055B0">
        <w:rPr>
          <w:noProof w:val="0"/>
        </w:rPr>
        <w:t>_12345678_</w:t>
      </w:r>
      <w:r w:rsidR="00250F94" w:rsidRPr="00D055B0">
        <w:rPr>
          <w:noProof w:val="0"/>
        </w:rPr>
        <w:t>00</w:t>
      </w:r>
      <w:r w:rsidR="00BC57A0" w:rsidRPr="00D055B0">
        <w:rPr>
          <w:noProof w:val="0"/>
        </w:rPr>
        <w:t>I</w:t>
      </w:r>
      <w:r w:rsidR="00250F94" w:rsidRPr="00D055B0">
        <w:rPr>
          <w:noProof w:val="0"/>
        </w:rPr>
        <w:t>1_</w:t>
      </w:r>
      <w:r w:rsidRPr="00D055B0">
        <w:rPr>
          <w:noProof w:val="0"/>
        </w:rPr>
        <w:t>20201210083543651</w:t>
      </w:r>
    </w:p>
    <w:p w14:paraId="135B32AF" w14:textId="77777777" w:rsidR="00F53B0F" w:rsidRPr="00D055B0" w:rsidRDefault="00F53B0F" w:rsidP="00F53B0F">
      <w:pPr>
        <w:spacing w:line="260" w:lineRule="atLeast"/>
        <w:jc w:val="both"/>
        <w:rPr>
          <w:rFonts w:cs="Arial"/>
          <w:b/>
          <w:noProof w:val="0"/>
          <w:sz w:val="22"/>
          <w:szCs w:val="22"/>
        </w:rPr>
      </w:pPr>
    </w:p>
    <w:p w14:paraId="2CB42C2E" w14:textId="77777777" w:rsidR="00511E79" w:rsidRPr="00D055B0" w:rsidRDefault="00511E79" w:rsidP="008A2833">
      <w:pPr>
        <w:spacing w:line="260" w:lineRule="atLeast"/>
        <w:jc w:val="both"/>
        <w:rPr>
          <w:rFonts w:cs="Arial"/>
          <w:b/>
          <w:noProof w:val="0"/>
          <w:sz w:val="22"/>
          <w:szCs w:val="22"/>
        </w:rPr>
      </w:pPr>
    </w:p>
    <w:p w14:paraId="170FBAED" w14:textId="69E6A375" w:rsidR="008A2833" w:rsidRPr="00D055B0" w:rsidRDefault="008A2833" w:rsidP="00174327">
      <w:pPr>
        <w:pStyle w:val="Naslov2"/>
        <w:numPr>
          <w:ilvl w:val="1"/>
          <w:numId w:val="1"/>
        </w:numPr>
        <w:spacing w:before="0" w:line="260" w:lineRule="atLeast"/>
        <w:rPr>
          <w:rFonts w:cs="Arial"/>
          <w:noProof w:val="0"/>
          <w:sz w:val="24"/>
          <w:szCs w:val="24"/>
        </w:rPr>
      </w:pPr>
      <w:bookmarkStart w:id="31" w:name="_Toc81221726"/>
      <w:r w:rsidRPr="00D055B0">
        <w:rPr>
          <w:rFonts w:cs="Arial"/>
          <w:noProof w:val="0"/>
          <w:sz w:val="24"/>
          <w:szCs w:val="24"/>
        </w:rPr>
        <w:t>Poimenovanje datotek</w:t>
      </w:r>
      <w:r w:rsidR="00A52F91" w:rsidRPr="00D055B0">
        <w:rPr>
          <w:rFonts w:cs="Arial"/>
          <w:noProof w:val="0"/>
          <w:sz w:val="24"/>
          <w:szCs w:val="24"/>
        </w:rPr>
        <w:t>e XML</w:t>
      </w:r>
      <w:bookmarkEnd w:id="31"/>
    </w:p>
    <w:p w14:paraId="5182E43F" w14:textId="77777777" w:rsidR="008A2833" w:rsidRPr="00D055B0" w:rsidRDefault="008A2833" w:rsidP="008A2833">
      <w:pPr>
        <w:rPr>
          <w:rFonts w:cs="Arial"/>
          <w:noProof w:val="0"/>
        </w:rPr>
      </w:pPr>
    </w:p>
    <w:p w14:paraId="61BBFCE8" w14:textId="77777777" w:rsidR="008D3B31" w:rsidRPr="00D055B0" w:rsidRDefault="008A2833" w:rsidP="008D3B31">
      <w:pPr>
        <w:rPr>
          <w:noProof w:val="0"/>
        </w:rPr>
      </w:pPr>
      <w:r w:rsidRPr="00D055B0">
        <w:rPr>
          <w:rFonts w:cs="Arial"/>
          <w:noProof w:val="0"/>
          <w:szCs w:val="20"/>
        </w:rPr>
        <w:t xml:space="preserve">Vsaka poslana XML datoteka mora biti enoumno poimenovana, tudi če je bila morda predhodno poslana datoteka s strani FURS zavrnjena. </w:t>
      </w:r>
      <w:r w:rsidR="008D3B31" w:rsidRPr="00D055B0">
        <w:rPr>
          <w:noProof w:val="0"/>
        </w:rPr>
        <w:t>Ime datoteke je sestavljeno na sledeč način:</w:t>
      </w:r>
    </w:p>
    <w:p w14:paraId="03E22960" w14:textId="77777777" w:rsidR="00250F94" w:rsidRPr="00D055B0" w:rsidRDefault="00250F94" w:rsidP="008D3B31">
      <w:pPr>
        <w:rPr>
          <w:noProof w:val="0"/>
        </w:rPr>
      </w:pP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"/>
        <w:gridCol w:w="5670"/>
      </w:tblGrid>
      <w:tr w:rsidR="00250F94" w:rsidRPr="00D055B0" w14:paraId="4402C151" w14:textId="77777777" w:rsidTr="0099502C">
        <w:tc>
          <w:tcPr>
            <w:tcW w:w="0" w:type="auto"/>
            <w:shd w:val="clear" w:color="auto" w:fill="D9D9D9"/>
          </w:tcPr>
          <w:p w14:paraId="1659FA3B" w14:textId="77777777" w:rsidR="00250F94" w:rsidRPr="00D055B0" w:rsidRDefault="00250F94" w:rsidP="0099502C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Element</w:t>
            </w:r>
            <w:r w:rsidRPr="00D055B0">
              <w:rPr>
                <w:noProof w:val="0"/>
              </w:rPr>
              <w:tab/>
            </w:r>
          </w:p>
        </w:tc>
        <w:tc>
          <w:tcPr>
            <w:tcW w:w="816" w:type="dxa"/>
            <w:shd w:val="clear" w:color="auto" w:fill="D9D9D9"/>
          </w:tcPr>
          <w:p w14:paraId="14E15F4F" w14:textId="77777777" w:rsidR="00250F94" w:rsidRPr="00D055B0" w:rsidRDefault="00250F94" w:rsidP="0099502C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Število mest</w:t>
            </w:r>
          </w:p>
        </w:tc>
        <w:tc>
          <w:tcPr>
            <w:tcW w:w="5670" w:type="dxa"/>
            <w:shd w:val="clear" w:color="auto" w:fill="D9D9D9"/>
          </w:tcPr>
          <w:p w14:paraId="2512242E" w14:textId="77777777" w:rsidR="00250F94" w:rsidRPr="00D055B0" w:rsidRDefault="00250F94" w:rsidP="0099502C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Vsebina</w:t>
            </w:r>
          </w:p>
        </w:tc>
      </w:tr>
      <w:tr w:rsidR="00250F94" w:rsidRPr="00D055B0" w14:paraId="24F76FF2" w14:textId="77777777" w:rsidTr="0099502C">
        <w:tc>
          <w:tcPr>
            <w:tcW w:w="0" w:type="auto"/>
            <w:shd w:val="clear" w:color="auto" w:fill="auto"/>
          </w:tcPr>
          <w:p w14:paraId="38BF1AA4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Področje izmenjave</w:t>
            </w:r>
          </w:p>
        </w:tc>
        <w:tc>
          <w:tcPr>
            <w:tcW w:w="816" w:type="dxa"/>
            <w:shd w:val="clear" w:color="auto" w:fill="auto"/>
          </w:tcPr>
          <w:p w14:paraId="166DD3BB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E6071B9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NIS</w:t>
            </w:r>
          </w:p>
        </w:tc>
      </w:tr>
      <w:tr w:rsidR="00250F94" w:rsidRPr="00D055B0" w14:paraId="7806B199" w14:textId="77777777" w:rsidTr="0099502C">
        <w:tc>
          <w:tcPr>
            <w:tcW w:w="0" w:type="auto"/>
            <w:shd w:val="clear" w:color="auto" w:fill="auto"/>
          </w:tcPr>
          <w:p w14:paraId="438E510F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Oznaka sporočila</w:t>
            </w:r>
          </w:p>
        </w:tc>
        <w:tc>
          <w:tcPr>
            <w:tcW w:w="816" w:type="dxa"/>
            <w:shd w:val="clear" w:color="auto" w:fill="auto"/>
          </w:tcPr>
          <w:p w14:paraId="45C8847D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88F99A9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Številka (0-9)</w:t>
            </w:r>
          </w:p>
        </w:tc>
      </w:tr>
      <w:tr w:rsidR="00250F94" w:rsidRPr="00D055B0" w14:paraId="1C0441C5" w14:textId="77777777" w:rsidTr="0099502C">
        <w:tc>
          <w:tcPr>
            <w:tcW w:w="0" w:type="auto"/>
            <w:shd w:val="clear" w:color="auto" w:fill="auto"/>
          </w:tcPr>
          <w:p w14:paraId="33D8262E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6" w:type="dxa"/>
            <w:shd w:val="clear" w:color="auto" w:fill="auto"/>
          </w:tcPr>
          <w:p w14:paraId="063D8643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15459C3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250F94" w:rsidRPr="00D055B0" w14:paraId="67B43331" w14:textId="77777777" w:rsidTr="0099502C">
        <w:tc>
          <w:tcPr>
            <w:tcW w:w="0" w:type="auto"/>
            <w:shd w:val="clear" w:color="auto" w:fill="auto"/>
          </w:tcPr>
          <w:p w14:paraId="6A5BD152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Davčna številka koncesionarja</w:t>
            </w:r>
          </w:p>
        </w:tc>
        <w:tc>
          <w:tcPr>
            <w:tcW w:w="816" w:type="dxa"/>
            <w:shd w:val="clear" w:color="auto" w:fill="auto"/>
          </w:tcPr>
          <w:p w14:paraId="5F7A2951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6C8FE795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8 mestna veljavna davčna številka</w:t>
            </w:r>
          </w:p>
        </w:tc>
      </w:tr>
      <w:tr w:rsidR="00250F94" w:rsidRPr="00D055B0" w14:paraId="2E9B3C98" w14:textId="77777777" w:rsidTr="0099502C">
        <w:tc>
          <w:tcPr>
            <w:tcW w:w="0" w:type="auto"/>
            <w:shd w:val="clear" w:color="auto" w:fill="auto"/>
          </w:tcPr>
          <w:p w14:paraId="071CC695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6" w:type="dxa"/>
            <w:shd w:val="clear" w:color="auto" w:fill="auto"/>
          </w:tcPr>
          <w:p w14:paraId="75FAE531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537894E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250F94" w:rsidRPr="00D055B0" w14:paraId="2BCE7CDE" w14:textId="77777777" w:rsidTr="0099502C">
        <w:tc>
          <w:tcPr>
            <w:tcW w:w="0" w:type="auto"/>
            <w:shd w:val="clear" w:color="auto" w:fill="auto"/>
          </w:tcPr>
          <w:p w14:paraId="14706318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Oznaka pooblaščenca</w:t>
            </w:r>
          </w:p>
        </w:tc>
        <w:tc>
          <w:tcPr>
            <w:tcW w:w="816" w:type="dxa"/>
            <w:shd w:val="clear" w:color="auto" w:fill="auto"/>
          </w:tcPr>
          <w:p w14:paraId="36965B53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413A3D31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8 mestna veljavna davčna številka pooblaščenca koncesionarja.</w:t>
            </w:r>
          </w:p>
          <w:p w14:paraId="724A69EC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 xml:space="preserve">V primeru, da koncesionar nima pooblaščenca, je vneseno osem ničel. </w:t>
            </w:r>
          </w:p>
        </w:tc>
      </w:tr>
      <w:tr w:rsidR="00250F94" w:rsidRPr="00D055B0" w14:paraId="3E504027" w14:textId="77777777" w:rsidTr="0099502C">
        <w:tc>
          <w:tcPr>
            <w:tcW w:w="0" w:type="auto"/>
            <w:shd w:val="clear" w:color="auto" w:fill="auto"/>
          </w:tcPr>
          <w:p w14:paraId="2B992D7C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6" w:type="dxa"/>
            <w:shd w:val="clear" w:color="auto" w:fill="auto"/>
          </w:tcPr>
          <w:p w14:paraId="2E72C9E9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4B8BDA6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250F94" w:rsidRPr="00D055B0" w14:paraId="2F904196" w14:textId="77777777" w:rsidTr="0099502C">
        <w:tc>
          <w:tcPr>
            <w:tcW w:w="0" w:type="auto"/>
            <w:shd w:val="clear" w:color="auto" w:fill="auto"/>
          </w:tcPr>
          <w:p w14:paraId="27B9F083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 xml:space="preserve">Oznaka </w:t>
            </w:r>
            <w:r w:rsidR="008711B0" w:rsidRPr="00D055B0">
              <w:rPr>
                <w:noProof w:val="0"/>
              </w:rPr>
              <w:t>poročevalca</w:t>
            </w:r>
          </w:p>
        </w:tc>
        <w:tc>
          <w:tcPr>
            <w:tcW w:w="816" w:type="dxa"/>
            <w:shd w:val="clear" w:color="auto" w:fill="auto"/>
          </w:tcPr>
          <w:p w14:paraId="234C8AFD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A7CC4A1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 xml:space="preserve">4 mestna oznaka </w:t>
            </w:r>
            <w:r w:rsidR="008711B0" w:rsidRPr="00D055B0">
              <w:rPr>
                <w:noProof w:val="0"/>
              </w:rPr>
              <w:t>poročevalca</w:t>
            </w:r>
          </w:p>
        </w:tc>
      </w:tr>
      <w:tr w:rsidR="00250F94" w:rsidRPr="00D055B0" w14:paraId="73A6231B" w14:textId="77777777" w:rsidTr="0099502C">
        <w:tc>
          <w:tcPr>
            <w:tcW w:w="0" w:type="auto"/>
            <w:shd w:val="clear" w:color="auto" w:fill="auto"/>
          </w:tcPr>
          <w:p w14:paraId="4C30DCF3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6" w:type="dxa"/>
            <w:shd w:val="clear" w:color="auto" w:fill="auto"/>
          </w:tcPr>
          <w:p w14:paraId="09993EBB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708475A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250F94" w:rsidRPr="00D055B0" w14:paraId="298BE330" w14:textId="77777777" w:rsidTr="0099502C">
        <w:tc>
          <w:tcPr>
            <w:tcW w:w="0" w:type="auto"/>
            <w:shd w:val="clear" w:color="auto" w:fill="auto"/>
          </w:tcPr>
          <w:p w14:paraId="479DB3BA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Datum in ura</w:t>
            </w:r>
          </w:p>
        </w:tc>
        <w:tc>
          <w:tcPr>
            <w:tcW w:w="816" w:type="dxa"/>
            <w:shd w:val="clear" w:color="auto" w:fill="auto"/>
          </w:tcPr>
          <w:p w14:paraId="0804B639" w14:textId="77777777" w:rsidR="00250F94" w:rsidRPr="00D055B0" w:rsidRDefault="00250F94" w:rsidP="0099502C">
            <w:pPr>
              <w:rPr>
                <w:noProof w:val="0"/>
              </w:rPr>
            </w:pPr>
            <w:r w:rsidRPr="00D055B0">
              <w:rPr>
                <w:noProof w:val="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37CF5F68" w14:textId="77777777" w:rsidR="00250F94" w:rsidRPr="00D055B0" w:rsidRDefault="00250F94" w:rsidP="0099502C">
            <w:pPr>
              <w:rPr>
                <w:noProof w:val="0"/>
              </w:rPr>
            </w:pPr>
            <w:proofErr w:type="spellStart"/>
            <w:r w:rsidRPr="00D055B0">
              <w:rPr>
                <w:noProof w:val="0"/>
              </w:rPr>
              <w:t>YYYYMMDDhhmmsssss</w:t>
            </w:r>
            <w:proofErr w:type="spellEnd"/>
          </w:p>
        </w:tc>
      </w:tr>
    </w:tbl>
    <w:p w14:paraId="76976A12" w14:textId="77777777" w:rsidR="00250F94" w:rsidRPr="00D055B0" w:rsidRDefault="00250F94" w:rsidP="00250F94">
      <w:pPr>
        <w:rPr>
          <w:noProof w:val="0"/>
        </w:rPr>
      </w:pPr>
    </w:p>
    <w:p w14:paraId="29CD393D" w14:textId="77777777" w:rsidR="00250F94" w:rsidRPr="00D055B0" w:rsidRDefault="00250F94" w:rsidP="00250F94">
      <w:pPr>
        <w:rPr>
          <w:noProof w:val="0"/>
        </w:rPr>
      </w:pPr>
      <w:r w:rsidRPr="00D055B0">
        <w:rPr>
          <w:noProof w:val="0"/>
        </w:rPr>
        <w:t>Primer:</w:t>
      </w:r>
      <w:r w:rsidRPr="00D055B0">
        <w:rPr>
          <w:noProof w:val="0"/>
        </w:rPr>
        <w:br/>
        <w:t>NIS4_12345678_00000000_00</w:t>
      </w:r>
      <w:r w:rsidR="00BC57A0" w:rsidRPr="00D055B0">
        <w:rPr>
          <w:noProof w:val="0"/>
        </w:rPr>
        <w:t>I</w:t>
      </w:r>
      <w:r w:rsidRPr="00D055B0">
        <w:rPr>
          <w:noProof w:val="0"/>
        </w:rPr>
        <w:t>1_20201210083625243.xml</w:t>
      </w:r>
    </w:p>
    <w:p w14:paraId="1028ED5E" w14:textId="77777777" w:rsidR="003456DF" w:rsidRPr="00D055B0" w:rsidRDefault="003456DF" w:rsidP="00250F94">
      <w:pPr>
        <w:rPr>
          <w:noProof w:val="0"/>
        </w:rPr>
      </w:pPr>
    </w:p>
    <w:p w14:paraId="0D26E95F" w14:textId="4B7B305A" w:rsidR="003456DF" w:rsidRPr="00D055B0" w:rsidRDefault="003456DF" w:rsidP="003456DF">
      <w:pPr>
        <w:rPr>
          <w:noProof w:val="0"/>
        </w:rPr>
      </w:pPr>
    </w:p>
    <w:p w14:paraId="28D39A29" w14:textId="77777777" w:rsidR="003456DF" w:rsidRPr="00D055B0" w:rsidRDefault="003456DF" w:rsidP="00250F94">
      <w:pPr>
        <w:rPr>
          <w:noProof w:val="0"/>
        </w:rPr>
      </w:pPr>
    </w:p>
    <w:p w14:paraId="58CDD6A8" w14:textId="77777777" w:rsidR="00250F94" w:rsidRPr="00D055B0" w:rsidRDefault="00250F94" w:rsidP="008D3B31">
      <w:pPr>
        <w:rPr>
          <w:noProof w:val="0"/>
        </w:rPr>
      </w:pPr>
    </w:p>
    <w:p w14:paraId="6BB0DAF9" w14:textId="77777777" w:rsidR="008A2833" w:rsidRPr="00D055B0" w:rsidRDefault="008A2833" w:rsidP="008A2833">
      <w:pPr>
        <w:pStyle w:val="Odstavekseznama"/>
        <w:jc w:val="both"/>
        <w:rPr>
          <w:rFonts w:cs="Arial"/>
          <w:noProof w:val="0"/>
          <w:sz w:val="10"/>
          <w:szCs w:val="10"/>
        </w:rPr>
      </w:pPr>
    </w:p>
    <w:p w14:paraId="7ACD6A87" w14:textId="77777777" w:rsidR="00BB7440" w:rsidRPr="00D055B0" w:rsidRDefault="00BB7440" w:rsidP="0074669B">
      <w:pPr>
        <w:rPr>
          <w:rFonts w:cs="Arial"/>
          <w:b/>
          <w:noProof w:val="0"/>
          <w:kern w:val="32"/>
          <w:sz w:val="28"/>
          <w:szCs w:val="32"/>
        </w:rPr>
      </w:pPr>
      <w:bookmarkStart w:id="32" w:name="_Toc463002181"/>
      <w:bookmarkStart w:id="33" w:name="_Toc463002341"/>
      <w:r w:rsidRPr="00D055B0">
        <w:rPr>
          <w:noProof w:val="0"/>
        </w:rPr>
        <w:br w:type="page"/>
      </w:r>
    </w:p>
    <w:p w14:paraId="357CC8C9" w14:textId="77777777" w:rsidR="004D5657" w:rsidRPr="00D055B0" w:rsidRDefault="000F7A07" w:rsidP="00337B09">
      <w:pPr>
        <w:pStyle w:val="Naslov1"/>
        <w:rPr>
          <w:noProof w:val="0"/>
        </w:rPr>
      </w:pPr>
      <w:bookmarkStart w:id="34" w:name="_Toc81221727"/>
      <w:r w:rsidRPr="00D055B0">
        <w:rPr>
          <w:noProof w:val="0"/>
        </w:rPr>
        <w:lastRenderedPageBreak/>
        <w:t>Primeri poročanih sporočil</w:t>
      </w:r>
      <w:bookmarkEnd w:id="34"/>
    </w:p>
    <w:p w14:paraId="0F2F97B8" w14:textId="77777777" w:rsidR="004D5657" w:rsidRPr="00D055B0" w:rsidRDefault="004D5657" w:rsidP="004D5657">
      <w:pPr>
        <w:pStyle w:val="Brezrazmikov"/>
        <w:rPr>
          <w:rFonts w:ascii="Arial" w:hAnsi="Arial" w:cs="Arial"/>
          <w:noProof w:val="0"/>
        </w:rPr>
      </w:pPr>
    </w:p>
    <w:p w14:paraId="2FDC395F" w14:textId="77777777" w:rsidR="00D752F8" w:rsidRPr="00D055B0" w:rsidRDefault="00CF2C33" w:rsidP="00D752F8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V nadaljevanju je navedenih </w:t>
      </w:r>
      <w:r w:rsidR="00337B09" w:rsidRPr="00D055B0">
        <w:rPr>
          <w:rFonts w:cs="Arial"/>
          <w:noProof w:val="0"/>
          <w:szCs w:val="20"/>
        </w:rPr>
        <w:t xml:space="preserve">nekaj </w:t>
      </w:r>
      <w:r w:rsidRPr="00D055B0">
        <w:rPr>
          <w:rFonts w:cs="Arial"/>
          <w:noProof w:val="0"/>
          <w:szCs w:val="20"/>
        </w:rPr>
        <w:t>primerov sporočil</w:t>
      </w:r>
      <w:r w:rsidR="006D6820" w:rsidRPr="00D055B0">
        <w:rPr>
          <w:rFonts w:cs="Arial"/>
          <w:noProof w:val="0"/>
          <w:szCs w:val="20"/>
        </w:rPr>
        <w:t>.</w:t>
      </w:r>
      <w:r w:rsidR="00D752F8" w:rsidRPr="00D055B0">
        <w:rPr>
          <w:rFonts w:cs="Arial"/>
          <w:noProof w:val="0"/>
          <w:szCs w:val="20"/>
        </w:rPr>
        <w:t xml:space="preserve"> </w:t>
      </w:r>
      <w:r w:rsidR="00D752F8" w:rsidRPr="00D055B0">
        <w:rPr>
          <w:noProof w:val="0"/>
        </w:rPr>
        <w:t>Na slikah so elementi s spremenjeno vsebino označeni s temnejšo barvo.</w:t>
      </w:r>
    </w:p>
    <w:p w14:paraId="2E91CEF3" w14:textId="77777777" w:rsidR="00E1627C" w:rsidRPr="00D055B0" w:rsidRDefault="00E1627C" w:rsidP="008A1F5A">
      <w:pPr>
        <w:rPr>
          <w:rFonts w:cs="Arial"/>
          <w:noProof w:val="0"/>
          <w:szCs w:val="20"/>
        </w:rPr>
      </w:pPr>
    </w:p>
    <w:p w14:paraId="2ABD0729" w14:textId="77777777" w:rsidR="00CF2C33" w:rsidRPr="00D055B0" w:rsidRDefault="00CF2C33" w:rsidP="004D5657">
      <w:pPr>
        <w:pStyle w:val="Brezrazmikov"/>
        <w:rPr>
          <w:rFonts w:ascii="Arial" w:hAnsi="Arial" w:cs="Arial"/>
          <w:noProof w:val="0"/>
        </w:rPr>
      </w:pPr>
    </w:p>
    <w:p w14:paraId="30C8834A" w14:textId="77777777" w:rsidR="00337B09" w:rsidRPr="00D055B0" w:rsidRDefault="00337B09" w:rsidP="00174327">
      <w:pPr>
        <w:pStyle w:val="Naslov2"/>
        <w:numPr>
          <w:ilvl w:val="1"/>
          <w:numId w:val="1"/>
        </w:numPr>
        <w:spacing w:before="0" w:line="260" w:lineRule="atLeast"/>
        <w:jc w:val="both"/>
        <w:rPr>
          <w:rFonts w:cs="Arial"/>
          <w:noProof w:val="0"/>
          <w:sz w:val="24"/>
          <w:szCs w:val="24"/>
        </w:rPr>
      </w:pPr>
      <w:bookmarkStart w:id="35" w:name="_Toc81221728"/>
      <w:r w:rsidRPr="00D055B0">
        <w:rPr>
          <w:rFonts w:cs="Arial"/>
          <w:noProof w:val="0"/>
          <w:sz w:val="24"/>
          <w:szCs w:val="24"/>
        </w:rPr>
        <w:t>Inicialno sporočilo</w:t>
      </w:r>
      <w:bookmarkEnd w:id="35"/>
    </w:p>
    <w:p w14:paraId="17618E18" w14:textId="77777777" w:rsidR="00BB7440" w:rsidRPr="00D055B0" w:rsidRDefault="00BB7440" w:rsidP="00BB7440">
      <w:pPr>
        <w:rPr>
          <w:noProof w:val="0"/>
        </w:rPr>
      </w:pPr>
    </w:p>
    <w:p w14:paraId="1494EAE4" w14:textId="77777777" w:rsidR="00D334EA" w:rsidRPr="00D055B0" w:rsidRDefault="00D334EA" w:rsidP="00337B09">
      <w:pPr>
        <w:rPr>
          <w:noProof w:val="0"/>
        </w:rPr>
      </w:pPr>
      <w:r w:rsidRPr="00D055B0">
        <w:rPr>
          <w:noProof w:val="0"/>
        </w:rPr>
        <w:t xml:space="preserve">Za primer vzemimo sporočilo, kjer </w:t>
      </w:r>
      <w:r w:rsidR="00743AEB" w:rsidRPr="00D055B0">
        <w:rPr>
          <w:noProof w:val="0"/>
        </w:rPr>
        <w:t>koncesionar</w:t>
      </w:r>
      <w:r w:rsidRPr="00D055B0">
        <w:rPr>
          <w:noProof w:val="0"/>
        </w:rPr>
        <w:t xml:space="preserve"> poroča registre.</w:t>
      </w:r>
    </w:p>
    <w:p w14:paraId="3003DAD6" w14:textId="77777777" w:rsidR="008F1874" w:rsidRPr="00D055B0" w:rsidRDefault="008F1874" w:rsidP="00337B09">
      <w:pPr>
        <w:rPr>
          <w:noProof w:val="0"/>
        </w:rPr>
      </w:pPr>
      <w:r w:rsidRPr="00D055B0">
        <w:rPr>
          <w:noProof w:val="0"/>
        </w:rPr>
        <w:t>Primer:</w:t>
      </w:r>
    </w:p>
    <w:p w14:paraId="1EEF0B73" w14:textId="77777777" w:rsidR="00D334EA" w:rsidRPr="00D055B0" w:rsidRDefault="00D334EA" w:rsidP="00337B09">
      <w:pPr>
        <w:rPr>
          <w:noProof w:val="0"/>
        </w:rPr>
      </w:pPr>
      <w:r w:rsidRPr="00D055B0">
        <w:rPr>
          <w:noProof w:val="0"/>
        </w:rPr>
        <w:t>Scenarij:</w:t>
      </w:r>
      <w:r w:rsidR="008F1874" w:rsidRPr="00D055B0">
        <w:rPr>
          <w:noProof w:val="0"/>
        </w:rPr>
        <w:t xml:space="preserve"> </w:t>
      </w:r>
      <w:r w:rsidR="00743AEB" w:rsidRPr="00D055B0">
        <w:rPr>
          <w:noProof w:val="0"/>
        </w:rPr>
        <w:t>koncesionar</w:t>
      </w:r>
      <w:r w:rsidRPr="00D055B0">
        <w:rPr>
          <w:noProof w:val="0"/>
        </w:rPr>
        <w:t xml:space="preserve"> želi poročati register igralnih naprav in iger.</w:t>
      </w:r>
    </w:p>
    <w:p w14:paraId="53970E19" w14:textId="77777777" w:rsidR="00337B09" w:rsidRPr="00D055B0" w:rsidRDefault="00E05A97" w:rsidP="00337B09">
      <w:pPr>
        <w:rPr>
          <w:noProof w:val="0"/>
        </w:rPr>
      </w:pPr>
      <w:r w:rsidRPr="00D055B0">
        <w:rPr>
          <w:noProof w:val="0"/>
        </w:rPr>
        <w:object w:dxaOrig="3705" w:dyaOrig="5445" w14:anchorId="791EB801">
          <v:shape id="_x0000_i1027" type="#_x0000_t75" style="width:187.5pt;height:273.75pt" o:ole="">
            <v:imagedata r:id="rId15" o:title=""/>
          </v:shape>
          <o:OLEObject Type="Embed" ProgID="Visio.Drawing.15" ShapeID="_x0000_i1027" DrawAspect="Content" ObjectID="_1700909331" r:id="rId16"/>
        </w:object>
      </w:r>
    </w:p>
    <w:p w14:paraId="6504AE52" w14:textId="77777777" w:rsidR="00D334EA" w:rsidRPr="00D055B0" w:rsidRDefault="00D334EA" w:rsidP="00337B09">
      <w:pPr>
        <w:rPr>
          <w:noProof w:val="0"/>
        </w:rPr>
      </w:pPr>
    </w:p>
    <w:p w14:paraId="7FA06670" w14:textId="77777777" w:rsidR="00D334EA" w:rsidRPr="00D055B0" w:rsidRDefault="00623475" w:rsidP="00337B09">
      <w:pPr>
        <w:rPr>
          <w:noProof w:val="0"/>
        </w:rPr>
      </w:pPr>
      <w:r w:rsidRPr="00D055B0">
        <w:rPr>
          <w:noProof w:val="0"/>
        </w:rPr>
        <w:t>NIS</w:t>
      </w:r>
      <w:r w:rsidR="001C3016" w:rsidRPr="00D055B0">
        <w:rPr>
          <w:noProof w:val="0"/>
        </w:rPr>
        <w:t>/SIS</w:t>
      </w:r>
      <w:r w:rsidRPr="00D055B0">
        <w:rPr>
          <w:noProof w:val="0"/>
        </w:rPr>
        <w:t xml:space="preserve"> v</w:t>
      </w:r>
      <w:r w:rsidR="00D334EA" w:rsidRPr="00D055B0">
        <w:rPr>
          <w:noProof w:val="0"/>
        </w:rPr>
        <w:t xml:space="preserve"> element "DOCREFID" vnese edinstven ID sporočila.</w:t>
      </w:r>
    </w:p>
    <w:p w14:paraId="4786D10C" w14:textId="77777777" w:rsidR="00CA3065" w:rsidRPr="00D055B0" w:rsidRDefault="00CA3065" w:rsidP="00CA3065">
      <w:pPr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elementu "</w:t>
      </w:r>
      <w:r w:rsidR="00D752F8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</w:t>
      </w:r>
      <w:r w:rsidR="00544A61" w:rsidRPr="00D055B0">
        <w:rPr>
          <w:rFonts w:cs="Arial"/>
          <w:noProof w:val="0"/>
          <w:szCs w:val="20"/>
        </w:rPr>
        <w:t>4</w:t>
      </w:r>
      <w:r w:rsidRPr="00D055B0">
        <w:rPr>
          <w:rFonts w:cs="Arial"/>
          <w:noProof w:val="0"/>
          <w:szCs w:val="20"/>
        </w:rPr>
        <w:t>", ker gre za poročanje registrov.</w:t>
      </w:r>
    </w:p>
    <w:p w14:paraId="1A0E84AA" w14:textId="77777777" w:rsidR="00D334EA" w:rsidRPr="00D055B0" w:rsidRDefault="00D334EA" w:rsidP="00337B09">
      <w:pPr>
        <w:rPr>
          <w:noProof w:val="0"/>
        </w:rPr>
      </w:pPr>
      <w:r w:rsidRPr="00D055B0">
        <w:rPr>
          <w:noProof w:val="0"/>
        </w:rPr>
        <w:t>Doda vsebino v elementa "IGRALNA_NAPRAVA" in "IGRA".</w:t>
      </w:r>
    </w:p>
    <w:p w14:paraId="3A04364A" w14:textId="3BBDB27E" w:rsidR="008711B0" w:rsidRPr="00D055B0" w:rsidRDefault="008711B0">
      <w:pPr>
        <w:rPr>
          <w:rFonts w:eastAsiaTheme="majorEastAsia" w:cs="Arial"/>
          <w:b/>
          <w:bCs/>
          <w:noProof w:val="0"/>
          <w:sz w:val="24"/>
        </w:rPr>
      </w:pPr>
      <w:bookmarkStart w:id="36" w:name="_GoBack"/>
      <w:bookmarkEnd w:id="36"/>
      <w:r w:rsidRPr="00D055B0">
        <w:rPr>
          <w:rFonts w:cs="Arial"/>
          <w:noProof w:val="0"/>
          <w:sz w:val="24"/>
        </w:rPr>
        <w:br w:type="page"/>
      </w:r>
    </w:p>
    <w:p w14:paraId="4EA38821" w14:textId="77777777" w:rsidR="00EB57BC" w:rsidRPr="00D055B0" w:rsidRDefault="008F1874" w:rsidP="00174327">
      <w:pPr>
        <w:pStyle w:val="Naslov2"/>
        <w:numPr>
          <w:ilvl w:val="1"/>
          <w:numId w:val="1"/>
        </w:numPr>
        <w:spacing w:before="0" w:line="260" w:lineRule="atLeast"/>
        <w:jc w:val="both"/>
        <w:rPr>
          <w:rFonts w:cs="Arial"/>
          <w:noProof w:val="0"/>
          <w:sz w:val="24"/>
          <w:szCs w:val="24"/>
        </w:rPr>
      </w:pPr>
      <w:bookmarkStart w:id="37" w:name="_Toc81221729"/>
      <w:proofErr w:type="spellStart"/>
      <w:r w:rsidRPr="00D055B0">
        <w:rPr>
          <w:rFonts w:cs="Arial"/>
          <w:noProof w:val="0"/>
          <w:sz w:val="24"/>
          <w:szCs w:val="24"/>
        </w:rPr>
        <w:lastRenderedPageBreak/>
        <w:t>Stornacija</w:t>
      </w:r>
      <w:bookmarkEnd w:id="37"/>
      <w:proofErr w:type="spellEnd"/>
    </w:p>
    <w:p w14:paraId="72AA2C42" w14:textId="77777777" w:rsidR="008F1874" w:rsidRPr="00D055B0" w:rsidRDefault="008F1874" w:rsidP="008F1874">
      <w:pPr>
        <w:rPr>
          <w:noProof w:val="0"/>
        </w:rPr>
      </w:pPr>
    </w:p>
    <w:p w14:paraId="0570CAC1" w14:textId="77777777" w:rsidR="008F1874" w:rsidRPr="00D055B0" w:rsidRDefault="008F1874" w:rsidP="008F1874">
      <w:pPr>
        <w:spacing w:line="260" w:lineRule="atLeast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Primer:</w:t>
      </w:r>
    </w:p>
    <w:p w14:paraId="531EFB72" w14:textId="77777777" w:rsidR="008F1874" w:rsidRPr="00D055B0" w:rsidRDefault="008F1874" w:rsidP="008F1874">
      <w:pPr>
        <w:spacing w:line="260" w:lineRule="atLeast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Scenarij: </w:t>
      </w:r>
      <w:r w:rsidR="00743AEB" w:rsidRPr="00D055B0">
        <w:rPr>
          <w:rFonts w:cs="Arial"/>
          <w:noProof w:val="0"/>
          <w:szCs w:val="20"/>
        </w:rPr>
        <w:t>koncesionar</w:t>
      </w:r>
      <w:r w:rsidRPr="00D055B0">
        <w:rPr>
          <w:rFonts w:cs="Arial"/>
          <w:noProof w:val="0"/>
          <w:szCs w:val="20"/>
        </w:rPr>
        <w:t xml:space="preserve"> je odkril, da je poročal podatke, ki so napačni in jih ne bi bilo treba poročati. Sporočilo želi stornirati.</w:t>
      </w:r>
    </w:p>
    <w:p w14:paraId="66A11A21" w14:textId="77777777" w:rsidR="008F1874" w:rsidRPr="00D055B0" w:rsidRDefault="00E05A97" w:rsidP="008F1874">
      <w:pPr>
        <w:spacing w:line="260" w:lineRule="atLeast"/>
        <w:rPr>
          <w:rFonts w:cs="Arial"/>
          <w:noProof w:val="0"/>
          <w:szCs w:val="20"/>
        </w:rPr>
      </w:pPr>
      <w:r w:rsidRPr="00D055B0">
        <w:rPr>
          <w:noProof w:val="0"/>
        </w:rPr>
        <w:object w:dxaOrig="7396" w:dyaOrig="5445" w14:anchorId="2A85F966">
          <v:shape id="_x0000_i1028" type="#_x0000_t75" style="width:374.25pt;height:273.75pt" o:ole="">
            <v:imagedata r:id="rId17" o:title=""/>
          </v:shape>
          <o:OLEObject Type="Embed" ProgID="Visio.Drawing.15" ShapeID="_x0000_i1028" DrawAspect="Content" ObjectID="_1700909332" r:id="rId18"/>
        </w:object>
      </w:r>
    </w:p>
    <w:p w14:paraId="4D745C66" w14:textId="77777777" w:rsidR="008F1874" w:rsidRPr="00D055B0" w:rsidRDefault="008F1874" w:rsidP="008F1874">
      <w:pPr>
        <w:rPr>
          <w:noProof w:val="0"/>
        </w:rPr>
      </w:pPr>
    </w:p>
    <w:p w14:paraId="04098AED" w14:textId="77777777" w:rsidR="00E1627C" w:rsidRPr="00D055B0" w:rsidRDefault="00FF4DB5" w:rsidP="00B95C80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1C3016" w:rsidRPr="00D055B0">
        <w:rPr>
          <w:noProof w:val="0"/>
        </w:rPr>
        <w:t>/SIS</w:t>
      </w:r>
      <w:r w:rsidRPr="00D055B0">
        <w:rPr>
          <w:noProof w:val="0"/>
        </w:rPr>
        <w:t xml:space="preserve"> </w:t>
      </w:r>
      <w:r w:rsidR="00E1627C" w:rsidRPr="00D055B0">
        <w:rPr>
          <w:noProof w:val="0"/>
        </w:rPr>
        <w:t>v element "DOCREFID" vnese nov edinstven ID sporočila.</w:t>
      </w:r>
    </w:p>
    <w:p w14:paraId="7D235FB7" w14:textId="77777777" w:rsidR="00E1627C" w:rsidRPr="00D055B0" w:rsidRDefault="00CA3065" w:rsidP="00B95C80">
      <w:pPr>
        <w:jc w:val="both"/>
        <w:rPr>
          <w:noProof w:val="0"/>
        </w:rPr>
      </w:pPr>
      <w:r w:rsidRPr="00D055B0">
        <w:rPr>
          <w:noProof w:val="0"/>
        </w:rPr>
        <w:t xml:space="preserve">V element "CORRDOCREFID" vnese vsebino elementa "DOCREFID" sporočila, ki ga pričujoče sporočilo </w:t>
      </w:r>
      <w:r w:rsidR="00E1627C" w:rsidRPr="00D055B0">
        <w:rPr>
          <w:noProof w:val="0"/>
        </w:rPr>
        <w:t>stornira.</w:t>
      </w:r>
    </w:p>
    <w:p w14:paraId="511BE378" w14:textId="77777777" w:rsidR="004F7911" w:rsidRPr="00D055B0" w:rsidRDefault="004F7911" w:rsidP="00B95C80">
      <w:pPr>
        <w:jc w:val="both"/>
        <w:rPr>
          <w:noProof w:val="0"/>
        </w:rPr>
      </w:pPr>
      <w:r w:rsidRPr="00D055B0">
        <w:rPr>
          <w:rFonts w:cs="Arial"/>
          <w:noProof w:val="0"/>
          <w:szCs w:val="20"/>
        </w:rPr>
        <w:t>V elementu "</w:t>
      </w:r>
      <w:r w:rsidR="00D752F8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</w:t>
      </w:r>
      <w:r w:rsidR="00544A61" w:rsidRPr="00D055B0">
        <w:rPr>
          <w:rFonts w:cs="Arial"/>
          <w:noProof w:val="0"/>
          <w:szCs w:val="20"/>
        </w:rPr>
        <w:t>4</w:t>
      </w:r>
      <w:r w:rsidRPr="00D055B0">
        <w:rPr>
          <w:rFonts w:cs="Arial"/>
          <w:noProof w:val="0"/>
          <w:szCs w:val="20"/>
        </w:rPr>
        <w:t>", ker gre še vedno za poročanje registrov.</w:t>
      </w:r>
    </w:p>
    <w:p w14:paraId="35F25354" w14:textId="77777777" w:rsidR="00E1627C" w:rsidRPr="00D055B0" w:rsidRDefault="00E1627C" w:rsidP="00B95C80">
      <w:pPr>
        <w:jc w:val="both"/>
        <w:rPr>
          <w:noProof w:val="0"/>
        </w:rPr>
      </w:pPr>
      <w:r w:rsidRPr="00D055B0">
        <w:rPr>
          <w:noProof w:val="0"/>
        </w:rPr>
        <w:t>Elementov z registri ne poroča.</w:t>
      </w:r>
    </w:p>
    <w:p w14:paraId="2C738419" w14:textId="77777777" w:rsidR="00E1627C" w:rsidRPr="00D055B0" w:rsidRDefault="00E1627C" w:rsidP="008F1874">
      <w:pPr>
        <w:rPr>
          <w:noProof w:val="0"/>
        </w:rPr>
      </w:pPr>
    </w:p>
    <w:p w14:paraId="669F90F7" w14:textId="77777777" w:rsidR="008F1874" w:rsidRPr="00D055B0" w:rsidRDefault="008F1874" w:rsidP="008F1874">
      <w:pPr>
        <w:rPr>
          <w:noProof w:val="0"/>
        </w:rPr>
      </w:pPr>
    </w:p>
    <w:p w14:paraId="1289446D" w14:textId="77777777" w:rsidR="008F1874" w:rsidRPr="00D055B0" w:rsidRDefault="008F1874" w:rsidP="008F1874">
      <w:pPr>
        <w:rPr>
          <w:noProof w:val="0"/>
        </w:rPr>
      </w:pPr>
    </w:p>
    <w:p w14:paraId="3712C444" w14:textId="77777777" w:rsidR="008F1874" w:rsidRPr="00D055B0" w:rsidRDefault="008F1874" w:rsidP="008F1874">
      <w:pPr>
        <w:rPr>
          <w:noProof w:val="0"/>
        </w:rPr>
      </w:pPr>
    </w:p>
    <w:p w14:paraId="66004728" w14:textId="77777777" w:rsidR="00EB57BC" w:rsidRPr="00D055B0" w:rsidRDefault="00EB57BC" w:rsidP="00EB57BC">
      <w:pPr>
        <w:rPr>
          <w:rFonts w:cs="Arial"/>
          <w:noProof w:val="0"/>
        </w:rPr>
      </w:pPr>
    </w:p>
    <w:p w14:paraId="33B6BD4C" w14:textId="77777777" w:rsidR="00B72A69" w:rsidRPr="00D055B0" w:rsidRDefault="00B72A69" w:rsidP="00B72A69">
      <w:pPr>
        <w:rPr>
          <w:rFonts w:cs="Arial"/>
          <w:noProof w:val="0"/>
        </w:rPr>
      </w:pPr>
    </w:p>
    <w:p w14:paraId="0488D871" w14:textId="77777777" w:rsidR="006F0247" w:rsidRPr="00D055B0" w:rsidRDefault="006F0247" w:rsidP="00B72A69">
      <w:pPr>
        <w:rPr>
          <w:rFonts w:cs="Arial"/>
          <w:noProof w:val="0"/>
        </w:rPr>
      </w:pPr>
    </w:p>
    <w:p w14:paraId="10E413A3" w14:textId="77777777" w:rsidR="00E1627C" w:rsidRPr="00D055B0" w:rsidRDefault="00E1627C">
      <w:pPr>
        <w:rPr>
          <w:rFonts w:eastAsiaTheme="majorEastAsia" w:cs="Arial"/>
          <w:b/>
          <w:bCs/>
          <w:noProof w:val="0"/>
          <w:sz w:val="24"/>
        </w:rPr>
      </w:pPr>
      <w:r w:rsidRPr="00D055B0">
        <w:rPr>
          <w:rFonts w:cs="Arial"/>
          <w:noProof w:val="0"/>
          <w:sz w:val="24"/>
        </w:rPr>
        <w:br w:type="page"/>
      </w:r>
    </w:p>
    <w:p w14:paraId="18D20A9E" w14:textId="77777777" w:rsidR="00316B16" w:rsidRPr="00D055B0" w:rsidRDefault="00E1627C" w:rsidP="00174327">
      <w:pPr>
        <w:pStyle w:val="Naslov2"/>
        <w:numPr>
          <w:ilvl w:val="1"/>
          <w:numId w:val="1"/>
        </w:numPr>
        <w:spacing w:before="0" w:line="260" w:lineRule="atLeast"/>
        <w:jc w:val="both"/>
        <w:rPr>
          <w:rFonts w:cs="Arial"/>
          <w:noProof w:val="0"/>
          <w:sz w:val="24"/>
          <w:szCs w:val="24"/>
        </w:rPr>
      </w:pPr>
      <w:bookmarkStart w:id="38" w:name="_Toc81221730"/>
      <w:r w:rsidRPr="00D055B0">
        <w:rPr>
          <w:rFonts w:cs="Arial"/>
          <w:noProof w:val="0"/>
          <w:sz w:val="24"/>
          <w:szCs w:val="24"/>
        </w:rPr>
        <w:lastRenderedPageBreak/>
        <w:t>Dopolnitev</w:t>
      </w:r>
      <w:bookmarkEnd w:id="38"/>
      <w:r w:rsidR="00316B16" w:rsidRPr="00D055B0">
        <w:rPr>
          <w:rFonts w:cs="Arial"/>
          <w:noProof w:val="0"/>
          <w:sz w:val="24"/>
          <w:szCs w:val="24"/>
        </w:rPr>
        <w:t xml:space="preserve"> </w:t>
      </w:r>
    </w:p>
    <w:p w14:paraId="4CEDFDEE" w14:textId="77777777" w:rsidR="009F13D9" w:rsidRPr="00D055B0" w:rsidRDefault="009F13D9" w:rsidP="009F13D9">
      <w:pPr>
        <w:ind w:left="576"/>
        <w:rPr>
          <w:rFonts w:cs="Arial"/>
          <w:noProof w:val="0"/>
          <w:szCs w:val="20"/>
        </w:rPr>
      </w:pPr>
    </w:p>
    <w:p w14:paraId="61336595" w14:textId="77777777" w:rsidR="00E1627C" w:rsidRPr="00D055B0" w:rsidRDefault="00E1627C" w:rsidP="00E1627C">
      <w:pPr>
        <w:spacing w:line="260" w:lineRule="atLeast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Primer:</w:t>
      </w:r>
    </w:p>
    <w:p w14:paraId="0BCCE1F8" w14:textId="77777777" w:rsidR="00E1627C" w:rsidRPr="00D055B0" w:rsidRDefault="00E1627C" w:rsidP="00E1627C">
      <w:pPr>
        <w:spacing w:line="260" w:lineRule="atLeast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Scenarij: </w:t>
      </w:r>
      <w:r w:rsidR="00743AEB" w:rsidRPr="00D055B0">
        <w:rPr>
          <w:rFonts w:cs="Arial"/>
          <w:noProof w:val="0"/>
          <w:szCs w:val="20"/>
        </w:rPr>
        <w:t>koncesionar</w:t>
      </w:r>
      <w:r w:rsidRPr="00D055B0">
        <w:rPr>
          <w:rFonts w:cs="Arial"/>
          <w:noProof w:val="0"/>
          <w:szCs w:val="20"/>
        </w:rPr>
        <w:t xml:space="preserve"> je odkril, da je poročal premalo podatkov in jih želi dopolniti. Rad bi dodal podatke o </w:t>
      </w:r>
      <w:r w:rsidR="00FB6B40" w:rsidRPr="00D055B0">
        <w:rPr>
          <w:rFonts w:cs="Arial"/>
          <w:noProof w:val="0"/>
          <w:szCs w:val="20"/>
        </w:rPr>
        <w:t>dogodkih</w:t>
      </w:r>
      <w:r w:rsidRPr="00D055B0">
        <w:rPr>
          <w:rFonts w:cs="Arial"/>
          <w:noProof w:val="0"/>
          <w:szCs w:val="20"/>
        </w:rPr>
        <w:t>.</w:t>
      </w:r>
    </w:p>
    <w:p w14:paraId="4E059C98" w14:textId="77777777" w:rsidR="00F1384A" w:rsidRPr="00D055B0" w:rsidRDefault="008711B0" w:rsidP="00E1627C">
      <w:pPr>
        <w:spacing w:line="260" w:lineRule="atLeast"/>
        <w:rPr>
          <w:rFonts w:cs="Arial"/>
          <w:noProof w:val="0"/>
          <w:szCs w:val="20"/>
        </w:rPr>
      </w:pPr>
      <w:r w:rsidRPr="00D055B0">
        <w:rPr>
          <w:noProof w:val="0"/>
        </w:rPr>
        <w:object w:dxaOrig="7831" w:dyaOrig="6015" w14:anchorId="70BD7B6B">
          <v:shape id="_x0000_i1029" type="#_x0000_t75" style="width:388.5pt;height:302.25pt" o:ole="">
            <v:imagedata r:id="rId19" o:title=""/>
          </v:shape>
          <o:OLEObject Type="Embed" ProgID="Visio.Drawing.15" ShapeID="_x0000_i1029" DrawAspect="Content" ObjectID="_1700909333" r:id="rId20"/>
        </w:object>
      </w:r>
    </w:p>
    <w:p w14:paraId="48554138" w14:textId="77777777" w:rsidR="00E1627C" w:rsidRPr="00D055B0" w:rsidRDefault="00E1627C" w:rsidP="00E1627C">
      <w:pPr>
        <w:spacing w:line="260" w:lineRule="atLeast"/>
        <w:rPr>
          <w:noProof w:val="0"/>
        </w:rPr>
      </w:pPr>
    </w:p>
    <w:p w14:paraId="09B3DE8F" w14:textId="77777777" w:rsidR="00E1627C" w:rsidRPr="00D055B0" w:rsidRDefault="00E1627C" w:rsidP="00E1627C">
      <w:pPr>
        <w:spacing w:line="260" w:lineRule="atLeast"/>
        <w:rPr>
          <w:rFonts w:cs="Arial"/>
          <w:noProof w:val="0"/>
          <w:szCs w:val="20"/>
        </w:rPr>
      </w:pPr>
    </w:p>
    <w:p w14:paraId="546DC5ED" w14:textId="77777777" w:rsidR="00E1627C" w:rsidRPr="00D055B0" w:rsidRDefault="00FF4DB5" w:rsidP="00B95C80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1C3016" w:rsidRPr="00D055B0">
        <w:rPr>
          <w:noProof w:val="0"/>
        </w:rPr>
        <w:t>/SIS</w:t>
      </w:r>
      <w:r w:rsidRPr="00D055B0">
        <w:rPr>
          <w:noProof w:val="0"/>
        </w:rPr>
        <w:t xml:space="preserve"> </w:t>
      </w:r>
      <w:r w:rsidR="00E1627C" w:rsidRPr="00D055B0">
        <w:rPr>
          <w:noProof w:val="0"/>
        </w:rPr>
        <w:t>naj posreduje novo (inicialno) sporočilo.</w:t>
      </w:r>
    </w:p>
    <w:p w14:paraId="124EF4DC" w14:textId="77777777" w:rsidR="00E1627C" w:rsidRPr="00D055B0" w:rsidRDefault="00FF4DB5" w:rsidP="00B95C80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1C3016" w:rsidRPr="00D055B0">
        <w:rPr>
          <w:noProof w:val="0"/>
        </w:rPr>
        <w:t>/SIS</w:t>
      </w:r>
      <w:r w:rsidRPr="00D055B0">
        <w:rPr>
          <w:noProof w:val="0"/>
        </w:rPr>
        <w:t xml:space="preserve"> </w:t>
      </w:r>
      <w:r w:rsidR="00E1627C" w:rsidRPr="00D055B0">
        <w:rPr>
          <w:noProof w:val="0"/>
        </w:rPr>
        <w:t>v element "DOCREFID" vnese nov edinstven ID sporočila.</w:t>
      </w:r>
    </w:p>
    <w:p w14:paraId="7A1454A4" w14:textId="77777777" w:rsidR="00F2678A" w:rsidRPr="00D055B0" w:rsidRDefault="00F2678A" w:rsidP="00B95C80">
      <w:pPr>
        <w:jc w:val="both"/>
        <w:rPr>
          <w:noProof w:val="0"/>
        </w:rPr>
      </w:pPr>
      <w:r w:rsidRPr="00D055B0">
        <w:rPr>
          <w:rFonts w:cs="Arial"/>
          <w:noProof w:val="0"/>
          <w:szCs w:val="20"/>
        </w:rPr>
        <w:t>V elementu "</w:t>
      </w:r>
      <w:r w:rsidR="00D752F8" w:rsidRPr="00D055B0">
        <w:rPr>
          <w:rFonts w:cs="Arial"/>
          <w:noProof w:val="0"/>
          <w:szCs w:val="20"/>
        </w:rPr>
        <w:t>POSILJATELJ</w:t>
      </w:r>
      <w:r w:rsidRPr="00D055B0">
        <w:rPr>
          <w:rFonts w:cs="Arial"/>
          <w:noProof w:val="0"/>
          <w:szCs w:val="20"/>
        </w:rPr>
        <w:t>" ima pod element "TIP_SPOROCILA" vrednost "NIS</w:t>
      </w:r>
      <w:r w:rsidR="00544A61" w:rsidRPr="00D055B0">
        <w:rPr>
          <w:rFonts w:cs="Arial"/>
          <w:noProof w:val="0"/>
          <w:szCs w:val="20"/>
        </w:rPr>
        <w:t>4</w:t>
      </w:r>
      <w:r w:rsidRPr="00D055B0">
        <w:rPr>
          <w:rFonts w:cs="Arial"/>
          <w:noProof w:val="0"/>
          <w:szCs w:val="20"/>
        </w:rPr>
        <w:t>", ker gre še vedno za poročanje registrov.</w:t>
      </w:r>
    </w:p>
    <w:p w14:paraId="790004AC" w14:textId="77777777" w:rsidR="00E1627C" w:rsidRPr="00D055B0" w:rsidRDefault="00E1627C" w:rsidP="008A1F5A">
      <w:pPr>
        <w:jc w:val="both"/>
        <w:rPr>
          <w:rFonts w:cs="Arial"/>
          <w:noProof w:val="0"/>
          <w:szCs w:val="20"/>
        </w:rPr>
      </w:pPr>
      <w:r w:rsidRPr="00D055B0">
        <w:rPr>
          <w:noProof w:val="0"/>
        </w:rPr>
        <w:t>Doda vsebino v element "</w:t>
      </w:r>
      <w:r w:rsidR="00F1384A" w:rsidRPr="00D055B0">
        <w:rPr>
          <w:noProof w:val="0"/>
        </w:rPr>
        <w:t>DOGODEK</w:t>
      </w:r>
      <w:r w:rsidRPr="00D055B0">
        <w:rPr>
          <w:noProof w:val="0"/>
        </w:rPr>
        <w:t>".</w:t>
      </w:r>
    </w:p>
    <w:p w14:paraId="10C0264F" w14:textId="77777777" w:rsidR="00E1627C" w:rsidRPr="00D055B0" w:rsidRDefault="00E1627C" w:rsidP="006E7644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368A66DD" w14:textId="77777777" w:rsidR="00E06AE9" w:rsidRPr="00D055B0" w:rsidRDefault="00E06AE9" w:rsidP="00B72A69">
      <w:pPr>
        <w:rPr>
          <w:rFonts w:cs="Arial"/>
          <w:noProof w:val="0"/>
          <w:color w:val="FF0000"/>
        </w:rPr>
      </w:pPr>
    </w:p>
    <w:p w14:paraId="7698EEAB" w14:textId="77777777" w:rsidR="007471A8" w:rsidRPr="00D055B0" w:rsidRDefault="007471A8" w:rsidP="00B72A69">
      <w:pPr>
        <w:rPr>
          <w:rFonts w:cs="Arial"/>
          <w:noProof w:val="0"/>
          <w:color w:val="FF0000"/>
        </w:rPr>
      </w:pPr>
    </w:p>
    <w:p w14:paraId="640913C6" w14:textId="77777777" w:rsidR="00E06AE9" w:rsidRPr="00D055B0" w:rsidRDefault="00E06AE9" w:rsidP="00B72A69">
      <w:pPr>
        <w:rPr>
          <w:rFonts w:cs="Arial"/>
          <w:noProof w:val="0"/>
          <w:color w:val="FF0000"/>
        </w:rPr>
      </w:pPr>
    </w:p>
    <w:p w14:paraId="4B48844C" w14:textId="77777777" w:rsidR="003619CC" w:rsidRPr="00D055B0" w:rsidRDefault="003619CC" w:rsidP="00B72A69">
      <w:pPr>
        <w:rPr>
          <w:rFonts w:cs="Arial"/>
          <w:noProof w:val="0"/>
          <w:color w:val="FF0000"/>
        </w:rPr>
      </w:pPr>
    </w:p>
    <w:p w14:paraId="38082AA1" w14:textId="77777777" w:rsidR="002E48D0" w:rsidRPr="00D055B0" w:rsidRDefault="002E48D0">
      <w:pPr>
        <w:rPr>
          <w:rFonts w:eastAsiaTheme="majorEastAsia" w:cs="Arial"/>
          <w:b/>
          <w:bCs/>
          <w:noProof w:val="0"/>
          <w:sz w:val="24"/>
        </w:rPr>
      </w:pPr>
      <w:r w:rsidRPr="00D055B0">
        <w:rPr>
          <w:rFonts w:cs="Arial"/>
          <w:noProof w:val="0"/>
          <w:sz w:val="24"/>
        </w:rPr>
        <w:br w:type="page"/>
      </w:r>
    </w:p>
    <w:p w14:paraId="2C584638" w14:textId="77777777" w:rsidR="00382385" w:rsidRPr="00D055B0" w:rsidRDefault="00CD29CA" w:rsidP="00174327">
      <w:pPr>
        <w:pStyle w:val="Naslov2"/>
        <w:numPr>
          <w:ilvl w:val="1"/>
          <w:numId w:val="1"/>
        </w:numPr>
        <w:spacing w:before="0" w:line="260" w:lineRule="atLeast"/>
        <w:jc w:val="both"/>
        <w:rPr>
          <w:rFonts w:cs="Arial"/>
          <w:noProof w:val="0"/>
          <w:sz w:val="24"/>
          <w:szCs w:val="24"/>
        </w:rPr>
      </w:pPr>
      <w:bookmarkStart w:id="39" w:name="_Toc81221731"/>
      <w:r w:rsidRPr="00D055B0">
        <w:rPr>
          <w:rFonts w:cs="Arial"/>
          <w:noProof w:val="0"/>
          <w:sz w:val="24"/>
          <w:szCs w:val="24"/>
        </w:rPr>
        <w:lastRenderedPageBreak/>
        <w:t>Odgovor na sporočilo z zahtevo</w:t>
      </w:r>
      <w:bookmarkEnd w:id="39"/>
      <w:r w:rsidR="00382385" w:rsidRPr="00D055B0">
        <w:rPr>
          <w:rFonts w:cs="Arial"/>
          <w:noProof w:val="0"/>
          <w:sz w:val="24"/>
          <w:szCs w:val="24"/>
        </w:rPr>
        <w:t xml:space="preserve"> </w:t>
      </w:r>
    </w:p>
    <w:p w14:paraId="518AA31E" w14:textId="77777777" w:rsidR="00382385" w:rsidRPr="00D055B0" w:rsidRDefault="00382385" w:rsidP="00382385">
      <w:pPr>
        <w:rPr>
          <w:rFonts w:cs="Arial"/>
          <w:noProof w:val="0"/>
        </w:rPr>
      </w:pPr>
    </w:p>
    <w:p w14:paraId="4EA08865" w14:textId="77777777" w:rsidR="00CD29CA" w:rsidRPr="00D055B0" w:rsidRDefault="00CD29CA" w:rsidP="00600B12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Primer:</w:t>
      </w:r>
    </w:p>
    <w:p w14:paraId="7F9D6401" w14:textId="77777777" w:rsidR="00CD29CA" w:rsidRPr="00D055B0" w:rsidRDefault="00CD29CA" w:rsidP="00600B12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Scenarij: nadzorni organ pripravi sporočilo z zahtevo po podatkih</w:t>
      </w:r>
      <w:r w:rsidR="000A569C" w:rsidRPr="00D055B0">
        <w:rPr>
          <w:rFonts w:cs="Arial"/>
          <w:noProof w:val="0"/>
          <w:szCs w:val="20"/>
        </w:rPr>
        <w:t xml:space="preserve"> tabele "BLAGAJNA_PROMET"</w:t>
      </w:r>
      <w:r w:rsidRPr="00D055B0">
        <w:rPr>
          <w:rFonts w:cs="Arial"/>
          <w:noProof w:val="0"/>
          <w:szCs w:val="20"/>
        </w:rPr>
        <w:t xml:space="preserve">. </w:t>
      </w:r>
      <w:r w:rsidR="00743AEB" w:rsidRPr="00D055B0">
        <w:rPr>
          <w:rFonts w:cs="Arial"/>
          <w:noProof w:val="0"/>
          <w:szCs w:val="20"/>
        </w:rPr>
        <w:t>Koncesionar</w:t>
      </w:r>
      <w:r w:rsidRPr="00D055B0">
        <w:rPr>
          <w:rFonts w:cs="Arial"/>
          <w:noProof w:val="0"/>
          <w:szCs w:val="20"/>
        </w:rPr>
        <w:t xml:space="preserve"> poroča podatke, ki so zahtevani v zahtevi.</w:t>
      </w:r>
    </w:p>
    <w:p w14:paraId="541267FC" w14:textId="77777777" w:rsidR="00CD29CA" w:rsidRPr="00D055B0" w:rsidRDefault="008711B0" w:rsidP="00600B12">
      <w:pPr>
        <w:spacing w:line="260" w:lineRule="atLeast"/>
        <w:jc w:val="both"/>
        <w:rPr>
          <w:noProof w:val="0"/>
        </w:rPr>
      </w:pPr>
      <w:r w:rsidRPr="00D055B0">
        <w:rPr>
          <w:noProof w:val="0"/>
        </w:rPr>
        <w:t xml:space="preserve"> </w:t>
      </w:r>
      <w:r w:rsidRPr="00D055B0">
        <w:rPr>
          <w:noProof w:val="0"/>
        </w:rPr>
        <w:object w:dxaOrig="7831" w:dyaOrig="4875" w14:anchorId="3034AF02">
          <v:shape id="_x0000_i1030" type="#_x0000_t75" style="width:388.5pt;height:244.5pt" o:ole="">
            <v:imagedata r:id="rId21" o:title=""/>
          </v:shape>
          <o:OLEObject Type="Embed" ProgID="Visio.Drawing.15" ShapeID="_x0000_i1030" DrawAspect="Content" ObjectID="_1700909334" r:id="rId22"/>
        </w:object>
      </w:r>
    </w:p>
    <w:p w14:paraId="612BFE7E" w14:textId="77777777" w:rsidR="002E48D0" w:rsidRPr="00D055B0" w:rsidRDefault="002E48D0" w:rsidP="00600B12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6FCF20B5" w14:textId="77777777" w:rsidR="002E48D0" w:rsidRPr="00D055B0" w:rsidRDefault="00FF4DB5" w:rsidP="00600B12">
      <w:pPr>
        <w:jc w:val="both"/>
        <w:rPr>
          <w:noProof w:val="0"/>
        </w:rPr>
      </w:pPr>
      <w:r w:rsidRPr="00D055B0">
        <w:rPr>
          <w:noProof w:val="0"/>
        </w:rPr>
        <w:t>NIS</w:t>
      </w:r>
      <w:r w:rsidR="001C3016" w:rsidRPr="00D055B0">
        <w:rPr>
          <w:noProof w:val="0"/>
        </w:rPr>
        <w:t>/SIS</w:t>
      </w:r>
      <w:r w:rsidRPr="00D055B0">
        <w:rPr>
          <w:noProof w:val="0"/>
        </w:rPr>
        <w:t xml:space="preserve"> </w:t>
      </w:r>
      <w:r w:rsidR="002E48D0" w:rsidRPr="00D055B0">
        <w:rPr>
          <w:noProof w:val="0"/>
        </w:rPr>
        <w:t>iz zahteve razbere</w:t>
      </w:r>
      <w:r w:rsidR="000A569C" w:rsidRPr="00D055B0">
        <w:rPr>
          <w:noProof w:val="0"/>
        </w:rPr>
        <w:t xml:space="preserve"> vrsto igralne naprave, obdobje poročanja ter tabelo (element), katere podatke naj poroča.</w:t>
      </w:r>
    </w:p>
    <w:p w14:paraId="7826A009" w14:textId="77777777" w:rsidR="000A569C" w:rsidRPr="00D055B0" w:rsidRDefault="000A569C" w:rsidP="00600B12">
      <w:pPr>
        <w:jc w:val="both"/>
        <w:rPr>
          <w:noProof w:val="0"/>
        </w:rPr>
      </w:pPr>
      <w:r w:rsidRPr="00D055B0">
        <w:rPr>
          <w:noProof w:val="0"/>
        </w:rPr>
        <w:t xml:space="preserve">Pripravi inicialno sporočilo, v </w:t>
      </w:r>
      <w:r w:rsidRPr="00D055B0">
        <w:rPr>
          <w:rFonts w:cs="Arial"/>
          <w:noProof w:val="0"/>
          <w:szCs w:val="20"/>
        </w:rPr>
        <w:t>element "TIP_SPOROCILA" vnese vrednost "NIS</w:t>
      </w:r>
      <w:r w:rsidR="00544A61" w:rsidRPr="00D055B0">
        <w:rPr>
          <w:rFonts w:cs="Arial"/>
          <w:noProof w:val="0"/>
          <w:szCs w:val="20"/>
        </w:rPr>
        <w:t>5</w:t>
      </w:r>
      <w:r w:rsidRPr="00D055B0">
        <w:rPr>
          <w:rFonts w:cs="Arial"/>
          <w:noProof w:val="0"/>
          <w:szCs w:val="20"/>
        </w:rPr>
        <w:t>"</w:t>
      </w:r>
      <w:r w:rsidR="00F2678A" w:rsidRPr="00D055B0">
        <w:rPr>
          <w:rFonts w:cs="Arial"/>
          <w:noProof w:val="0"/>
          <w:szCs w:val="20"/>
        </w:rPr>
        <w:t>, ker gre za poročanje dnevnikov</w:t>
      </w:r>
      <w:r w:rsidRPr="00D055B0">
        <w:rPr>
          <w:rFonts w:cs="Arial"/>
          <w:noProof w:val="0"/>
          <w:szCs w:val="20"/>
        </w:rPr>
        <w:t>.</w:t>
      </w:r>
    </w:p>
    <w:p w14:paraId="7CD662D7" w14:textId="77777777" w:rsidR="002E48D0" w:rsidRPr="00D055B0" w:rsidRDefault="002E48D0" w:rsidP="00600B12">
      <w:pPr>
        <w:jc w:val="both"/>
        <w:rPr>
          <w:noProof w:val="0"/>
        </w:rPr>
      </w:pPr>
      <w:r w:rsidRPr="00D055B0">
        <w:rPr>
          <w:noProof w:val="0"/>
        </w:rPr>
        <w:t>V element "DOCREFID" vnese edinstven ID sporočila.</w:t>
      </w:r>
    </w:p>
    <w:p w14:paraId="479ACFC3" w14:textId="77777777" w:rsidR="002E48D0" w:rsidRPr="00D055B0" w:rsidRDefault="002E48D0" w:rsidP="00600B12">
      <w:pPr>
        <w:jc w:val="both"/>
        <w:rPr>
          <w:noProof w:val="0"/>
        </w:rPr>
      </w:pPr>
      <w:r w:rsidRPr="00D055B0">
        <w:rPr>
          <w:noProof w:val="0"/>
        </w:rPr>
        <w:t>Doda vsebino v element "</w:t>
      </w:r>
      <w:r w:rsidR="000A569C" w:rsidRPr="00D055B0">
        <w:rPr>
          <w:noProof w:val="0"/>
        </w:rPr>
        <w:t>BLAGAJNA_PROMET</w:t>
      </w:r>
      <w:r w:rsidRPr="00D055B0">
        <w:rPr>
          <w:noProof w:val="0"/>
        </w:rPr>
        <w:t>".</w:t>
      </w:r>
    </w:p>
    <w:p w14:paraId="192136D9" w14:textId="77777777" w:rsidR="002E48D0" w:rsidRPr="00D055B0" w:rsidRDefault="002E48D0" w:rsidP="00600B12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2A41CF7E" w14:textId="77777777" w:rsidR="00CD29CA" w:rsidRPr="00D055B0" w:rsidRDefault="00CD29CA" w:rsidP="00600B12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39C1D224" w14:textId="77777777" w:rsidR="00382385" w:rsidRPr="00D055B0" w:rsidRDefault="00382385" w:rsidP="00600B12">
      <w:pPr>
        <w:jc w:val="both"/>
        <w:rPr>
          <w:rFonts w:cs="Arial"/>
          <w:noProof w:val="0"/>
          <w:color w:val="FF0000"/>
        </w:rPr>
      </w:pPr>
    </w:p>
    <w:p w14:paraId="520997A8" w14:textId="0B1F6752" w:rsidR="003E0EF5" w:rsidRPr="00D055B0" w:rsidRDefault="003E0EF5">
      <w:pPr>
        <w:rPr>
          <w:noProof w:val="0"/>
        </w:rPr>
      </w:pPr>
      <w:r w:rsidRPr="00D055B0">
        <w:rPr>
          <w:noProof w:val="0"/>
        </w:rPr>
        <w:br w:type="page"/>
      </w:r>
    </w:p>
    <w:p w14:paraId="02966FA6" w14:textId="77777777" w:rsidR="000A569C" w:rsidRPr="00D055B0" w:rsidRDefault="000A569C" w:rsidP="00600B12">
      <w:pPr>
        <w:jc w:val="both"/>
        <w:rPr>
          <w:rFonts w:cs="Arial"/>
          <w:b/>
          <w:noProof w:val="0"/>
          <w:kern w:val="32"/>
          <w:sz w:val="28"/>
          <w:szCs w:val="32"/>
        </w:rPr>
      </w:pPr>
    </w:p>
    <w:p w14:paraId="550BD7E7" w14:textId="77777777" w:rsidR="001B62CE" w:rsidRPr="00D055B0" w:rsidRDefault="001B62CE" w:rsidP="00337B09">
      <w:pPr>
        <w:pStyle w:val="Naslov1"/>
        <w:rPr>
          <w:noProof w:val="0"/>
        </w:rPr>
      </w:pPr>
      <w:bookmarkStart w:id="40" w:name="_Toc81221732"/>
      <w:r w:rsidRPr="00D055B0">
        <w:rPr>
          <w:noProof w:val="0"/>
        </w:rPr>
        <w:t>Predmet in način izmenjave podatkov</w:t>
      </w:r>
      <w:bookmarkEnd w:id="32"/>
      <w:bookmarkEnd w:id="33"/>
      <w:bookmarkEnd w:id="40"/>
    </w:p>
    <w:p w14:paraId="4266AAE2" w14:textId="77777777" w:rsidR="001B62CE" w:rsidRPr="00D055B0" w:rsidRDefault="001B62CE" w:rsidP="001B62CE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42FB9B91" w14:textId="525EC337" w:rsidR="00EF10FF" w:rsidRPr="00D055B0" w:rsidRDefault="0081527D" w:rsidP="001B62CE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Izmenjava podatkov med </w:t>
      </w:r>
      <w:r w:rsidR="00330C39" w:rsidRPr="00D055B0">
        <w:rPr>
          <w:rFonts w:cs="Arial"/>
          <w:noProof w:val="0"/>
          <w:szCs w:val="20"/>
        </w:rPr>
        <w:t>koncesionarji</w:t>
      </w:r>
      <w:r w:rsidR="001B62CE" w:rsidRPr="00D055B0">
        <w:rPr>
          <w:rFonts w:cs="Arial"/>
          <w:noProof w:val="0"/>
          <w:szCs w:val="20"/>
        </w:rPr>
        <w:t xml:space="preserve"> in FURS se izvaja prek</w:t>
      </w:r>
      <w:r w:rsidR="004006FA" w:rsidRPr="00D055B0">
        <w:rPr>
          <w:rFonts w:cs="Arial"/>
          <w:noProof w:val="0"/>
          <w:szCs w:val="20"/>
        </w:rPr>
        <w:t>o</w:t>
      </w:r>
      <w:r w:rsidR="001B62CE" w:rsidRPr="00D055B0">
        <w:rPr>
          <w:rFonts w:cs="Arial"/>
          <w:noProof w:val="0"/>
          <w:szCs w:val="20"/>
        </w:rPr>
        <w:t xml:space="preserve"> spletnega servisa. Identifikacija uporabnikov se izvaja s kvali</w:t>
      </w:r>
      <w:r w:rsidRPr="00D055B0">
        <w:rPr>
          <w:rFonts w:cs="Arial"/>
          <w:noProof w:val="0"/>
          <w:szCs w:val="20"/>
        </w:rPr>
        <w:t>ficiranim digitalnim potrdilom</w:t>
      </w:r>
      <w:r w:rsidR="004006FA" w:rsidRPr="00D055B0">
        <w:rPr>
          <w:rFonts w:cs="Arial"/>
          <w:noProof w:val="0"/>
          <w:szCs w:val="20"/>
        </w:rPr>
        <w:t>,</w:t>
      </w:r>
      <w:r w:rsidRPr="00D055B0">
        <w:rPr>
          <w:rFonts w:cs="Arial"/>
          <w:noProof w:val="0"/>
          <w:szCs w:val="20"/>
        </w:rPr>
        <w:t xml:space="preserve"> </w:t>
      </w:r>
      <w:r w:rsidR="004240B4" w:rsidRPr="00D055B0">
        <w:rPr>
          <w:rFonts w:cs="Arial"/>
          <w:noProof w:val="0"/>
          <w:szCs w:val="20"/>
        </w:rPr>
        <w:t xml:space="preserve">ki ga </w:t>
      </w:r>
      <w:r w:rsidR="006033C1" w:rsidRPr="00D055B0">
        <w:rPr>
          <w:rFonts w:cs="Arial"/>
          <w:noProof w:val="0"/>
          <w:szCs w:val="20"/>
        </w:rPr>
        <w:t>koncesionarji</w:t>
      </w:r>
      <w:r w:rsidR="004240B4" w:rsidRPr="00D055B0">
        <w:rPr>
          <w:rFonts w:cs="Arial"/>
          <w:noProof w:val="0"/>
          <w:szCs w:val="20"/>
        </w:rPr>
        <w:t xml:space="preserve"> pridobi</w:t>
      </w:r>
      <w:r w:rsidR="00F2678A" w:rsidRPr="00D055B0">
        <w:rPr>
          <w:rFonts w:cs="Arial"/>
          <w:noProof w:val="0"/>
          <w:szCs w:val="20"/>
        </w:rPr>
        <w:t>jo</w:t>
      </w:r>
      <w:r w:rsidR="004240B4" w:rsidRPr="00D055B0">
        <w:rPr>
          <w:rFonts w:cs="Arial"/>
          <w:noProof w:val="0"/>
          <w:szCs w:val="20"/>
        </w:rPr>
        <w:t xml:space="preserve"> pri enem izmed pooblaščenih overiteljev (SIGEN, NLB CA, POSTARCA, HALCOM) in registrira</w:t>
      </w:r>
      <w:r w:rsidR="00F2678A" w:rsidRPr="00D055B0">
        <w:rPr>
          <w:rFonts w:cs="Arial"/>
          <w:noProof w:val="0"/>
          <w:szCs w:val="20"/>
        </w:rPr>
        <w:t>jo</w:t>
      </w:r>
      <w:r w:rsidR="004240B4" w:rsidRPr="00D055B0">
        <w:rPr>
          <w:rFonts w:cs="Arial"/>
          <w:noProof w:val="0"/>
          <w:szCs w:val="20"/>
        </w:rPr>
        <w:t xml:space="preserve"> v sistemu </w:t>
      </w:r>
      <w:proofErr w:type="spellStart"/>
      <w:r w:rsidR="004240B4" w:rsidRPr="00D055B0">
        <w:rPr>
          <w:rFonts w:cs="Arial"/>
          <w:noProof w:val="0"/>
          <w:szCs w:val="20"/>
        </w:rPr>
        <w:t>eDavki</w:t>
      </w:r>
      <w:proofErr w:type="spellEnd"/>
      <w:r w:rsidR="004240B4" w:rsidRPr="00D055B0">
        <w:rPr>
          <w:rFonts w:cs="Arial"/>
          <w:noProof w:val="0"/>
          <w:szCs w:val="20"/>
        </w:rPr>
        <w:t>.</w:t>
      </w:r>
      <w:r w:rsidR="00F2678A" w:rsidRPr="00D055B0">
        <w:rPr>
          <w:rFonts w:cs="Arial"/>
          <w:noProof w:val="0"/>
          <w:szCs w:val="20"/>
        </w:rPr>
        <w:t xml:space="preserve"> </w:t>
      </w:r>
      <w:r w:rsidR="001B62CE" w:rsidRPr="00D055B0">
        <w:rPr>
          <w:rFonts w:cs="Arial"/>
          <w:noProof w:val="0"/>
          <w:szCs w:val="20"/>
        </w:rPr>
        <w:t>Spletni servis je namešče</w:t>
      </w:r>
      <w:r w:rsidRPr="00D055B0">
        <w:rPr>
          <w:rFonts w:cs="Arial"/>
          <w:noProof w:val="0"/>
          <w:szCs w:val="20"/>
        </w:rPr>
        <w:t xml:space="preserve">n na portalu </w:t>
      </w:r>
      <w:proofErr w:type="spellStart"/>
      <w:r w:rsidRPr="00D055B0">
        <w:rPr>
          <w:rFonts w:cs="Arial"/>
          <w:noProof w:val="0"/>
          <w:szCs w:val="20"/>
        </w:rPr>
        <w:t>eDavki</w:t>
      </w:r>
      <w:proofErr w:type="spellEnd"/>
      <w:r w:rsidRPr="00D055B0">
        <w:rPr>
          <w:rFonts w:cs="Arial"/>
          <w:noProof w:val="0"/>
          <w:szCs w:val="20"/>
        </w:rPr>
        <w:t xml:space="preserve"> in ga </w:t>
      </w:r>
      <w:r w:rsidR="006033C1" w:rsidRPr="00D055B0">
        <w:rPr>
          <w:rFonts w:cs="Arial"/>
          <w:noProof w:val="0"/>
          <w:szCs w:val="20"/>
        </w:rPr>
        <w:t xml:space="preserve">koncesionarji </w:t>
      </w:r>
      <w:r w:rsidR="001B62CE" w:rsidRPr="00D055B0">
        <w:rPr>
          <w:rFonts w:cs="Arial"/>
          <w:noProof w:val="0"/>
          <w:szCs w:val="20"/>
        </w:rPr>
        <w:t>kličejo iz svojih aplikacij.</w:t>
      </w:r>
    </w:p>
    <w:p w14:paraId="11A6F661" w14:textId="77777777" w:rsidR="0053798A" w:rsidRPr="00D055B0" w:rsidRDefault="0053798A" w:rsidP="001B62CE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149BC809" w14:textId="295D73EE" w:rsidR="00EF10FF" w:rsidRPr="00D055B0" w:rsidRDefault="00D055B0" w:rsidP="001B62CE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object w:dxaOrig="1542" w:dyaOrig="995" w14:anchorId="01352C35">
          <v:shape id="_x0000_i1031" type="#_x0000_t75" style="width:79.5pt;height:50.25pt" o:ole="">
            <v:imagedata r:id="rId23" o:title=""/>
          </v:shape>
          <o:OLEObject Type="Embed" ProgID="FoxitReader.Document" ShapeID="_x0000_i1031" DrawAspect="Icon" ObjectID="_1700909335" r:id="rId24"/>
        </w:object>
      </w:r>
    </w:p>
    <w:p w14:paraId="65CDF160" w14:textId="77777777" w:rsidR="00431B4A" w:rsidRPr="00D055B0" w:rsidRDefault="00431B4A" w:rsidP="001B62CE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300631FD" w14:textId="77777777" w:rsidR="00952757" w:rsidRPr="00D055B0" w:rsidRDefault="00952757" w:rsidP="001B62CE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5DC2C011" w14:textId="7D1A4BE3" w:rsidR="00EF10FF" w:rsidRPr="00D055B0" w:rsidRDefault="00EF10FF" w:rsidP="00174327">
      <w:pPr>
        <w:pStyle w:val="Naslov2"/>
        <w:numPr>
          <w:ilvl w:val="1"/>
          <w:numId w:val="1"/>
        </w:numPr>
        <w:spacing w:before="0" w:line="260" w:lineRule="atLeast"/>
        <w:ind w:left="431" w:hanging="431"/>
        <w:rPr>
          <w:rFonts w:cs="Arial"/>
          <w:noProof w:val="0"/>
          <w:sz w:val="24"/>
          <w:szCs w:val="24"/>
        </w:rPr>
      </w:pPr>
      <w:bookmarkStart w:id="41" w:name="_Toc81221733"/>
      <w:r w:rsidRPr="00D055B0">
        <w:rPr>
          <w:rFonts w:cs="Arial"/>
          <w:noProof w:val="0"/>
          <w:sz w:val="24"/>
          <w:szCs w:val="24"/>
        </w:rPr>
        <w:t>Posredovanje podatkov</w:t>
      </w:r>
      <w:bookmarkEnd w:id="41"/>
    </w:p>
    <w:p w14:paraId="64093E96" w14:textId="51B2E844" w:rsidR="003E0EF5" w:rsidRPr="00D055B0" w:rsidRDefault="003E0EF5" w:rsidP="003E0EF5">
      <w:pPr>
        <w:rPr>
          <w:noProof w:val="0"/>
        </w:rPr>
      </w:pPr>
    </w:p>
    <w:p w14:paraId="179D01BB" w14:textId="77777777" w:rsidR="003E0EF5" w:rsidRPr="00D055B0" w:rsidRDefault="003E0EF5" w:rsidP="004006FA">
      <w:pPr>
        <w:jc w:val="both"/>
        <w:rPr>
          <w:noProof w:val="0"/>
        </w:rPr>
      </w:pPr>
      <w:r w:rsidRPr="00D055B0">
        <w:rPr>
          <w:noProof w:val="0"/>
        </w:rPr>
        <w:t>V nadaljevanju je opisan postopek za posredovanje paketov prirediteljev iger na srečo v ISNO (Informacijski sistem nadzornega organa). Paketi so ZIP datoteke.</w:t>
      </w:r>
    </w:p>
    <w:p w14:paraId="6349B825" w14:textId="77777777" w:rsidR="00D11A8D" w:rsidRPr="00D055B0" w:rsidRDefault="00D11A8D" w:rsidP="004006FA">
      <w:pPr>
        <w:jc w:val="both"/>
        <w:rPr>
          <w:noProof w:val="0"/>
        </w:rPr>
      </w:pPr>
    </w:p>
    <w:p w14:paraId="0FA6A6E1" w14:textId="075CCCA0" w:rsidR="00EF10FF" w:rsidRPr="00D055B0" w:rsidRDefault="00EF10FF" w:rsidP="004006FA">
      <w:pPr>
        <w:jc w:val="both"/>
        <w:rPr>
          <w:noProof w:val="0"/>
        </w:rPr>
      </w:pPr>
    </w:p>
    <w:p w14:paraId="4CB93EB3" w14:textId="4837A835" w:rsidR="00EF10FF" w:rsidRPr="00D055B0" w:rsidRDefault="00EF10FF" w:rsidP="004006FA">
      <w:pPr>
        <w:jc w:val="both"/>
        <w:rPr>
          <w:b/>
          <w:noProof w:val="0"/>
        </w:rPr>
      </w:pPr>
      <w:r w:rsidRPr="00D055B0">
        <w:rPr>
          <w:b/>
          <w:noProof w:val="0"/>
        </w:rPr>
        <w:t>REST storitev Pošiljanje paketov v G2G</w:t>
      </w:r>
    </w:p>
    <w:p w14:paraId="1A3CC948" w14:textId="77777777" w:rsidR="00EF10FF" w:rsidRPr="00D055B0" w:rsidRDefault="00EF10FF" w:rsidP="004006FA">
      <w:pPr>
        <w:jc w:val="both"/>
        <w:rPr>
          <w:b/>
          <w:noProof w:val="0"/>
        </w:rPr>
      </w:pPr>
    </w:p>
    <w:p w14:paraId="79A7455F" w14:textId="77777777" w:rsidR="00EF10FF" w:rsidRPr="00D055B0" w:rsidRDefault="00EF10FF" w:rsidP="004006FA">
      <w:pPr>
        <w:jc w:val="both"/>
        <w:rPr>
          <w:noProof w:val="0"/>
        </w:rPr>
      </w:pPr>
      <w:r w:rsidRPr="00D055B0">
        <w:rPr>
          <w:noProof w:val="0"/>
        </w:rPr>
        <w:t xml:space="preserve">Pošiljanje paketov (ZIP datotek) v G2G se izvaja preko </w:t>
      </w:r>
      <w:proofErr w:type="spellStart"/>
      <w:r w:rsidRPr="00D055B0">
        <w:rPr>
          <w:noProof w:val="0"/>
        </w:rPr>
        <w:t>eDavkov</w:t>
      </w:r>
      <w:proofErr w:type="spellEnd"/>
      <w:r w:rsidRPr="00D055B0">
        <w:rPr>
          <w:noProof w:val="0"/>
        </w:rPr>
        <w:t xml:space="preserve"> z REST POST klicem.</w:t>
      </w:r>
    </w:p>
    <w:p w14:paraId="45F3F54E" w14:textId="77777777" w:rsidR="00D11A8D" w:rsidRPr="00D055B0" w:rsidRDefault="00D11A8D" w:rsidP="004006FA">
      <w:pPr>
        <w:jc w:val="both"/>
        <w:rPr>
          <w:noProof w:val="0"/>
        </w:rPr>
      </w:pPr>
    </w:p>
    <w:p w14:paraId="211D4061" w14:textId="56DBB678" w:rsidR="00EF10FF" w:rsidRPr="00D055B0" w:rsidRDefault="00EF10FF" w:rsidP="004006FA">
      <w:pPr>
        <w:jc w:val="both"/>
        <w:rPr>
          <w:noProof w:val="0"/>
        </w:rPr>
      </w:pPr>
      <w:r w:rsidRPr="00D055B0">
        <w:rPr>
          <w:noProof w:val="0"/>
        </w:rPr>
        <w:t>Klic se izvede na URL:</w:t>
      </w:r>
    </w:p>
    <w:p w14:paraId="4A18EE6A" w14:textId="05E9C9BD" w:rsidR="00D055B0" w:rsidRPr="00D055B0" w:rsidRDefault="00EF10FF" w:rsidP="004006FA">
      <w:pPr>
        <w:pStyle w:val="Odstavekseznama"/>
        <w:numPr>
          <w:ilvl w:val="0"/>
          <w:numId w:val="4"/>
        </w:numPr>
        <w:jc w:val="both"/>
        <w:rPr>
          <w:noProof w:val="0"/>
        </w:rPr>
      </w:pPr>
      <w:r w:rsidRPr="00D055B0">
        <w:rPr>
          <w:noProof w:val="0"/>
        </w:rPr>
        <w:t xml:space="preserve">TEST: </w:t>
      </w:r>
      <w:hyperlink r:id="rId25" w:history="1">
        <w:r w:rsidR="00D055B0" w:rsidRPr="00D055B0">
          <w:rPr>
            <w:rStyle w:val="Hiperpovezava"/>
            <w:noProof w:val="0"/>
          </w:rPr>
          <w:t>https://beta.edavki.durs.si/SoapPortal/ExternalRequest.ashx/Pkg/127/imePaketa</w:t>
        </w:r>
      </w:hyperlink>
    </w:p>
    <w:p w14:paraId="7A192F05" w14:textId="173814A7" w:rsidR="00D055B0" w:rsidRPr="00D055B0" w:rsidRDefault="00EF10FF" w:rsidP="00D055B0">
      <w:pPr>
        <w:pStyle w:val="Odstavekseznama"/>
        <w:numPr>
          <w:ilvl w:val="0"/>
          <w:numId w:val="4"/>
        </w:numPr>
        <w:jc w:val="both"/>
        <w:rPr>
          <w:noProof w:val="0"/>
        </w:rPr>
      </w:pPr>
      <w:r w:rsidRPr="00D055B0">
        <w:rPr>
          <w:noProof w:val="0"/>
        </w:rPr>
        <w:t xml:space="preserve">PROD: </w:t>
      </w:r>
      <w:hyperlink r:id="rId26" w:history="1">
        <w:r w:rsidR="00D055B0" w:rsidRPr="00D055B0">
          <w:rPr>
            <w:rStyle w:val="Hiperpovezava"/>
            <w:noProof w:val="0"/>
          </w:rPr>
          <w:t>https://edavki.durs.si/SoapPortal/ExternalRequest.ashx/Pkg/127/imePaketa</w:t>
        </w:r>
      </w:hyperlink>
    </w:p>
    <w:p w14:paraId="59CCEBE4" w14:textId="34F019C3" w:rsidR="00EF10FF" w:rsidRPr="00D055B0" w:rsidRDefault="00EF10FF" w:rsidP="00D055B0">
      <w:pPr>
        <w:ind w:left="360"/>
        <w:jc w:val="both"/>
        <w:rPr>
          <w:noProof w:val="0"/>
        </w:rPr>
      </w:pPr>
      <w:r w:rsidRPr="00D055B0">
        <w:rPr>
          <w:noProof w:val="0"/>
        </w:rPr>
        <w:t xml:space="preserve"> </w:t>
      </w:r>
    </w:p>
    <w:p w14:paraId="3A55284C" w14:textId="4BD7F77A" w:rsidR="00431B4A" w:rsidRPr="00D055B0" w:rsidRDefault="00EF10FF" w:rsidP="004006FA">
      <w:pPr>
        <w:jc w:val="both"/>
        <w:rPr>
          <w:noProof w:val="0"/>
        </w:rPr>
      </w:pPr>
      <w:r w:rsidRPr="00D055B0">
        <w:rPr>
          <w:noProof w:val="0"/>
        </w:rPr>
        <w:t xml:space="preserve">Pošiljatelj mora pri klicu spremeniti URL na način, da </w:t>
      </w:r>
      <w:r w:rsidR="003E0EF5" w:rsidRPr="00D055B0">
        <w:rPr>
          <w:noProof w:val="0"/>
        </w:rPr>
        <w:t>"</w:t>
      </w:r>
      <w:proofErr w:type="spellStart"/>
      <w:r w:rsidRPr="00D055B0">
        <w:rPr>
          <w:noProof w:val="0"/>
        </w:rPr>
        <w:t>imePaketa</w:t>
      </w:r>
      <w:proofErr w:type="spellEnd"/>
      <w:r w:rsidR="003E0EF5" w:rsidRPr="00D055B0">
        <w:rPr>
          <w:noProof w:val="0"/>
        </w:rPr>
        <w:t>"</w:t>
      </w:r>
      <w:r w:rsidRPr="00D055B0">
        <w:rPr>
          <w:noProof w:val="0"/>
        </w:rPr>
        <w:t xml:space="preserve"> zamenja z unikatnim imenom paketa. Ime vsakega paketa mora biti unikatno. </w:t>
      </w:r>
      <w:r w:rsidR="00AC4CFB" w:rsidRPr="00D055B0">
        <w:rPr>
          <w:noProof w:val="0"/>
        </w:rPr>
        <w:t>Pravila poimenovanja paketa</w:t>
      </w:r>
      <w:r w:rsidR="00431B4A" w:rsidRPr="00D055B0">
        <w:rPr>
          <w:noProof w:val="0"/>
        </w:rPr>
        <w:t>:</w:t>
      </w: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"/>
        <w:gridCol w:w="5670"/>
      </w:tblGrid>
      <w:tr w:rsidR="00431B4A" w:rsidRPr="00D055B0" w14:paraId="28F37B84" w14:textId="77777777" w:rsidTr="00607E75">
        <w:tc>
          <w:tcPr>
            <w:tcW w:w="0" w:type="auto"/>
            <w:shd w:val="clear" w:color="auto" w:fill="D9D9D9"/>
          </w:tcPr>
          <w:p w14:paraId="7036BE8F" w14:textId="77777777" w:rsidR="00431B4A" w:rsidRPr="00D055B0" w:rsidRDefault="00431B4A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Element</w:t>
            </w:r>
            <w:r w:rsidRPr="00D055B0">
              <w:rPr>
                <w:noProof w:val="0"/>
              </w:rPr>
              <w:tab/>
            </w:r>
          </w:p>
        </w:tc>
        <w:tc>
          <w:tcPr>
            <w:tcW w:w="817" w:type="dxa"/>
            <w:shd w:val="clear" w:color="auto" w:fill="D9D9D9"/>
          </w:tcPr>
          <w:p w14:paraId="7F395EF1" w14:textId="77777777" w:rsidR="00431B4A" w:rsidRPr="00D055B0" w:rsidRDefault="00431B4A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Število mest</w:t>
            </w:r>
          </w:p>
        </w:tc>
        <w:tc>
          <w:tcPr>
            <w:tcW w:w="5670" w:type="dxa"/>
            <w:shd w:val="clear" w:color="auto" w:fill="D9D9D9"/>
          </w:tcPr>
          <w:p w14:paraId="56FC5270" w14:textId="77777777" w:rsidR="00431B4A" w:rsidRPr="00D055B0" w:rsidRDefault="00431B4A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Vsebina</w:t>
            </w:r>
          </w:p>
        </w:tc>
      </w:tr>
      <w:tr w:rsidR="00431B4A" w:rsidRPr="00D055B0" w14:paraId="29C27BB7" w14:textId="77777777" w:rsidTr="00607E75">
        <w:tc>
          <w:tcPr>
            <w:tcW w:w="0" w:type="auto"/>
            <w:shd w:val="clear" w:color="auto" w:fill="auto"/>
          </w:tcPr>
          <w:p w14:paraId="1FD62EDA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Področje izmenjave</w:t>
            </w:r>
          </w:p>
        </w:tc>
        <w:tc>
          <w:tcPr>
            <w:tcW w:w="817" w:type="dxa"/>
            <w:shd w:val="clear" w:color="auto" w:fill="auto"/>
          </w:tcPr>
          <w:p w14:paraId="76D02800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A9B7ACB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NIS</w:t>
            </w:r>
          </w:p>
        </w:tc>
      </w:tr>
      <w:tr w:rsidR="00431B4A" w:rsidRPr="00D055B0" w14:paraId="2F3674E5" w14:textId="77777777" w:rsidTr="00607E75">
        <w:tc>
          <w:tcPr>
            <w:tcW w:w="0" w:type="auto"/>
            <w:shd w:val="clear" w:color="auto" w:fill="auto"/>
          </w:tcPr>
          <w:p w14:paraId="2510D746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Oznaka sporočila</w:t>
            </w:r>
          </w:p>
        </w:tc>
        <w:tc>
          <w:tcPr>
            <w:tcW w:w="817" w:type="dxa"/>
            <w:shd w:val="clear" w:color="auto" w:fill="auto"/>
          </w:tcPr>
          <w:p w14:paraId="121F7053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B24D619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Številka (0-9)</w:t>
            </w:r>
          </w:p>
        </w:tc>
      </w:tr>
      <w:tr w:rsidR="00431B4A" w:rsidRPr="00D055B0" w14:paraId="577ABCF8" w14:textId="77777777" w:rsidTr="00607E75">
        <w:tc>
          <w:tcPr>
            <w:tcW w:w="0" w:type="auto"/>
            <w:shd w:val="clear" w:color="auto" w:fill="auto"/>
          </w:tcPr>
          <w:p w14:paraId="572F39AD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49C47C70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1E69F52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431B4A" w:rsidRPr="00D055B0" w14:paraId="55C19DFA" w14:textId="77777777" w:rsidTr="00607E75">
        <w:tc>
          <w:tcPr>
            <w:tcW w:w="0" w:type="auto"/>
            <w:shd w:val="clear" w:color="auto" w:fill="auto"/>
          </w:tcPr>
          <w:p w14:paraId="1AB04811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Davčna številka koncesionarja</w:t>
            </w:r>
          </w:p>
        </w:tc>
        <w:tc>
          <w:tcPr>
            <w:tcW w:w="817" w:type="dxa"/>
            <w:shd w:val="clear" w:color="auto" w:fill="auto"/>
          </w:tcPr>
          <w:p w14:paraId="77C98312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08B65403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 mestna veljavna davčna številka</w:t>
            </w:r>
          </w:p>
        </w:tc>
      </w:tr>
      <w:tr w:rsidR="00431B4A" w:rsidRPr="00D055B0" w14:paraId="68266FF4" w14:textId="77777777" w:rsidTr="00607E75">
        <w:tc>
          <w:tcPr>
            <w:tcW w:w="0" w:type="auto"/>
            <w:shd w:val="clear" w:color="auto" w:fill="auto"/>
          </w:tcPr>
          <w:p w14:paraId="7FD66412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5ECA0817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7A53672" w14:textId="2A1AFE4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</w:t>
            </w:r>
            <w:r w:rsidR="003E0EF5" w:rsidRPr="00D055B0">
              <w:rPr>
                <w:noProof w:val="0"/>
              </w:rPr>
              <w:t>_</w:t>
            </w:r>
            <w:r w:rsidRPr="00D055B0">
              <w:rPr>
                <w:noProof w:val="0"/>
              </w:rPr>
              <w:t>"</w:t>
            </w:r>
          </w:p>
        </w:tc>
      </w:tr>
      <w:tr w:rsidR="00431B4A" w:rsidRPr="00D055B0" w14:paraId="07C645C4" w14:textId="77777777" w:rsidTr="00607E75">
        <w:tc>
          <w:tcPr>
            <w:tcW w:w="0" w:type="auto"/>
            <w:shd w:val="clear" w:color="auto" w:fill="auto"/>
          </w:tcPr>
          <w:p w14:paraId="25A1DADA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Oznaka pooblaščenca</w:t>
            </w:r>
          </w:p>
        </w:tc>
        <w:tc>
          <w:tcPr>
            <w:tcW w:w="817" w:type="dxa"/>
            <w:shd w:val="clear" w:color="auto" w:fill="auto"/>
          </w:tcPr>
          <w:p w14:paraId="4D55B6A9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6C4D4696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 mestna veljavna davčna številka pooblaščenca koncesionarja.</w:t>
            </w:r>
          </w:p>
          <w:p w14:paraId="6B99D67C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 xml:space="preserve">V primeru, da koncesionar nima pooblaščenca, je vneseno osem ničel. </w:t>
            </w:r>
          </w:p>
        </w:tc>
      </w:tr>
      <w:tr w:rsidR="00431B4A" w:rsidRPr="00D055B0" w14:paraId="26F1E7BC" w14:textId="77777777" w:rsidTr="00607E75">
        <w:tc>
          <w:tcPr>
            <w:tcW w:w="0" w:type="auto"/>
            <w:shd w:val="clear" w:color="auto" w:fill="auto"/>
          </w:tcPr>
          <w:p w14:paraId="5C6F2746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2F4295AD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874E13F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431B4A" w:rsidRPr="00D055B0" w14:paraId="030138FE" w14:textId="77777777" w:rsidTr="00607E75">
        <w:tc>
          <w:tcPr>
            <w:tcW w:w="0" w:type="auto"/>
            <w:shd w:val="clear" w:color="auto" w:fill="auto"/>
          </w:tcPr>
          <w:p w14:paraId="2953D377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Oznaka poročevalca</w:t>
            </w:r>
          </w:p>
        </w:tc>
        <w:tc>
          <w:tcPr>
            <w:tcW w:w="817" w:type="dxa"/>
            <w:shd w:val="clear" w:color="auto" w:fill="auto"/>
          </w:tcPr>
          <w:p w14:paraId="0FE4509A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4F4EBA7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 mestna oznaka poročevalca</w:t>
            </w:r>
          </w:p>
        </w:tc>
      </w:tr>
      <w:tr w:rsidR="00431B4A" w:rsidRPr="00D055B0" w14:paraId="38EFBD07" w14:textId="77777777" w:rsidTr="00607E75">
        <w:tc>
          <w:tcPr>
            <w:tcW w:w="0" w:type="auto"/>
            <w:shd w:val="clear" w:color="auto" w:fill="auto"/>
          </w:tcPr>
          <w:p w14:paraId="60F41B26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0FC26776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007DE81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431B4A" w:rsidRPr="00D055B0" w14:paraId="3CAB890D" w14:textId="77777777" w:rsidTr="00607E75">
        <w:tc>
          <w:tcPr>
            <w:tcW w:w="0" w:type="auto"/>
            <w:shd w:val="clear" w:color="auto" w:fill="auto"/>
          </w:tcPr>
          <w:p w14:paraId="603377EE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Datum in ura</w:t>
            </w:r>
          </w:p>
        </w:tc>
        <w:tc>
          <w:tcPr>
            <w:tcW w:w="817" w:type="dxa"/>
            <w:shd w:val="clear" w:color="auto" w:fill="auto"/>
          </w:tcPr>
          <w:p w14:paraId="318CBCC1" w14:textId="77777777" w:rsidR="00431B4A" w:rsidRPr="00D055B0" w:rsidRDefault="00431B4A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7F32030A" w14:textId="77777777" w:rsidR="00431B4A" w:rsidRPr="00D055B0" w:rsidRDefault="00431B4A" w:rsidP="00607E75">
            <w:pPr>
              <w:rPr>
                <w:noProof w:val="0"/>
              </w:rPr>
            </w:pPr>
            <w:proofErr w:type="spellStart"/>
            <w:r w:rsidRPr="00D055B0">
              <w:rPr>
                <w:noProof w:val="0"/>
              </w:rPr>
              <w:t>YYYYMMDDhhmmsssss</w:t>
            </w:r>
            <w:proofErr w:type="spellEnd"/>
          </w:p>
        </w:tc>
      </w:tr>
    </w:tbl>
    <w:p w14:paraId="0EFA02FB" w14:textId="77777777" w:rsidR="00431B4A" w:rsidRPr="00D055B0" w:rsidRDefault="00431B4A" w:rsidP="00EF10FF">
      <w:pPr>
        <w:rPr>
          <w:noProof w:val="0"/>
        </w:rPr>
      </w:pPr>
    </w:p>
    <w:p w14:paraId="60EBD91C" w14:textId="639081B4" w:rsidR="00A35039" w:rsidRPr="00D055B0" w:rsidRDefault="00A35039" w:rsidP="004006FA">
      <w:pPr>
        <w:jc w:val="both"/>
        <w:rPr>
          <w:noProof w:val="0"/>
        </w:rPr>
      </w:pPr>
      <w:r w:rsidRPr="00D055B0">
        <w:rPr>
          <w:noProof w:val="0"/>
        </w:rPr>
        <w:t>Primer poimenovanja:</w:t>
      </w:r>
    </w:p>
    <w:p w14:paraId="78E43D2D" w14:textId="52F4FB3C" w:rsidR="00AC4CFB" w:rsidRPr="00D055B0" w:rsidRDefault="00A35039" w:rsidP="004006FA">
      <w:pPr>
        <w:jc w:val="both"/>
        <w:rPr>
          <w:noProof w:val="0"/>
        </w:rPr>
      </w:pPr>
      <w:r w:rsidRPr="00D055B0">
        <w:rPr>
          <w:noProof w:val="0"/>
        </w:rPr>
        <w:t>NIS4_12345678_00000000_0011_20201210083625243</w:t>
      </w:r>
    </w:p>
    <w:p w14:paraId="7DC6987B" w14:textId="1BF23A2B" w:rsidR="00EF10FF" w:rsidRPr="00D055B0" w:rsidRDefault="00EF10FF" w:rsidP="004006FA">
      <w:pPr>
        <w:jc w:val="both"/>
        <w:rPr>
          <w:noProof w:val="0"/>
        </w:rPr>
      </w:pPr>
    </w:p>
    <w:p w14:paraId="075FB0B0" w14:textId="77777777" w:rsidR="00AC4CFB" w:rsidRPr="00D055B0" w:rsidRDefault="00AC4CFB" w:rsidP="004006FA">
      <w:pPr>
        <w:jc w:val="both"/>
        <w:rPr>
          <w:noProof w:val="0"/>
        </w:rPr>
      </w:pPr>
    </w:p>
    <w:p w14:paraId="5BC77AA7" w14:textId="2A41AE80" w:rsidR="003E0EF5" w:rsidRPr="00D055B0" w:rsidRDefault="003E0EF5">
      <w:pPr>
        <w:rPr>
          <w:noProof w:val="0"/>
        </w:rPr>
      </w:pPr>
    </w:p>
    <w:p w14:paraId="0789A68D" w14:textId="77777777" w:rsidR="00D67145" w:rsidRPr="00D055B0" w:rsidRDefault="00D67145">
      <w:pPr>
        <w:rPr>
          <w:noProof w:val="0"/>
        </w:rPr>
      </w:pPr>
      <w:r w:rsidRPr="00D055B0">
        <w:rPr>
          <w:noProof w:val="0"/>
        </w:rPr>
        <w:br w:type="page"/>
      </w:r>
    </w:p>
    <w:p w14:paraId="53B9D44C" w14:textId="69A2CD3C" w:rsidR="00AC4CFB" w:rsidRPr="00D055B0" w:rsidRDefault="00AC4CFB" w:rsidP="004006FA">
      <w:pPr>
        <w:jc w:val="both"/>
        <w:rPr>
          <w:noProof w:val="0"/>
        </w:rPr>
      </w:pPr>
      <w:r w:rsidRPr="00D055B0">
        <w:rPr>
          <w:noProof w:val="0"/>
        </w:rPr>
        <w:lastRenderedPageBreak/>
        <w:t>Pri pošiljanju paketa v G2G pošiljatelj na podlagi statusa odgovora ve ali je je uspešno oddal paket v G2G. G2G vrača sledeče statuse:</w:t>
      </w:r>
    </w:p>
    <w:p w14:paraId="25A8640B" w14:textId="77777777" w:rsidR="00275FAE" w:rsidRPr="00D055B0" w:rsidRDefault="00275FAE" w:rsidP="004006FA">
      <w:pPr>
        <w:jc w:val="both"/>
        <w:rPr>
          <w:noProof w:val="0"/>
        </w:rPr>
      </w:pP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3E0EF5" w:rsidRPr="00D055B0" w14:paraId="4EE4922D" w14:textId="77777777" w:rsidTr="00A52F91">
        <w:tc>
          <w:tcPr>
            <w:tcW w:w="1384" w:type="dxa"/>
            <w:shd w:val="clear" w:color="auto" w:fill="D9D9D9"/>
          </w:tcPr>
          <w:p w14:paraId="64F12894" w14:textId="39B0D6F3" w:rsidR="003E0EF5" w:rsidRPr="00D055B0" w:rsidRDefault="003E0EF5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Št. statusa</w:t>
            </w:r>
          </w:p>
        </w:tc>
        <w:tc>
          <w:tcPr>
            <w:tcW w:w="7229" w:type="dxa"/>
            <w:shd w:val="clear" w:color="auto" w:fill="D9D9D9"/>
          </w:tcPr>
          <w:p w14:paraId="12AE9707" w14:textId="41E036F4" w:rsidR="003E0EF5" w:rsidRPr="00D055B0" w:rsidRDefault="003E0EF5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Opis statusa</w:t>
            </w:r>
          </w:p>
        </w:tc>
      </w:tr>
      <w:tr w:rsidR="003E0EF5" w:rsidRPr="00D055B0" w14:paraId="1EE368A4" w14:textId="77777777" w:rsidTr="00A52F91">
        <w:tc>
          <w:tcPr>
            <w:tcW w:w="1384" w:type="dxa"/>
            <w:shd w:val="clear" w:color="auto" w:fill="auto"/>
          </w:tcPr>
          <w:p w14:paraId="09DD1B34" w14:textId="75C05EA1" w:rsidR="003E0EF5" w:rsidRPr="00D055B0" w:rsidRDefault="003E0EF5" w:rsidP="003E0EF5">
            <w:pPr>
              <w:rPr>
                <w:noProof w:val="0"/>
              </w:rPr>
            </w:pPr>
            <w:r w:rsidRPr="00D055B0">
              <w:rPr>
                <w:noProof w:val="0"/>
              </w:rPr>
              <w:t>201</w:t>
            </w:r>
          </w:p>
        </w:tc>
        <w:tc>
          <w:tcPr>
            <w:tcW w:w="7229" w:type="dxa"/>
            <w:shd w:val="clear" w:color="auto" w:fill="auto"/>
          </w:tcPr>
          <w:p w14:paraId="02695B62" w14:textId="47BBB6B8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Paket je bil uspešno sprejet</w:t>
            </w:r>
          </w:p>
        </w:tc>
      </w:tr>
      <w:tr w:rsidR="003E0EF5" w:rsidRPr="00D055B0" w14:paraId="590854BA" w14:textId="77777777" w:rsidTr="00A52F91">
        <w:tc>
          <w:tcPr>
            <w:tcW w:w="1384" w:type="dxa"/>
            <w:shd w:val="clear" w:color="auto" w:fill="auto"/>
          </w:tcPr>
          <w:p w14:paraId="77E9100F" w14:textId="373C87A2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409</w:t>
            </w:r>
          </w:p>
        </w:tc>
        <w:tc>
          <w:tcPr>
            <w:tcW w:w="7229" w:type="dxa"/>
            <w:shd w:val="clear" w:color="auto" w:fill="auto"/>
          </w:tcPr>
          <w:p w14:paraId="431A0A42" w14:textId="7630533D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Paket s podano šifro že obstaja (ime paketa)</w:t>
            </w:r>
          </w:p>
        </w:tc>
      </w:tr>
      <w:tr w:rsidR="003E0EF5" w:rsidRPr="00D055B0" w14:paraId="4669776A" w14:textId="77777777" w:rsidTr="00A52F91">
        <w:tc>
          <w:tcPr>
            <w:tcW w:w="1384" w:type="dxa"/>
            <w:shd w:val="clear" w:color="auto" w:fill="auto"/>
          </w:tcPr>
          <w:p w14:paraId="7B5704AB" w14:textId="50C7A186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400</w:t>
            </w:r>
          </w:p>
        </w:tc>
        <w:tc>
          <w:tcPr>
            <w:tcW w:w="7229" w:type="dxa"/>
            <w:shd w:val="clear" w:color="auto" w:fill="auto"/>
          </w:tcPr>
          <w:p w14:paraId="545B1CB7" w14:textId="02295AA6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Napačni vhodni parametri</w:t>
            </w:r>
          </w:p>
        </w:tc>
      </w:tr>
      <w:tr w:rsidR="003E0EF5" w:rsidRPr="00D055B0" w14:paraId="3DD4C88F" w14:textId="77777777" w:rsidTr="00A52F91">
        <w:tc>
          <w:tcPr>
            <w:tcW w:w="1384" w:type="dxa"/>
            <w:shd w:val="clear" w:color="auto" w:fill="auto"/>
          </w:tcPr>
          <w:p w14:paraId="0967D4FE" w14:textId="211A5DD7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401</w:t>
            </w:r>
          </w:p>
        </w:tc>
        <w:tc>
          <w:tcPr>
            <w:tcW w:w="7229" w:type="dxa"/>
            <w:shd w:val="clear" w:color="auto" w:fill="auto"/>
          </w:tcPr>
          <w:p w14:paraId="6F62D6BB" w14:textId="0A6084E6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Neznan odjemalec</w:t>
            </w:r>
          </w:p>
        </w:tc>
      </w:tr>
      <w:tr w:rsidR="003E0EF5" w:rsidRPr="00D055B0" w14:paraId="4AFC57A0" w14:textId="77777777" w:rsidTr="00A52F91">
        <w:tc>
          <w:tcPr>
            <w:tcW w:w="1384" w:type="dxa"/>
            <w:shd w:val="clear" w:color="auto" w:fill="auto"/>
          </w:tcPr>
          <w:p w14:paraId="308CB808" w14:textId="2C9CD6BF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403</w:t>
            </w:r>
          </w:p>
        </w:tc>
        <w:tc>
          <w:tcPr>
            <w:tcW w:w="7229" w:type="dxa"/>
            <w:shd w:val="clear" w:color="auto" w:fill="auto"/>
          </w:tcPr>
          <w:p w14:paraId="217CC773" w14:textId="1754916D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Odjemalec nima pravice za klic spletnega servisa</w:t>
            </w:r>
          </w:p>
        </w:tc>
      </w:tr>
      <w:tr w:rsidR="003E0EF5" w:rsidRPr="00D055B0" w14:paraId="796A1294" w14:textId="77777777" w:rsidTr="00A52F91">
        <w:tc>
          <w:tcPr>
            <w:tcW w:w="1384" w:type="dxa"/>
            <w:shd w:val="clear" w:color="auto" w:fill="auto"/>
          </w:tcPr>
          <w:p w14:paraId="770AF65A" w14:textId="6876C9C5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500</w:t>
            </w:r>
          </w:p>
        </w:tc>
        <w:tc>
          <w:tcPr>
            <w:tcW w:w="7229" w:type="dxa"/>
            <w:shd w:val="clear" w:color="auto" w:fill="auto"/>
          </w:tcPr>
          <w:p w14:paraId="7A99CD68" w14:textId="746C1183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Splošna napaka pri sprejemu zahteve</w:t>
            </w:r>
          </w:p>
        </w:tc>
      </w:tr>
      <w:tr w:rsidR="003E0EF5" w:rsidRPr="00D055B0" w14:paraId="5E350146" w14:textId="77777777" w:rsidTr="00A52F91">
        <w:tc>
          <w:tcPr>
            <w:tcW w:w="1384" w:type="dxa"/>
            <w:shd w:val="clear" w:color="auto" w:fill="auto"/>
          </w:tcPr>
          <w:p w14:paraId="4740BA17" w14:textId="3E5605A3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503</w:t>
            </w:r>
          </w:p>
        </w:tc>
        <w:tc>
          <w:tcPr>
            <w:tcW w:w="7229" w:type="dxa"/>
            <w:shd w:val="clear" w:color="auto" w:fill="auto"/>
          </w:tcPr>
          <w:p w14:paraId="192FEA1C" w14:textId="58D6D095" w:rsidR="003E0EF5" w:rsidRPr="00D055B0" w:rsidRDefault="003E0EF5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Servis trenutno ni dostopen</w:t>
            </w:r>
          </w:p>
        </w:tc>
      </w:tr>
    </w:tbl>
    <w:p w14:paraId="66276ED0" w14:textId="11D320F2" w:rsidR="00EF10FF" w:rsidRPr="00D055B0" w:rsidRDefault="00EF10FF" w:rsidP="00EF10FF">
      <w:pPr>
        <w:rPr>
          <w:noProof w:val="0"/>
        </w:rPr>
      </w:pPr>
    </w:p>
    <w:p w14:paraId="556BEC0D" w14:textId="77777777" w:rsidR="00D055B0" w:rsidRPr="00D055B0" w:rsidRDefault="00D055B0">
      <w:pPr>
        <w:rPr>
          <w:b/>
          <w:noProof w:val="0"/>
        </w:rPr>
      </w:pPr>
    </w:p>
    <w:p w14:paraId="77B6CBF8" w14:textId="77777777" w:rsidR="00D055B0" w:rsidRPr="00D055B0" w:rsidRDefault="00D055B0">
      <w:pPr>
        <w:rPr>
          <w:b/>
          <w:noProof w:val="0"/>
        </w:rPr>
      </w:pPr>
    </w:p>
    <w:p w14:paraId="71497D1A" w14:textId="284B9C45" w:rsidR="003E0EF5" w:rsidRPr="00D055B0" w:rsidRDefault="003E0EF5">
      <w:pPr>
        <w:rPr>
          <w:b/>
          <w:noProof w:val="0"/>
        </w:rPr>
      </w:pPr>
      <w:r w:rsidRPr="00D055B0">
        <w:rPr>
          <w:b/>
          <w:noProof w:val="0"/>
        </w:rPr>
        <w:br w:type="page"/>
      </w:r>
    </w:p>
    <w:p w14:paraId="3FA503E3" w14:textId="3892FA66" w:rsidR="00AC4CFB" w:rsidRPr="00D055B0" w:rsidRDefault="00AC4CFB" w:rsidP="00EF10FF">
      <w:pPr>
        <w:rPr>
          <w:noProof w:val="0"/>
        </w:rPr>
      </w:pPr>
    </w:p>
    <w:p w14:paraId="68E13359" w14:textId="239759A3" w:rsidR="00A35039" w:rsidRPr="00D055B0" w:rsidRDefault="00431B4A" w:rsidP="00174327">
      <w:pPr>
        <w:pStyle w:val="Naslov2"/>
        <w:numPr>
          <w:ilvl w:val="1"/>
          <w:numId w:val="1"/>
        </w:numPr>
        <w:spacing w:before="0" w:line="260" w:lineRule="atLeast"/>
        <w:ind w:left="431" w:hanging="431"/>
        <w:rPr>
          <w:rFonts w:cs="Arial"/>
          <w:noProof w:val="0"/>
          <w:sz w:val="24"/>
          <w:szCs w:val="24"/>
        </w:rPr>
      </w:pPr>
      <w:bookmarkStart w:id="42" w:name="_Toc81221734"/>
      <w:r w:rsidRPr="00D055B0">
        <w:rPr>
          <w:rFonts w:cs="Arial"/>
          <w:noProof w:val="0"/>
          <w:sz w:val="24"/>
          <w:szCs w:val="24"/>
        </w:rPr>
        <w:t>Povpraševanje in prevzem paketa</w:t>
      </w:r>
      <w:bookmarkEnd w:id="42"/>
    </w:p>
    <w:p w14:paraId="784043FC" w14:textId="547D0A57" w:rsidR="00AC4CFB" w:rsidRPr="00D055B0" w:rsidRDefault="00AC4CFB" w:rsidP="00EF10FF">
      <w:pPr>
        <w:rPr>
          <w:noProof w:val="0"/>
        </w:rPr>
      </w:pPr>
    </w:p>
    <w:p w14:paraId="2D7BB9E0" w14:textId="29121212" w:rsidR="00A35039" w:rsidRPr="00D055B0" w:rsidRDefault="00A35039" w:rsidP="00D11A8D">
      <w:pPr>
        <w:jc w:val="both"/>
        <w:rPr>
          <w:noProof w:val="0"/>
        </w:rPr>
      </w:pPr>
      <w:r w:rsidRPr="00D055B0">
        <w:rPr>
          <w:noProof w:val="0"/>
        </w:rPr>
        <w:t>V nadaljevanju je opisan postopek za prevzemanje paketov prirediteljev iger na srečo iz G2G. Paketi so ZIP datoteke.</w:t>
      </w:r>
    </w:p>
    <w:p w14:paraId="354C07D8" w14:textId="77777777" w:rsidR="00D11A8D" w:rsidRPr="00D055B0" w:rsidRDefault="00D11A8D" w:rsidP="00D11A8D">
      <w:pPr>
        <w:jc w:val="both"/>
        <w:rPr>
          <w:noProof w:val="0"/>
        </w:rPr>
      </w:pPr>
    </w:p>
    <w:p w14:paraId="7E968F20" w14:textId="40D5B200" w:rsidR="00A35039" w:rsidRPr="00D055B0" w:rsidRDefault="00A35039" w:rsidP="00D11A8D">
      <w:pPr>
        <w:jc w:val="both"/>
        <w:rPr>
          <w:noProof w:val="0"/>
        </w:rPr>
      </w:pPr>
      <w:r w:rsidRPr="00D055B0">
        <w:rPr>
          <w:noProof w:val="0"/>
        </w:rPr>
        <w:t xml:space="preserve">Sinhrona SOAP storitev </w:t>
      </w:r>
      <w:r w:rsidR="00431B4A" w:rsidRPr="00D055B0">
        <w:rPr>
          <w:noProof w:val="0"/>
        </w:rPr>
        <w:t>"</w:t>
      </w:r>
      <w:r w:rsidRPr="00D055B0">
        <w:rPr>
          <w:noProof w:val="0"/>
        </w:rPr>
        <w:t>128 - NIS - Povpraševanje in prevzem paketa</w:t>
      </w:r>
      <w:r w:rsidR="00431B4A" w:rsidRPr="00D055B0">
        <w:rPr>
          <w:noProof w:val="0"/>
        </w:rPr>
        <w:t>"</w:t>
      </w:r>
      <w:r w:rsidRPr="00D055B0">
        <w:rPr>
          <w:noProof w:val="0"/>
        </w:rPr>
        <w:t xml:space="preserve"> je namenjena povpraševanju po paketih za prireditelja, ki so v G2G in potrditvi prevzema paketa. </w:t>
      </w:r>
    </w:p>
    <w:p w14:paraId="611A7D3E" w14:textId="77777777" w:rsidR="00D11A8D" w:rsidRPr="00D055B0" w:rsidRDefault="00D11A8D" w:rsidP="00D11A8D">
      <w:pPr>
        <w:jc w:val="both"/>
        <w:rPr>
          <w:noProof w:val="0"/>
        </w:rPr>
      </w:pPr>
    </w:p>
    <w:p w14:paraId="53B3A423" w14:textId="77777777" w:rsidR="00A35039" w:rsidRPr="00D055B0" w:rsidRDefault="00A35039" w:rsidP="00D11A8D">
      <w:pPr>
        <w:jc w:val="both"/>
        <w:rPr>
          <w:noProof w:val="0"/>
        </w:rPr>
      </w:pPr>
    </w:p>
    <w:p w14:paraId="2DACA643" w14:textId="549178FD" w:rsidR="00A35039" w:rsidRPr="00D055B0" w:rsidRDefault="00A35039" w:rsidP="00D11A8D">
      <w:pPr>
        <w:jc w:val="both"/>
        <w:rPr>
          <w:noProof w:val="0"/>
        </w:rPr>
      </w:pPr>
      <w:r w:rsidRPr="00D055B0">
        <w:rPr>
          <w:noProof w:val="0"/>
        </w:rPr>
        <w:t xml:space="preserve">Odjemalec za prevzem paketov najprej pokliče </w:t>
      </w:r>
      <w:r w:rsidR="00D11A8D" w:rsidRPr="00D055B0">
        <w:rPr>
          <w:noProof w:val="0"/>
        </w:rPr>
        <w:t xml:space="preserve">Sinhrono </w:t>
      </w:r>
      <w:r w:rsidRPr="00D055B0">
        <w:rPr>
          <w:noProof w:val="0"/>
        </w:rPr>
        <w:t xml:space="preserve">SOAP storitev, da izvede povpraševanje po </w:t>
      </w:r>
      <w:proofErr w:type="spellStart"/>
      <w:r w:rsidRPr="00D055B0">
        <w:rPr>
          <w:noProof w:val="0"/>
        </w:rPr>
        <w:t>neprevzetih</w:t>
      </w:r>
      <w:proofErr w:type="spellEnd"/>
      <w:r w:rsidRPr="00D055B0">
        <w:rPr>
          <w:noProof w:val="0"/>
        </w:rPr>
        <w:t xml:space="preserve"> paketih prireditelja. Nato odjemalec za vsak </w:t>
      </w:r>
      <w:proofErr w:type="spellStart"/>
      <w:r w:rsidRPr="00D055B0">
        <w:rPr>
          <w:noProof w:val="0"/>
        </w:rPr>
        <w:t>neprevzet</w:t>
      </w:r>
      <w:proofErr w:type="spellEnd"/>
      <w:r w:rsidRPr="00D055B0">
        <w:rPr>
          <w:noProof w:val="0"/>
        </w:rPr>
        <w:t xml:space="preserve"> paket izvede klic REST storitve za prevzem paketa (ZIP datoteka). Po prevzemu paketa mora odjemalec poklicati Sinhrono SOAP storitev, da izvede potrditev prevzema paketa.</w:t>
      </w:r>
    </w:p>
    <w:p w14:paraId="5373201F" w14:textId="77777777" w:rsidR="00A35039" w:rsidRPr="00D055B0" w:rsidRDefault="00A35039" w:rsidP="00D11A8D">
      <w:pPr>
        <w:jc w:val="both"/>
        <w:rPr>
          <w:noProof w:val="0"/>
        </w:rPr>
      </w:pPr>
    </w:p>
    <w:p w14:paraId="04A665F3" w14:textId="77777777" w:rsidR="00A35039" w:rsidRPr="00D055B0" w:rsidRDefault="00A35039" w:rsidP="00D11A8D">
      <w:pPr>
        <w:jc w:val="both"/>
        <w:rPr>
          <w:noProof w:val="0"/>
        </w:rPr>
      </w:pPr>
    </w:p>
    <w:p w14:paraId="6D5B3957" w14:textId="618D3AE8" w:rsidR="00A35039" w:rsidRPr="00D055B0" w:rsidRDefault="007B66A7" w:rsidP="00D11A8D">
      <w:pPr>
        <w:jc w:val="both"/>
        <w:rPr>
          <w:b/>
          <w:noProof w:val="0"/>
        </w:rPr>
      </w:pPr>
      <w:r w:rsidRPr="00D055B0">
        <w:rPr>
          <w:b/>
          <w:noProof w:val="0"/>
        </w:rPr>
        <w:t xml:space="preserve">6.2.1 </w:t>
      </w:r>
      <w:r w:rsidR="00A35039" w:rsidRPr="00D055B0">
        <w:rPr>
          <w:b/>
          <w:noProof w:val="0"/>
        </w:rPr>
        <w:t>Sinhrona SOAP storitev - Povpraševanje in prevzem paketa</w:t>
      </w:r>
    </w:p>
    <w:p w14:paraId="2340145C" w14:textId="77777777" w:rsidR="00A35039" w:rsidRPr="00D055B0" w:rsidRDefault="00A35039" w:rsidP="00D11A8D">
      <w:pPr>
        <w:jc w:val="both"/>
        <w:rPr>
          <w:noProof w:val="0"/>
        </w:rPr>
      </w:pPr>
    </w:p>
    <w:p w14:paraId="5C0285BE" w14:textId="6C59E2EA" w:rsidR="00AC4CFB" w:rsidRPr="00D055B0" w:rsidRDefault="00A35039" w:rsidP="00D11A8D">
      <w:pPr>
        <w:jc w:val="both"/>
        <w:rPr>
          <w:b/>
          <w:noProof w:val="0"/>
        </w:rPr>
      </w:pPr>
      <w:r w:rsidRPr="00D055B0">
        <w:rPr>
          <w:b/>
          <w:noProof w:val="0"/>
        </w:rPr>
        <w:t>Servis</w:t>
      </w:r>
    </w:p>
    <w:p w14:paraId="798E06C7" w14:textId="28410D36" w:rsidR="00A35039" w:rsidRPr="00D055B0" w:rsidRDefault="00A35039" w:rsidP="00D11A8D">
      <w:pPr>
        <w:jc w:val="both"/>
        <w:rPr>
          <w:noProof w:val="0"/>
        </w:rPr>
      </w:pPr>
      <w:r w:rsidRPr="00D055B0">
        <w:rPr>
          <w:noProof w:val="0"/>
        </w:rPr>
        <w:t xml:space="preserve">Dostop do servisa je omogočen preko spletnega servisa </w:t>
      </w:r>
      <w:proofErr w:type="spellStart"/>
      <w:r w:rsidRPr="00D055B0">
        <w:rPr>
          <w:noProof w:val="0"/>
        </w:rPr>
        <w:t>eDavki</w:t>
      </w:r>
      <w:proofErr w:type="spellEnd"/>
      <w:r w:rsidRPr="00D055B0">
        <w:rPr>
          <w:noProof w:val="0"/>
        </w:rPr>
        <w:t>. Odjemalec pokliče metodo InsertDocumentG2PEx s parametri:</w:t>
      </w:r>
    </w:p>
    <w:p w14:paraId="16C59CC0" w14:textId="2CC27B5C" w:rsidR="00A35039" w:rsidRPr="00D055B0" w:rsidRDefault="00A35039" w:rsidP="00D11A8D">
      <w:pPr>
        <w:pStyle w:val="Odstavekseznama"/>
        <w:numPr>
          <w:ilvl w:val="0"/>
          <w:numId w:val="11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documentType</w:t>
      </w:r>
      <w:proofErr w:type="spellEnd"/>
      <w:r w:rsidRPr="00D055B0">
        <w:rPr>
          <w:noProof w:val="0"/>
        </w:rPr>
        <w:t xml:space="preserve"> – vedno se poda vrednost </w:t>
      </w:r>
      <w:r w:rsidR="00431B4A" w:rsidRPr="00D055B0">
        <w:rPr>
          <w:noProof w:val="0"/>
        </w:rPr>
        <w:t>"</w:t>
      </w:r>
      <w:proofErr w:type="spellStart"/>
      <w:r w:rsidRPr="00D055B0">
        <w:rPr>
          <w:noProof w:val="0"/>
        </w:rPr>
        <w:t>request</w:t>
      </w:r>
      <w:proofErr w:type="spellEnd"/>
      <w:r w:rsidR="00431B4A" w:rsidRPr="00D055B0">
        <w:rPr>
          <w:noProof w:val="0"/>
        </w:rPr>
        <w:t>"</w:t>
      </w:r>
      <w:r w:rsidRPr="00D055B0">
        <w:rPr>
          <w:noProof w:val="0"/>
        </w:rPr>
        <w:t>.</w:t>
      </w:r>
    </w:p>
    <w:p w14:paraId="361B2EBE" w14:textId="1C7A59AE" w:rsidR="00A35039" w:rsidRPr="00D055B0" w:rsidRDefault="00A35039" w:rsidP="00D11A8D">
      <w:pPr>
        <w:pStyle w:val="Odstavekseznama"/>
        <w:numPr>
          <w:ilvl w:val="0"/>
          <w:numId w:val="11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documentId</w:t>
      </w:r>
      <w:proofErr w:type="spellEnd"/>
      <w:r w:rsidRPr="00D055B0">
        <w:rPr>
          <w:noProof w:val="0"/>
        </w:rPr>
        <w:t xml:space="preserve"> – enolična oznaka zahteve (poljuben niz znakov, dolg največ 254 znakov). Vsak klic mora imeti svojo oznako, v primeru duplikata se zahteva zavrne.</w:t>
      </w:r>
    </w:p>
    <w:p w14:paraId="4BDD0351" w14:textId="0F1CAA0F" w:rsidR="00A35039" w:rsidRPr="00D055B0" w:rsidRDefault="00A35039" w:rsidP="00D11A8D">
      <w:pPr>
        <w:pStyle w:val="Odstavekseznama"/>
        <w:numPr>
          <w:ilvl w:val="0"/>
          <w:numId w:val="11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correlationId</w:t>
      </w:r>
      <w:proofErr w:type="spellEnd"/>
      <w:r w:rsidRPr="00D055B0">
        <w:rPr>
          <w:noProof w:val="0"/>
        </w:rPr>
        <w:t xml:space="preserve"> – vedno se poda prazen niz.</w:t>
      </w:r>
    </w:p>
    <w:p w14:paraId="78D52186" w14:textId="22648518" w:rsidR="00A35039" w:rsidRPr="00D055B0" w:rsidRDefault="00A35039" w:rsidP="00D11A8D">
      <w:pPr>
        <w:pStyle w:val="Odstavekseznama"/>
        <w:numPr>
          <w:ilvl w:val="0"/>
          <w:numId w:val="11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document</w:t>
      </w:r>
      <w:proofErr w:type="spellEnd"/>
      <w:r w:rsidRPr="00D055B0">
        <w:rPr>
          <w:noProof w:val="0"/>
        </w:rPr>
        <w:t xml:space="preserve"> – poda se </w:t>
      </w:r>
      <w:proofErr w:type="spellStart"/>
      <w:r w:rsidRPr="00D055B0">
        <w:rPr>
          <w:noProof w:val="0"/>
        </w:rPr>
        <w:t>xml</w:t>
      </w:r>
      <w:proofErr w:type="spellEnd"/>
      <w:r w:rsidRPr="00D055B0">
        <w:rPr>
          <w:noProof w:val="0"/>
        </w:rPr>
        <w:t xml:space="preserve"> datoteka, ki ustreza shemi NIS_PREVZEM_Z_V1.xsd.</w:t>
      </w:r>
    </w:p>
    <w:p w14:paraId="23740F7D" w14:textId="77777777" w:rsidR="00A35039" w:rsidRPr="00D055B0" w:rsidRDefault="00A35039" w:rsidP="00D11A8D">
      <w:pPr>
        <w:jc w:val="both"/>
        <w:rPr>
          <w:noProof w:val="0"/>
        </w:rPr>
      </w:pPr>
    </w:p>
    <w:p w14:paraId="3682E0FD" w14:textId="295E8EB7" w:rsidR="00A35039" w:rsidRPr="00D055B0" w:rsidRDefault="00A35039" w:rsidP="00D11A8D">
      <w:pPr>
        <w:jc w:val="both"/>
        <w:rPr>
          <w:noProof w:val="0"/>
        </w:rPr>
      </w:pPr>
      <w:r w:rsidRPr="00D055B0">
        <w:rPr>
          <w:noProof w:val="0"/>
        </w:rPr>
        <w:t>Metoda vrne XML dokument, ki ustreza shemi NIS_PREVZEM_O_V1.xsd.</w:t>
      </w:r>
    </w:p>
    <w:p w14:paraId="2B95C9E4" w14:textId="666CB1BA" w:rsidR="00431B4A" w:rsidRPr="00D055B0" w:rsidRDefault="00431B4A" w:rsidP="00D11A8D">
      <w:pPr>
        <w:jc w:val="both"/>
        <w:rPr>
          <w:noProof w:val="0"/>
        </w:rPr>
      </w:pPr>
      <w:r w:rsidRPr="00D055B0">
        <w:rPr>
          <w:noProof w:val="0"/>
        </w:rPr>
        <w:object w:dxaOrig="1542" w:dyaOrig="995" w14:anchorId="72EB1BC3">
          <v:shape id="_x0000_i1032" type="#_x0000_t75" style="width:79.5pt;height:50.25pt" o:ole="">
            <v:imagedata r:id="rId27" o:title=""/>
          </v:shape>
          <o:OLEObject Type="Embed" ProgID="Package" ShapeID="_x0000_i1032" DrawAspect="Icon" ObjectID="_1700909336" r:id="rId28"/>
        </w:object>
      </w:r>
    </w:p>
    <w:p w14:paraId="55FE14B0" w14:textId="77777777" w:rsidR="00A35039" w:rsidRPr="00D055B0" w:rsidRDefault="00A35039" w:rsidP="00D11A8D">
      <w:pPr>
        <w:jc w:val="both"/>
        <w:rPr>
          <w:noProof w:val="0"/>
        </w:rPr>
      </w:pPr>
    </w:p>
    <w:p w14:paraId="1063E450" w14:textId="77777777" w:rsidR="00EE0E94" w:rsidRPr="00D055B0" w:rsidRDefault="00A35039" w:rsidP="00D11A8D">
      <w:pPr>
        <w:jc w:val="both"/>
        <w:rPr>
          <w:noProof w:val="0"/>
        </w:rPr>
      </w:pPr>
      <w:r w:rsidRPr="00D055B0">
        <w:rPr>
          <w:noProof w:val="0"/>
        </w:rPr>
        <w:t>Dokumentacija metode je dostopna na naslovu</w:t>
      </w:r>
      <w:r w:rsidR="00EE0E94" w:rsidRPr="00D055B0">
        <w:rPr>
          <w:noProof w:val="0"/>
        </w:rPr>
        <w:t>:</w:t>
      </w:r>
    </w:p>
    <w:p w14:paraId="0F6C886B" w14:textId="76BAFADE" w:rsidR="00A35039" w:rsidRPr="00D055B0" w:rsidRDefault="00A35039" w:rsidP="00D11A8D">
      <w:pPr>
        <w:jc w:val="both"/>
        <w:rPr>
          <w:noProof w:val="0"/>
        </w:rPr>
      </w:pPr>
      <w:r w:rsidRPr="00D055B0">
        <w:rPr>
          <w:noProof w:val="0"/>
        </w:rPr>
        <w:t xml:space="preserve"> </w:t>
      </w:r>
      <w:hyperlink r:id="rId29" w:history="1">
        <w:r w:rsidR="00D055B0" w:rsidRPr="00D055B0">
          <w:rPr>
            <w:rStyle w:val="Hiperpovezava"/>
            <w:noProof w:val="0"/>
          </w:rPr>
          <w:t>http://edavki.durs.si/OpenPortal/Doc/Durs/Transforms/G2G/G2GApi/InsertDocumentG2PEx.htm</w:t>
        </w:r>
      </w:hyperlink>
    </w:p>
    <w:p w14:paraId="51BA3A9A" w14:textId="77777777" w:rsidR="00A35039" w:rsidRPr="00D055B0" w:rsidRDefault="00A35039" w:rsidP="00D11A8D">
      <w:pPr>
        <w:jc w:val="both"/>
        <w:rPr>
          <w:noProof w:val="0"/>
        </w:rPr>
      </w:pPr>
    </w:p>
    <w:p w14:paraId="44EE057A" w14:textId="7A54E884" w:rsidR="00710F60" w:rsidRPr="00D055B0" w:rsidRDefault="00710F60" w:rsidP="00D11A8D">
      <w:pPr>
        <w:jc w:val="both"/>
        <w:rPr>
          <w:noProof w:val="0"/>
        </w:rPr>
      </w:pPr>
    </w:p>
    <w:p w14:paraId="5D4485C2" w14:textId="1555C673" w:rsidR="00710F60" w:rsidRPr="00D055B0" w:rsidRDefault="00710F60" w:rsidP="00D11A8D">
      <w:pPr>
        <w:jc w:val="both"/>
        <w:rPr>
          <w:b/>
          <w:noProof w:val="0"/>
        </w:rPr>
      </w:pPr>
      <w:r w:rsidRPr="00D055B0">
        <w:rPr>
          <w:b/>
          <w:noProof w:val="0"/>
        </w:rPr>
        <w:t>Sheme</w:t>
      </w:r>
    </w:p>
    <w:p w14:paraId="567A19A0" w14:textId="77777777" w:rsidR="00EE0E94" w:rsidRPr="00D055B0" w:rsidRDefault="00EE0E94" w:rsidP="00D11A8D">
      <w:pPr>
        <w:jc w:val="both"/>
        <w:rPr>
          <w:noProof w:val="0"/>
        </w:rPr>
      </w:pPr>
    </w:p>
    <w:p w14:paraId="28CC4D94" w14:textId="633A812A" w:rsidR="00710F60" w:rsidRPr="00D055B0" w:rsidRDefault="00710F60" w:rsidP="00D11A8D">
      <w:pPr>
        <w:jc w:val="both"/>
        <w:rPr>
          <w:b/>
          <w:bCs/>
          <w:noProof w:val="0"/>
        </w:rPr>
      </w:pPr>
      <w:r w:rsidRPr="00D055B0">
        <w:rPr>
          <w:b/>
          <w:bCs/>
          <w:noProof w:val="0"/>
        </w:rPr>
        <w:t>Shema vhodnega dokumenta</w:t>
      </w:r>
    </w:p>
    <w:p w14:paraId="40C8ED80" w14:textId="4094F6F5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Shema se nahaja v referenčnem dokumentu NIS_PREVZEM_Z_V1.xsd</w:t>
      </w:r>
    </w:p>
    <w:p w14:paraId="2DD2FD3B" w14:textId="6D8DD05F" w:rsidR="00431B4A" w:rsidRPr="00D055B0" w:rsidRDefault="00B76CDC" w:rsidP="00D11A8D">
      <w:pPr>
        <w:jc w:val="both"/>
        <w:rPr>
          <w:noProof w:val="0"/>
        </w:rPr>
      </w:pPr>
      <w:r>
        <w:rPr>
          <w:noProof w:val="0"/>
        </w:rPr>
        <w:object w:dxaOrig="1542" w:dyaOrig="995" w14:anchorId="747FAC1E">
          <v:shape id="_x0000_i1033" type="#_x0000_t75" style="width:79.5pt;height:50.25pt" o:ole="">
            <v:imagedata r:id="rId30" o:title=""/>
          </v:shape>
          <o:OLEObject Type="Embed" ProgID="Package" ShapeID="_x0000_i1033" DrawAspect="Icon" ObjectID="_1700909337" r:id="rId31"/>
        </w:object>
      </w:r>
    </w:p>
    <w:p w14:paraId="0C715CD1" w14:textId="77777777" w:rsidR="00710F60" w:rsidRPr="00D055B0" w:rsidRDefault="00710F60" w:rsidP="00D11A8D">
      <w:pPr>
        <w:jc w:val="both"/>
        <w:rPr>
          <w:noProof w:val="0"/>
        </w:rPr>
      </w:pPr>
    </w:p>
    <w:p w14:paraId="774C0CF5" w14:textId="74026EED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Splošno o shemi</w:t>
      </w:r>
    </w:p>
    <w:p w14:paraId="3B99FB74" w14:textId="77777777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V glavi zahteve (elementi v sklopu Glava) je potrebno izpolniti naslednje elemente:</w:t>
      </w:r>
    </w:p>
    <w:p w14:paraId="1D507313" w14:textId="1C66725C" w:rsidR="00710F60" w:rsidRPr="00D055B0" w:rsidRDefault="00710F60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SifraSistema</w:t>
      </w:r>
      <w:proofErr w:type="spellEnd"/>
      <w:r w:rsidRPr="00D055B0">
        <w:rPr>
          <w:noProof w:val="0"/>
        </w:rPr>
        <w:t xml:space="preserve"> – Poda se šifra klicatelja. Odjemalec jo dobi od FURS.</w:t>
      </w:r>
    </w:p>
    <w:p w14:paraId="325B62E4" w14:textId="591BAD1B" w:rsidR="00710F60" w:rsidRPr="00D055B0" w:rsidRDefault="00710F60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NacinIzvedbe</w:t>
      </w:r>
      <w:proofErr w:type="spellEnd"/>
      <w:r w:rsidRPr="00D055B0">
        <w:rPr>
          <w:noProof w:val="0"/>
        </w:rPr>
        <w:t xml:space="preserve"> – Poda se vrednost </w:t>
      </w:r>
      <w:r w:rsidR="00431B4A" w:rsidRPr="00D055B0">
        <w:rPr>
          <w:noProof w:val="0"/>
        </w:rPr>
        <w:t>"</w:t>
      </w:r>
      <w:r w:rsidRPr="00D055B0">
        <w:rPr>
          <w:noProof w:val="0"/>
        </w:rPr>
        <w:t>Sinhron</w:t>
      </w:r>
      <w:r w:rsidR="00431B4A" w:rsidRPr="00D055B0">
        <w:rPr>
          <w:noProof w:val="0"/>
        </w:rPr>
        <w:t>"</w:t>
      </w:r>
      <w:r w:rsidRPr="00D055B0">
        <w:rPr>
          <w:noProof w:val="0"/>
        </w:rPr>
        <w:t>.</w:t>
      </w:r>
    </w:p>
    <w:p w14:paraId="76ED8723" w14:textId="165F9BF1" w:rsidR="00710F60" w:rsidRPr="00D055B0" w:rsidRDefault="00710F60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VrstaPodatkov</w:t>
      </w:r>
      <w:proofErr w:type="spellEnd"/>
      <w:r w:rsidRPr="00D055B0">
        <w:rPr>
          <w:noProof w:val="0"/>
        </w:rPr>
        <w:t xml:space="preserve"> – Poda se vrednost </w:t>
      </w:r>
      <w:r w:rsidR="00431B4A" w:rsidRPr="00D055B0">
        <w:rPr>
          <w:noProof w:val="0"/>
        </w:rPr>
        <w:t>"</w:t>
      </w:r>
      <w:r w:rsidRPr="00D055B0">
        <w:rPr>
          <w:noProof w:val="0"/>
        </w:rPr>
        <w:t>Pogodbeni</w:t>
      </w:r>
      <w:r w:rsidR="00431B4A" w:rsidRPr="00D055B0">
        <w:rPr>
          <w:noProof w:val="0"/>
        </w:rPr>
        <w:t>"</w:t>
      </w:r>
      <w:r w:rsidRPr="00D055B0">
        <w:rPr>
          <w:noProof w:val="0"/>
        </w:rPr>
        <w:t>.</w:t>
      </w:r>
    </w:p>
    <w:p w14:paraId="11664068" w14:textId="16937046" w:rsidR="00710F60" w:rsidRPr="00D055B0" w:rsidRDefault="00710F60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SifraZahteve</w:t>
      </w:r>
      <w:proofErr w:type="spellEnd"/>
      <w:r w:rsidRPr="00D055B0">
        <w:rPr>
          <w:noProof w:val="0"/>
        </w:rPr>
        <w:t xml:space="preserve"> – Pri vsakem klicu je potrebno podati enolično vrednost (poljuben niz znakov, dolg največ 254 znakov). Vrednost mora biti enaka parametru "</w:t>
      </w:r>
      <w:proofErr w:type="spellStart"/>
      <w:r w:rsidRPr="00D055B0">
        <w:rPr>
          <w:noProof w:val="0"/>
        </w:rPr>
        <w:t>documentId</w:t>
      </w:r>
      <w:proofErr w:type="spellEnd"/>
      <w:r w:rsidRPr="00D055B0">
        <w:rPr>
          <w:noProof w:val="0"/>
        </w:rPr>
        <w:t>" spletnega servisa.</w:t>
      </w:r>
    </w:p>
    <w:p w14:paraId="1AC17E78" w14:textId="7561D0BD" w:rsidR="00710F60" w:rsidRPr="00D055B0" w:rsidRDefault="00710F60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SifraStoritve</w:t>
      </w:r>
      <w:proofErr w:type="spellEnd"/>
      <w:r w:rsidRPr="00D055B0">
        <w:rPr>
          <w:noProof w:val="0"/>
        </w:rPr>
        <w:t xml:space="preserve"> – Poda se vrednost "128".</w:t>
      </w:r>
    </w:p>
    <w:p w14:paraId="0C1D8D46" w14:textId="32E9F94D" w:rsidR="00710F60" w:rsidRPr="00D055B0" w:rsidRDefault="00710F60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VsebujePrilogo</w:t>
      </w:r>
      <w:proofErr w:type="spellEnd"/>
      <w:r w:rsidRPr="00D055B0">
        <w:rPr>
          <w:noProof w:val="0"/>
        </w:rPr>
        <w:t xml:space="preserve"> – Poda se vrednost "</w:t>
      </w:r>
      <w:proofErr w:type="spellStart"/>
      <w:r w:rsidRPr="00D055B0">
        <w:rPr>
          <w:noProof w:val="0"/>
        </w:rPr>
        <w:t>false</w:t>
      </w:r>
      <w:proofErr w:type="spellEnd"/>
      <w:r w:rsidRPr="00D055B0">
        <w:rPr>
          <w:noProof w:val="0"/>
        </w:rPr>
        <w:t>".</w:t>
      </w:r>
    </w:p>
    <w:p w14:paraId="26690FEF" w14:textId="134AF245" w:rsidR="00710F60" w:rsidRDefault="00710F60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DatumZahtevka</w:t>
      </w:r>
      <w:proofErr w:type="spellEnd"/>
      <w:r w:rsidRPr="00D055B0">
        <w:rPr>
          <w:noProof w:val="0"/>
        </w:rPr>
        <w:t xml:space="preserve"> – Datum oddaje zahteve.</w:t>
      </w:r>
    </w:p>
    <w:p w14:paraId="3D3CEA94" w14:textId="089E4B09" w:rsidR="00B76CDC" w:rsidRPr="00D055B0" w:rsidRDefault="00B76CDC" w:rsidP="00D11A8D">
      <w:pPr>
        <w:pStyle w:val="Odstavekseznama"/>
        <w:numPr>
          <w:ilvl w:val="0"/>
          <w:numId w:val="12"/>
        </w:numPr>
        <w:jc w:val="both"/>
        <w:rPr>
          <w:noProof w:val="0"/>
        </w:rPr>
      </w:pPr>
      <w:proofErr w:type="spellStart"/>
      <w:r w:rsidRPr="00B76CDC">
        <w:rPr>
          <w:noProof w:val="0"/>
        </w:rPr>
        <w:lastRenderedPageBreak/>
        <w:t>NosilecZahteveZavId</w:t>
      </w:r>
      <w:proofErr w:type="spellEnd"/>
      <w:r w:rsidRPr="00B76CDC">
        <w:rPr>
          <w:noProof w:val="0"/>
        </w:rPr>
        <w:t xml:space="preserve"> – Davčna številka prireditelja oz. pooblaščenca, ki izvaja povpraševanje oz. potrditev paketov</w:t>
      </w:r>
    </w:p>
    <w:p w14:paraId="1A44869C" w14:textId="51ECDBC6" w:rsidR="00710F60" w:rsidRPr="00D055B0" w:rsidRDefault="00710F60" w:rsidP="00D11A8D">
      <w:pPr>
        <w:jc w:val="both"/>
        <w:rPr>
          <w:noProof w:val="0"/>
        </w:rPr>
      </w:pPr>
    </w:p>
    <w:p w14:paraId="74C6F576" w14:textId="5E8ECB30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Elementi v sklopu Postavke</w:t>
      </w:r>
    </w:p>
    <w:p w14:paraId="0FC3A1D6" w14:textId="3142D464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Element "Postavke" lahko vsebuje en element "Postavka".</w:t>
      </w:r>
    </w:p>
    <w:p w14:paraId="4407CB47" w14:textId="77777777" w:rsidR="00710F60" w:rsidRPr="00D055B0" w:rsidRDefault="00710F60" w:rsidP="00D11A8D">
      <w:pPr>
        <w:jc w:val="both"/>
        <w:rPr>
          <w:noProof w:val="0"/>
        </w:rPr>
      </w:pPr>
    </w:p>
    <w:p w14:paraId="5F244CDB" w14:textId="7A0E4638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Elementi v sklopu Postavka</w:t>
      </w:r>
    </w:p>
    <w:p w14:paraId="0EA55DA8" w14:textId="428960A0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Element "Postavka" mora vsebovati samo en element, ki pa je lahko "</w:t>
      </w:r>
      <w:proofErr w:type="spellStart"/>
      <w:r w:rsidRPr="00D055B0">
        <w:rPr>
          <w:noProof w:val="0"/>
        </w:rPr>
        <w:t>Povprasevanje</w:t>
      </w:r>
      <w:proofErr w:type="spellEnd"/>
      <w:r w:rsidRPr="00D055B0">
        <w:rPr>
          <w:noProof w:val="0"/>
        </w:rPr>
        <w:t>" ali "Potrditev".</w:t>
      </w:r>
    </w:p>
    <w:p w14:paraId="79069F50" w14:textId="2B4CB83D" w:rsidR="00710F60" w:rsidRPr="00D055B0" w:rsidRDefault="00710F60" w:rsidP="00D11A8D">
      <w:pPr>
        <w:pStyle w:val="Odstavekseznama"/>
        <w:numPr>
          <w:ilvl w:val="0"/>
          <w:numId w:val="13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Povprasevanje</w:t>
      </w:r>
      <w:proofErr w:type="spellEnd"/>
      <w:r w:rsidRPr="00D055B0">
        <w:rPr>
          <w:noProof w:val="0"/>
        </w:rPr>
        <w:t xml:space="preserve"> – Elemente nastavimo, ko želimo poizvedeti ali za prireditelja obstajajo ne prevzeti paketi v G2G.</w:t>
      </w:r>
    </w:p>
    <w:p w14:paraId="0E1AC37D" w14:textId="66828138" w:rsidR="00710F60" w:rsidRPr="00D055B0" w:rsidRDefault="00710F60" w:rsidP="00D11A8D">
      <w:pPr>
        <w:pStyle w:val="Odstavekseznama"/>
        <w:numPr>
          <w:ilvl w:val="1"/>
          <w:numId w:val="13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ZavId</w:t>
      </w:r>
      <w:proofErr w:type="spellEnd"/>
      <w:r w:rsidRPr="00D055B0">
        <w:rPr>
          <w:noProof w:val="0"/>
        </w:rPr>
        <w:t xml:space="preserve"> – Davčna številka prireditelja</w:t>
      </w:r>
      <w:r w:rsidR="00EE0E94" w:rsidRPr="00D055B0">
        <w:rPr>
          <w:noProof w:val="0"/>
        </w:rPr>
        <w:t>.</w:t>
      </w:r>
    </w:p>
    <w:p w14:paraId="33CA5CF7" w14:textId="1BE1C894" w:rsidR="00710F60" w:rsidRPr="00D055B0" w:rsidRDefault="00710F60" w:rsidP="00D11A8D">
      <w:pPr>
        <w:pStyle w:val="Odstavekseznama"/>
        <w:numPr>
          <w:ilvl w:val="0"/>
          <w:numId w:val="13"/>
        </w:numPr>
        <w:jc w:val="both"/>
        <w:rPr>
          <w:noProof w:val="0"/>
        </w:rPr>
      </w:pPr>
      <w:r w:rsidRPr="00D055B0">
        <w:rPr>
          <w:noProof w:val="0"/>
        </w:rPr>
        <w:t>Potrditev – Elemente nastavimo, ko želimo potrditi prevzem paketa iz G2G.</w:t>
      </w:r>
    </w:p>
    <w:p w14:paraId="755D3F4D" w14:textId="1DF0E0DA" w:rsidR="00710F60" w:rsidRPr="00D055B0" w:rsidRDefault="00710F60" w:rsidP="00D11A8D">
      <w:pPr>
        <w:pStyle w:val="Odstavekseznama"/>
        <w:numPr>
          <w:ilvl w:val="1"/>
          <w:numId w:val="13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ZavId</w:t>
      </w:r>
      <w:proofErr w:type="spellEnd"/>
      <w:r w:rsidRPr="00D055B0">
        <w:rPr>
          <w:noProof w:val="0"/>
        </w:rPr>
        <w:t xml:space="preserve"> – Davčna številka prireditelja</w:t>
      </w:r>
      <w:r w:rsidR="00EE0E94" w:rsidRPr="00D055B0">
        <w:rPr>
          <w:noProof w:val="0"/>
        </w:rPr>
        <w:t>.</w:t>
      </w:r>
    </w:p>
    <w:p w14:paraId="1552696E" w14:textId="728B9061" w:rsidR="00710F60" w:rsidRPr="00D055B0" w:rsidRDefault="00710F60" w:rsidP="00D11A8D">
      <w:pPr>
        <w:pStyle w:val="Odstavekseznama"/>
        <w:numPr>
          <w:ilvl w:val="1"/>
          <w:numId w:val="13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PaketId</w:t>
      </w:r>
      <w:proofErr w:type="spellEnd"/>
      <w:r w:rsidRPr="00D055B0">
        <w:rPr>
          <w:noProof w:val="0"/>
        </w:rPr>
        <w:t xml:space="preserve"> – Id paketa, za katerega potrjujemo prevzem iz G2G.</w:t>
      </w:r>
    </w:p>
    <w:p w14:paraId="15A36F90" w14:textId="77777777" w:rsidR="00710F60" w:rsidRPr="00D055B0" w:rsidRDefault="00710F60" w:rsidP="00D11A8D">
      <w:pPr>
        <w:jc w:val="both"/>
        <w:rPr>
          <w:noProof w:val="0"/>
        </w:rPr>
      </w:pPr>
    </w:p>
    <w:p w14:paraId="39FBAF8B" w14:textId="3BAB65EE" w:rsidR="00710F60" w:rsidRPr="00D055B0" w:rsidRDefault="00710F60" w:rsidP="00D11A8D">
      <w:pPr>
        <w:jc w:val="both"/>
        <w:rPr>
          <w:b/>
          <w:bCs/>
          <w:noProof w:val="0"/>
        </w:rPr>
      </w:pPr>
      <w:r w:rsidRPr="00D055B0">
        <w:rPr>
          <w:b/>
          <w:bCs/>
          <w:noProof w:val="0"/>
        </w:rPr>
        <w:t>Shema izhodnega dokumenta</w:t>
      </w:r>
    </w:p>
    <w:p w14:paraId="1CBFDBB1" w14:textId="078A453C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Shema se nahaja v referenčnem dokumentu NIS_PREVZEM_O_V1.xsd</w:t>
      </w:r>
    </w:p>
    <w:p w14:paraId="6890FC2F" w14:textId="1D2792C9" w:rsidR="00710F60" w:rsidRPr="00D055B0" w:rsidRDefault="00710F60" w:rsidP="00D11A8D">
      <w:pPr>
        <w:jc w:val="both"/>
        <w:rPr>
          <w:noProof w:val="0"/>
        </w:rPr>
      </w:pPr>
    </w:p>
    <w:p w14:paraId="61B2A489" w14:textId="6076C9FC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Elementi v sklopu Postavke</w:t>
      </w:r>
    </w:p>
    <w:p w14:paraId="1D5F0B0A" w14:textId="551DDD20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Element "Postavka" mora vseb</w:t>
      </w:r>
      <w:r w:rsidR="00D055B0">
        <w:rPr>
          <w:noProof w:val="0"/>
        </w:rPr>
        <w:t>ovati</w:t>
      </w:r>
      <w:r w:rsidRPr="00D055B0">
        <w:rPr>
          <w:noProof w:val="0"/>
        </w:rPr>
        <w:t xml:space="preserve"> samo en element, ki pa je lahko "</w:t>
      </w:r>
      <w:proofErr w:type="spellStart"/>
      <w:r w:rsidRPr="00D055B0">
        <w:rPr>
          <w:noProof w:val="0"/>
        </w:rPr>
        <w:t>Povprasevanje</w:t>
      </w:r>
      <w:proofErr w:type="spellEnd"/>
      <w:r w:rsidRPr="00D055B0">
        <w:rPr>
          <w:noProof w:val="0"/>
        </w:rPr>
        <w:t>" ali "Potrditev".</w:t>
      </w:r>
    </w:p>
    <w:p w14:paraId="7EC5DD16" w14:textId="56EA6AD5" w:rsidR="00710F60" w:rsidRPr="00D055B0" w:rsidRDefault="00710F60" w:rsidP="00D11A8D">
      <w:pPr>
        <w:pStyle w:val="Odstavekseznama"/>
        <w:numPr>
          <w:ilvl w:val="0"/>
          <w:numId w:val="14"/>
        </w:numPr>
        <w:jc w:val="both"/>
        <w:rPr>
          <w:noProof w:val="0"/>
        </w:rPr>
      </w:pPr>
      <w:r w:rsidRPr="00D055B0">
        <w:rPr>
          <w:noProof w:val="0"/>
        </w:rPr>
        <w:t>Povpraševanje – Elemente je nastavljen pri odgovoru na poizvedbo ali za prireditelja obstajajo ne prevzeti paketi v G2G</w:t>
      </w:r>
      <w:r w:rsidR="00EE0E94" w:rsidRPr="00D055B0">
        <w:rPr>
          <w:noProof w:val="0"/>
        </w:rPr>
        <w:t>.</w:t>
      </w:r>
    </w:p>
    <w:p w14:paraId="07BF81A4" w14:textId="35DD7A94" w:rsidR="00710F60" w:rsidRPr="00D055B0" w:rsidRDefault="00710F60" w:rsidP="00D11A8D">
      <w:pPr>
        <w:pStyle w:val="Odstavekseznama"/>
        <w:numPr>
          <w:ilvl w:val="1"/>
          <w:numId w:val="15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ZavId</w:t>
      </w:r>
      <w:proofErr w:type="spellEnd"/>
      <w:r w:rsidRPr="00D055B0">
        <w:rPr>
          <w:noProof w:val="0"/>
        </w:rPr>
        <w:t xml:space="preserve"> – Davčna številka prireditelja</w:t>
      </w:r>
      <w:r w:rsidR="00EE0E94" w:rsidRPr="00D055B0">
        <w:rPr>
          <w:noProof w:val="0"/>
        </w:rPr>
        <w:t>.</w:t>
      </w:r>
    </w:p>
    <w:p w14:paraId="58DD32BD" w14:textId="75B8F6DA" w:rsidR="00710F60" w:rsidRPr="00D055B0" w:rsidRDefault="00710F60" w:rsidP="00D11A8D">
      <w:pPr>
        <w:pStyle w:val="Odstavekseznama"/>
        <w:numPr>
          <w:ilvl w:val="1"/>
          <w:numId w:val="15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SeznamPaketov</w:t>
      </w:r>
      <w:proofErr w:type="spellEnd"/>
      <w:r w:rsidRPr="00D055B0">
        <w:rPr>
          <w:noProof w:val="0"/>
        </w:rPr>
        <w:t xml:space="preserve"> – Seznam ID-jev ne prevzetih paketov za prireditelja.</w:t>
      </w:r>
    </w:p>
    <w:p w14:paraId="38F06569" w14:textId="24C4DB18" w:rsidR="00710F60" w:rsidRPr="00D055B0" w:rsidRDefault="00710F60" w:rsidP="00D11A8D">
      <w:pPr>
        <w:pStyle w:val="Odstavekseznama"/>
        <w:numPr>
          <w:ilvl w:val="1"/>
          <w:numId w:val="15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StatusObdelave</w:t>
      </w:r>
      <w:proofErr w:type="spellEnd"/>
      <w:r w:rsidRPr="00D055B0">
        <w:rPr>
          <w:noProof w:val="0"/>
        </w:rPr>
        <w:t xml:space="preserve"> – Status izvedbe povpraševanja</w:t>
      </w:r>
      <w:r w:rsidR="00EE0E94" w:rsidRPr="00D055B0">
        <w:rPr>
          <w:noProof w:val="0"/>
        </w:rPr>
        <w:t>.</w:t>
      </w:r>
    </w:p>
    <w:p w14:paraId="796F446F" w14:textId="63F81714" w:rsidR="00710F60" w:rsidRPr="00D055B0" w:rsidRDefault="00710F60" w:rsidP="00D11A8D">
      <w:pPr>
        <w:pStyle w:val="Odstavekseznama"/>
        <w:numPr>
          <w:ilvl w:val="0"/>
          <w:numId w:val="14"/>
        </w:numPr>
        <w:jc w:val="both"/>
        <w:rPr>
          <w:noProof w:val="0"/>
        </w:rPr>
      </w:pPr>
      <w:r w:rsidRPr="00D055B0">
        <w:rPr>
          <w:noProof w:val="0"/>
        </w:rPr>
        <w:t>Potrditev – Elemente je nastavljen pri odgovoru na potrditev prevzema paketa iz G2G</w:t>
      </w:r>
      <w:r w:rsidR="00EE0E94" w:rsidRPr="00D055B0">
        <w:rPr>
          <w:noProof w:val="0"/>
        </w:rPr>
        <w:t>.</w:t>
      </w:r>
    </w:p>
    <w:p w14:paraId="3CA1479E" w14:textId="1B1C4970" w:rsidR="00710F60" w:rsidRPr="00D055B0" w:rsidRDefault="00710F60" w:rsidP="00D11A8D">
      <w:pPr>
        <w:pStyle w:val="Odstavekseznama"/>
        <w:numPr>
          <w:ilvl w:val="1"/>
          <w:numId w:val="16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ZavId</w:t>
      </w:r>
      <w:proofErr w:type="spellEnd"/>
      <w:r w:rsidRPr="00D055B0">
        <w:rPr>
          <w:noProof w:val="0"/>
        </w:rPr>
        <w:t xml:space="preserve"> – Davčna številka prireditelja</w:t>
      </w:r>
      <w:r w:rsidR="00EE0E94" w:rsidRPr="00D055B0">
        <w:rPr>
          <w:noProof w:val="0"/>
        </w:rPr>
        <w:t>.</w:t>
      </w:r>
    </w:p>
    <w:p w14:paraId="12454474" w14:textId="4CAC4018" w:rsidR="00710F60" w:rsidRPr="00D055B0" w:rsidRDefault="00710F60" w:rsidP="00D11A8D">
      <w:pPr>
        <w:pStyle w:val="Odstavekseznama"/>
        <w:numPr>
          <w:ilvl w:val="1"/>
          <w:numId w:val="16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PaketId</w:t>
      </w:r>
      <w:proofErr w:type="spellEnd"/>
      <w:r w:rsidRPr="00D055B0">
        <w:rPr>
          <w:noProof w:val="0"/>
        </w:rPr>
        <w:t xml:space="preserve"> – Id paketa, za katerega smo potrjevali prevzem iz G2G.</w:t>
      </w:r>
    </w:p>
    <w:p w14:paraId="065FD7A2" w14:textId="0274E325" w:rsidR="00710F60" w:rsidRPr="00D055B0" w:rsidRDefault="00710F60" w:rsidP="00D11A8D">
      <w:pPr>
        <w:pStyle w:val="Odstavekseznama"/>
        <w:numPr>
          <w:ilvl w:val="1"/>
          <w:numId w:val="16"/>
        </w:numPr>
        <w:jc w:val="both"/>
        <w:rPr>
          <w:noProof w:val="0"/>
        </w:rPr>
      </w:pPr>
      <w:proofErr w:type="spellStart"/>
      <w:r w:rsidRPr="00D055B0">
        <w:rPr>
          <w:noProof w:val="0"/>
        </w:rPr>
        <w:t>StatusObdelave</w:t>
      </w:r>
      <w:proofErr w:type="spellEnd"/>
      <w:r w:rsidRPr="00D055B0">
        <w:rPr>
          <w:noProof w:val="0"/>
        </w:rPr>
        <w:t xml:space="preserve"> – Status izvedbe povpraševanja</w:t>
      </w:r>
      <w:r w:rsidR="00EE0E94" w:rsidRPr="00D055B0">
        <w:rPr>
          <w:noProof w:val="0"/>
        </w:rPr>
        <w:t>.</w:t>
      </w:r>
    </w:p>
    <w:p w14:paraId="474E6DE2" w14:textId="77777777" w:rsidR="00710F60" w:rsidRPr="00D055B0" w:rsidRDefault="00710F60" w:rsidP="00D11A8D">
      <w:pPr>
        <w:jc w:val="both"/>
        <w:rPr>
          <w:noProof w:val="0"/>
        </w:rPr>
      </w:pPr>
    </w:p>
    <w:p w14:paraId="25E00BE3" w14:textId="472FDE01" w:rsidR="00710F60" w:rsidRPr="00D055B0" w:rsidRDefault="00710F60" w:rsidP="00D11A8D">
      <w:pPr>
        <w:jc w:val="both"/>
        <w:rPr>
          <w:b/>
          <w:bCs/>
          <w:noProof w:val="0"/>
        </w:rPr>
      </w:pPr>
      <w:r w:rsidRPr="00D055B0">
        <w:rPr>
          <w:b/>
          <w:bCs/>
          <w:noProof w:val="0"/>
        </w:rPr>
        <w:t>Odgovor sistema G2G v primeru napake</w:t>
      </w:r>
    </w:p>
    <w:p w14:paraId="1F34D97C" w14:textId="77777777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 xml:space="preserve">V primeru, da pride do napake v obdelavi zahteve, bo sistem G2G vrnil odgovor, kjer je v glavi dokumenta (elementi </w:t>
      </w:r>
      <w:proofErr w:type="spellStart"/>
      <w:r w:rsidRPr="00D055B0">
        <w:rPr>
          <w:noProof w:val="0"/>
        </w:rPr>
        <w:t>SifraNapake</w:t>
      </w:r>
      <w:proofErr w:type="spellEnd"/>
      <w:r w:rsidRPr="00D055B0">
        <w:rPr>
          <w:noProof w:val="0"/>
        </w:rPr>
        <w:t xml:space="preserve">, </w:t>
      </w:r>
      <w:proofErr w:type="spellStart"/>
      <w:r w:rsidRPr="00D055B0">
        <w:rPr>
          <w:noProof w:val="0"/>
        </w:rPr>
        <w:t>NazivNapake</w:t>
      </w:r>
      <w:proofErr w:type="spellEnd"/>
      <w:r w:rsidRPr="00D055B0">
        <w:rPr>
          <w:noProof w:val="0"/>
        </w:rPr>
        <w:t xml:space="preserve">, </w:t>
      </w:r>
      <w:proofErr w:type="spellStart"/>
      <w:r w:rsidRPr="00D055B0">
        <w:rPr>
          <w:noProof w:val="0"/>
        </w:rPr>
        <w:t>OpisNapake</w:t>
      </w:r>
      <w:proofErr w:type="spellEnd"/>
      <w:r w:rsidRPr="00D055B0">
        <w:rPr>
          <w:noProof w:val="0"/>
        </w:rPr>
        <w:t>) naveden opis napake. Vzroki za tovrsten odgovor so naslednji:</w:t>
      </w:r>
    </w:p>
    <w:p w14:paraId="4988319A" w14:textId="3D42A84B" w:rsidR="00710F60" w:rsidRPr="00D055B0" w:rsidRDefault="00710F60" w:rsidP="00D11A8D">
      <w:pPr>
        <w:pStyle w:val="Odstavekseznama"/>
        <w:numPr>
          <w:ilvl w:val="0"/>
          <w:numId w:val="17"/>
        </w:numPr>
        <w:jc w:val="both"/>
        <w:rPr>
          <w:noProof w:val="0"/>
        </w:rPr>
      </w:pPr>
      <w:r w:rsidRPr="00D055B0">
        <w:rPr>
          <w:noProof w:val="0"/>
        </w:rPr>
        <w:t>Vhodni XML ne ustreza predpisani shemi.</w:t>
      </w:r>
    </w:p>
    <w:p w14:paraId="08E3CCB2" w14:textId="413F0CBA" w:rsidR="00710F60" w:rsidRPr="00D055B0" w:rsidRDefault="00710F60" w:rsidP="00D11A8D">
      <w:pPr>
        <w:pStyle w:val="Odstavekseznama"/>
        <w:numPr>
          <w:ilvl w:val="0"/>
          <w:numId w:val="17"/>
        </w:numPr>
        <w:jc w:val="both"/>
        <w:rPr>
          <w:noProof w:val="0"/>
        </w:rPr>
      </w:pPr>
      <w:r w:rsidRPr="00D055B0">
        <w:rPr>
          <w:noProof w:val="0"/>
        </w:rPr>
        <w:t>Elementi v glavi zahteve niso pravilno izpolnjeni.</w:t>
      </w:r>
    </w:p>
    <w:p w14:paraId="263083C9" w14:textId="2AD8205A" w:rsidR="00710F60" w:rsidRPr="00D055B0" w:rsidRDefault="00710F60" w:rsidP="00D11A8D">
      <w:pPr>
        <w:pStyle w:val="Odstavekseznama"/>
        <w:numPr>
          <w:ilvl w:val="0"/>
          <w:numId w:val="17"/>
        </w:numPr>
        <w:jc w:val="both"/>
        <w:rPr>
          <w:noProof w:val="0"/>
        </w:rPr>
      </w:pPr>
      <w:r w:rsidRPr="00D055B0">
        <w:rPr>
          <w:noProof w:val="0"/>
        </w:rPr>
        <w:t>Napaka na infrastrukturi sistema G2G.</w:t>
      </w:r>
    </w:p>
    <w:p w14:paraId="1236D83A" w14:textId="2879EE22" w:rsidR="00710F60" w:rsidRPr="00D055B0" w:rsidRDefault="00710F60" w:rsidP="00D11A8D">
      <w:pPr>
        <w:jc w:val="both"/>
        <w:rPr>
          <w:noProof w:val="0"/>
        </w:rPr>
      </w:pPr>
      <w:r w:rsidRPr="00D055B0">
        <w:rPr>
          <w:noProof w:val="0"/>
        </w:rPr>
        <w:t>V primeru tovrstnih napak preverite opis napake ter vhodne podatke.</w:t>
      </w:r>
    </w:p>
    <w:p w14:paraId="68B1657E" w14:textId="788F7620" w:rsidR="00710F60" w:rsidRPr="00D055B0" w:rsidRDefault="00710F60" w:rsidP="00710F60">
      <w:pPr>
        <w:rPr>
          <w:noProof w:val="0"/>
        </w:rPr>
      </w:pPr>
    </w:p>
    <w:p w14:paraId="32B3A449" w14:textId="37178639" w:rsidR="00710F60" w:rsidRPr="00D055B0" w:rsidRDefault="00710F60" w:rsidP="00710F60">
      <w:pPr>
        <w:rPr>
          <w:noProof w:val="0"/>
        </w:rPr>
      </w:pPr>
      <w:r w:rsidRPr="00D055B0">
        <w:rPr>
          <w:noProof w:val="0"/>
        </w:rPr>
        <w:t>Šifrant napak</w:t>
      </w: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5244"/>
      </w:tblGrid>
      <w:tr w:rsidR="00710F60" w:rsidRPr="00D055B0" w14:paraId="7F119A4A" w14:textId="77777777" w:rsidTr="00B33EA9">
        <w:tc>
          <w:tcPr>
            <w:tcW w:w="1384" w:type="dxa"/>
            <w:shd w:val="clear" w:color="auto" w:fill="D9D9D9"/>
          </w:tcPr>
          <w:p w14:paraId="428DBE13" w14:textId="70D3F7E4" w:rsidR="00710F60" w:rsidRPr="00D055B0" w:rsidRDefault="00710F60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Šifra napake</w:t>
            </w:r>
          </w:p>
        </w:tc>
        <w:tc>
          <w:tcPr>
            <w:tcW w:w="1985" w:type="dxa"/>
            <w:shd w:val="clear" w:color="auto" w:fill="D9D9D9"/>
          </w:tcPr>
          <w:p w14:paraId="52C1A6C2" w14:textId="1CED45AE" w:rsidR="00710F60" w:rsidRPr="00D055B0" w:rsidRDefault="00710F60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Naziv napake</w:t>
            </w:r>
          </w:p>
        </w:tc>
        <w:tc>
          <w:tcPr>
            <w:tcW w:w="5244" w:type="dxa"/>
            <w:shd w:val="clear" w:color="auto" w:fill="D9D9D9"/>
          </w:tcPr>
          <w:p w14:paraId="6A2741BB" w14:textId="6DE5C76F" w:rsidR="00710F60" w:rsidRPr="00D055B0" w:rsidRDefault="00710F60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Opis napake</w:t>
            </w:r>
          </w:p>
        </w:tc>
      </w:tr>
      <w:tr w:rsidR="00710F60" w:rsidRPr="00D055B0" w14:paraId="56CE95D2" w14:textId="77777777" w:rsidTr="00B33EA9">
        <w:tc>
          <w:tcPr>
            <w:tcW w:w="1384" w:type="dxa"/>
            <w:shd w:val="clear" w:color="auto" w:fill="auto"/>
          </w:tcPr>
          <w:p w14:paraId="68383D20" w14:textId="661E308B" w:rsidR="00710F60" w:rsidRPr="00D055B0" w:rsidRDefault="00710F60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-20035</w:t>
            </w:r>
          </w:p>
        </w:tc>
        <w:tc>
          <w:tcPr>
            <w:tcW w:w="1985" w:type="dxa"/>
            <w:shd w:val="clear" w:color="auto" w:fill="auto"/>
          </w:tcPr>
          <w:p w14:paraId="508DEDA2" w14:textId="5551E783" w:rsidR="00710F60" w:rsidRPr="00D055B0" w:rsidRDefault="00710F60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Sistemska napaka</w:t>
            </w:r>
          </w:p>
        </w:tc>
        <w:tc>
          <w:tcPr>
            <w:tcW w:w="5244" w:type="dxa"/>
            <w:shd w:val="clear" w:color="auto" w:fill="auto"/>
          </w:tcPr>
          <w:p w14:paraId="6FE2471A" w14:textId="52B6BAF6" w:rsidR="00710F60" w:rsidRPr="00D055B0" w:rsidRDefault="00710F60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Sistem je že oddal zahtevo s to šifro</w:t>
            </w:r>
          </w:p>
        </w:tc>
      </w:tr>
      <w:tr w:rsidR="00710F60" w:rsidRPr="00D055B0" w14:paraId="5E447252" w14:textId="77777777" w:rsidTr="00B33EA9">
        <w:tc>
          <w:tcPr>
            <w:tcW w:w="1384" w:type="dxa"/>
            <w:shd w:val="clear" w:color="auto" w:fill="auto"/>
          </w:tcPr>
          <w:p w14:paraId="4E569059" w14:textId="1EE96883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-20102</w:t>
            </w:r>
          </w:p>
        </w:tc>
        <w:tc>
          <w:tcPr>
            <w:tcW w:w="1985" w:type="dxa"/>
            <w:shd w:val="clear" w:color="auto" w:fill="auto"/>
          </w:tcPr>
          <w:p w14:paraId="69EC9839" w14:textId="4CA368BD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Sistemska napaka</w:t>
            </w:r>
          </w:p>
        </w:tc>
        <w:tc>
          <w:tcPr>
            <w:tcW w:w="5244" w:type="dxa"/>
            <w:shd w:val="clear" w:color="auto" w:fill="auto"/>
          </w:tcPr>
          <w:p w14:paraId="3498A025" w14:textId="45F13E6E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Neznana vhodna shema</w:t>
            </w:r>
          </w:p>
        </w:tc>
      </w:tr>
      <w:tr w:rsidR="00710F60" w:rsidRPr="00D055B0" w14:paraId="3217FDC8" w14:textId="77777777" w:rsidTr="00B33EA9">
        <w:tc>
          <w:tcPr>
            <w:tcW w:w="1384" w:type="dxa"/>
            <w:shd w:val="clear" w:color="auto" w:fill="auto"/>
          </w:tcPr>
          <w:p w14:paraId="1A61D5A1" w14:textId="692CE30B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-20300</w:t>
            </w:r>
          </w:p>
        </w:tc>
        <w:tc>
          <w:tcPr>
            <w:tcW w:w="1985" w:type="dxa"/>
            <w:shd w:val="clear" w:color="auto" w:fill="auto"/>
          </w:tcPr>
          <w:p w14:paraId="364D3D35" w14:textId="1B2A2DEA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Sistemska napaka</w:t>
            </w:r>
          </w:p>
        </w:tc>
        <w:tc>
          <w:tcPr>
            <w:tcW w:w="5244" w:type="dxa"/>
            <w:shd w:val="clear" w:color="auto" w:fill="auto"/>
          </w:tcPr>
          <w:p w14:paraId="4C31EB2D" w14:textId="18048AFF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 xml:space="preserve">Napaka pri izvajanju spletne storitve </w:t>
            </w:r>
            <w:proofErr w:type="spellStart"/>
            <w:r w:rsidRPr="00D055B0">
              <w:rPr>
                <w:noProof w:val="0"/>
              </w:rPr>
              <w:t>InsertDocument</w:t>
            </w:r>
            <w:proofErr w:type="spellEnd"/>
          </w:p>
        </w:tc>
      </w:tr>
      <w:tr w:rsidR="00710F60" w:rsidRPr="00D055B0" w14:paraId="70987564" w14:textId="77777777" w:rsidTr="00B33EA9">
        <w:tc>
          <w:tcPr>
            <w:tcW w:w="1384" w:type="dxa"/>
            <w:shd w:val="clear" w:color="auto" w:fill="auto"/>
          </w:tcPr>
          <w:p w14:paraId="6FA3755B" w14:textId="50B54F4C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-20005</w:t>
            </w:r>
          </w:p>
        </w:tc>
        <w:tc>
          <w:tcPr>
            <w:tcW w:w="1985" w:type="dxa"/>
            <w:shd w:val="clear" w:color="auto" w:fill="auto"/>
          </w:tcPr>
          <w:p w14:paraId="6CDA0C35" w14:textId="4D02BE13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Vsebinska napaka</w:t>
            </w:r>
          </w:p>
        </w:tc>
        <w:tc>
          <w:tcPr>
            <w:tcW w:w="5244" w:type="dxa"/>
            <w:shd w:val="clear" w:color="auto" w:fill="auto"/>
          </w:tcPr>
          <w:p w14:paraId="041339AE" w14:textId="1A75DB6D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Neznan vhodni sistem</w:t>
            </w:r>
          </w:p>
        </w:tc>
      </w:tr>
      <w:tr w:rsidR="00710F60" w:rsidRPr="00D055B0" w14:paraId="1C456B1E" w14:textId="77777777" w:rsidTr="00B33EA9">
        <w:tc>
          <w:tcPr>
            <w:tcW w:w="1384" w:type="dxa"/>
            <w:shd w:val="clear" w:color="auto" w:fill="auto"/>
          </w:tcPr>
          <w:p w14:paraId="645B422B" w14:textId="780A8072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-20012</w:t>
            </w:r>
          </w:p>
        </w:tc>
        <w:tc>
          <w:tcPr>
            <w:tcW w:w="1985" w:type="dxa"/>
            <w:shd w:val="clear" w:color="auto" w:fill="auto"/>
          </w:tcPr>
          <w:p w14:paraId="1C066336" w14:textId="01CD78AF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Vsebinska napaka</w:t>
            </w:r>
          </w:p>
        </w:tc>
        <w:tc>
          <w:tcPr>
            <w:tcW w:w="5244" w:type="dxa"/>
            <w:shd w:val="clear" w:color="auto" w:fill="auto"/>
          </w:tcPr>
          <w:p w14:paraId="3C18BE32" w14:textId="62716992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Storitev je neaktivna</w:t>
            </w:r>
          </w:p>
        </w:tc>
      </w:tr>
      <w:tr w:rsidR="00710F60" w:rsidRPr="00D055B0" w14:paraId="0CDD47E8" w14:textId="77777777" w:rsidTr="00B33EA9">
        <w:tc>
          <w:tcPr>
            <w:tcW w:w="1384" w:type="dxa"/>
            <w:shd w:val="clear" w:color="auto" w:fill="auto"/>
          </w:tcPr>
          <w:p w14:paraId="7E5BAE16" w14:textId="312A41DB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-20011</w:t>
            </w:r>
          </w:p>
        </w:tc>
        <w:tc>
          <w:tcPr>
            <w:tcW w:w="1985" w:type="dxa"/>
            <w:shd w:val="clear" w:color="auto" w:fill="auto"/>
          </w:tcPr>
          <w:p w14:paraId="1E32748F" w14:textId="429B8EA4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Vsebinska napaka</w:t>
            </w:r>
          </w:p>
        </w:tc>
        <w:tc>
          <w:tcPr>
            <w:tcW w:w="5244" w:type="dxa"/>
            <w:shd w:val="clear" w:color="auto" w:fill="auto"/>
          </w:tcPr>
          <w:p w14:paraId="10AE6174" w14:textId="4A90F6BD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Ni pravic do storitve</w:t>
            </w:r>
          </w:p>
        </w:tc>
      </w:tr>
      <w:tr w:rsidR="00710F60" w:rsidRPr="00D055B0" w14:paraId="67216E90" w14:textId="77777777" w:rsidTr="00B33EA9">
        <w:tc>
          <w:tcPr>
            <w:tcW w:w="1384" w:type="dxa"/>
            <w:shd w:val="clear" w:color="auto" w:fill="auto"/>
          </w:tcPr>
          <w:p w14:paraId="6C2A05FF" w14:textId="4E0C2FEB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-20036</w:t>
            </w:r>
          </w:p>
        </w:tc>
        <w:tc>
          <w:tcPr>
            <w:tcW w:w="1985" w:type="dxa"/>
            <w:shd w:val="clear" w:color="auto" w:fill="auto"/>
          </w:tcPr>
          <w:p w14:paraId="2334F988" w14:textId="74B418F4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Sistemska napaka</w:t>
            </w:r>
          </w:p>
        </w:tc>
        <w:tc>
          <w:tcPr>
            <w:tcW w:w="5244" w:type="dxa"/>
            <w:shd w:val="clear" w:color="auto" w:fill="auto"/>
          </w:tcPr>
          <w:p w14:paraId="42558D7B" w14:textId="383A8E2D" w:rsidR="00710F60" w:rsidRPr="00D055B0" w:rsidRDefault="00710F60" w:rsidP="00710F60">
            <w:pPr>
              <w:rPr>
                <w:noProof w:val="0"/>
              </w:rPr>
            </w:pPr>
            <w:r w:rsidRPr="00D055B0">
              <w:rPr>
                <w:noProof w:val="0"/>
              </w:rPr>
              <w:t>Napaka pri pridobivanju podatkov iz zalednega sistema</w:t>
            </w:r>
          </w:p>
        </w:tc>
      </w:tr>
    </w:tbl>
    <w:p w14:paraId="13C4DBD3" w14:textId="0231E687" w:rsidR="00710F60" w:rsidRPr="00D055B0" w:rsidRDefault="00710F60" w:rsidP="00A35039">
      <w:pPr>
        <w:rPr>
          <w:noProof w:val="0"/>
        </w:rPr>
      </w:pPr>
    </w:p>
    <w:p w14:paraId="11A81CBD" w14:textId="6862B99A" w:rsidR="00B33EA9" w:rsidRPr="00D055B0" w:rsidRDefault="00B33EA9" w:rsidP="00B33EA9">
      <w:pPr>
        <w:rPr>
          <w:b/>
          <w:noProof w:val="0"/>
        </w:rPr>
      </w:pPr>
      <w:r w:rsidRPr="00D055B0">
        <w:rPr>
          <w:b/>
          <w:noProof w:val="0"/>
        </w:rPr>
        <w:t>Nastavitve</w:t>
      </w:r>
    </w:p>
    <w:p w14:paraId="4DB492E3" w14:textId="77777777" w:rsidR="00B33EA9" w:rsidRPr="00D055B0" w:rsidRDefault="00B33EA9" w:rsidP="00B33EA9">
      <w:pPr>
        <w:rPr>
          <w:noProof w:val="0"/>
        </w:rPr>
      </w:pP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B33EA9" w:rsidRPr="00D055B0" w14:paraId="1F98129F" w14:textId="77777777" w:rsidTr="00B33EA9">
        <w:tc>
          <w:tcPr>
            <w:tcW w:w="2943" w:type="dxa"/>
            <w:shd w:val="clear" w:color="auto" w:fill="D9D9D9"/>
          </w:tcPr>
          <w:p w14:paraId="49720F0F" w14:textId="1075A8A2" w:rsidR="00B33EA9" w:rsidRPr="00D055B0" w:rsidRDefault="00B33EA9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Nastavitev</w:t>
            </w:r>
          </w:p>
        </w:tc>
        <w:tc>
          <w:tcPr>
            <w:tcW w:w="5670" w:type="dxa"/>
            <w:shd w:val="clear" w:color="auto" w:fill="D9D9D9"/>
          </w:tcPr>
          <w:p w14:paraId="3F2F95F1" w14:textId="5EA12592" w:rsidR="00B33EA9" w:rsidRPr="00D055B0" w:rsidRDefault="00B33EA9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Vrednost</w:t>
            </w:r>
          </w:p>
        </w:tc>
      </w:tr>
      <w:tr w:rsidR="00B33EA9" w:rsidRPr="00D055B0" w14:paraId="3D6FACED" w14:textId="77777777" w:rsidTr="00B33EA9">
        <w:tc>
          <w:tcPr>
            <w:tcW w:w="2943" w:type="dxa"/>
            <w:shd w:val="clear" w:color="auto" w:fill="auto"/>
          </w:tcPr>
          <w:p w14:paraId="280F2FF6" w14:textId="20EA7725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Naslov  testnega servisa</w:t>
            </w:r>
          </w:p>
        </w:tc>
        <w:tc>
          <w:tcPr>
            <w:tcW w:w="5670" w:type="dxa"/>
            <w:shd w:val="clear" w:color="auto" w:fill="auto"/>
          </w:tcPr>
          <w:p w14:paraId="13ABB5F1" w14:textId="4B353CAA" w:rsidR="00D055B0" w:rsidRPr="00D055B0" w:rsidRDefault="009B6809" w:rsidP="00D055B0">
            <w:pPr>
              <w:rPr>
                <w:noProof w:val="0"/>
              </w:rPr>
            </w:pPr>
            <w:hyperlink r:id="rId32" w:history="1">
              <w:r w:rsidR="00D055B0" w:rsidRPr="007E6095">
                <w:rPr>
                  <w:rStyle w:val="Hiperpovezava"/>
                  <w:noProof w:val="0"/>
                </w:rPr>
                <w:t>https://beta.edavki.durs.si/SoapPortal/EdpSoapService.asmx</w:t>
              </w:r>
            </w:hyperlink>
          </w:p>
        </w:tc>
      </w:tr>
      <w:tr w:rsidR="00B33EA9" w:rsidRPr="00D055B0" w14:paraId="64196B44" w14:textId="77777777" w:rsidTr="00B33EA9">
        <w:tc>
          <w:tcPr>
            <w:tcW w:w="2943" w:type="dxa"/>
            <w:shd w:val="clear" w:color="auto" w:fill="auto"/>
          </w:tcPr>
          <w:p w14:paraId="0049D9CB" w14:textId="7EFE23A8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Naslov produkcijskega servisa</w:t>
            </w:r>
          </w:p>
        </w:tc>
        <w:tc>
          <w:tcPr>
            <w:tcW w:w="5670" w:type="dxa"/>
            <w:shd w:val="clear" w:color="auto" w:fill="auto"/>
          </w:tcPr>
          <w:p w14:paraId="033A0689" w14:textId="516DD212" w:rsidR="00D055B0" w:rsidRPr="00D055B0" w:rsidRDefault="009B6809" w:rsidP="00D055B0">
            <w:pPr>
              <w:rPr>
                <w:noProof w:val="0"/>
              </w:rPr>
            </w:pPr>
            <w:hyperlink r:id="rId33" w:history="1">
              <w:r w:rsidR="00D055B0" w:rsidRPr="007E6095">
                <w:rPr>
                  <w:rStyle w:val="Hiperpovezava"/>
                  <w:noProof w:val="0"/>
                </w:rPr>
                <w:t>https://edavki.durs.si/SoapPortal/EdpSoapService.asmx</w:t>
              </w:r>
            </w:hyperlink>
          </w:p>
        </w:tc>
      </w:tr>
    </w:tbl>
    <w:p w14:paraId="04E0A252" w14:textId="49A4C52F" w:rsidR="00710F60" w:rsidRPr="00D055B0" w:rsidRDefault="00710F60" w:rsidP="00A35039">
      <w:pPr>
        <w:rPr>
          <w:noProof w:val="0"/>
        </w:rPr>
      </w:pPr>
    </w:p>
    <w:p w14:paraId="6847A234" w14:textId="77777777" w:rsidR="00B33EA9" w:rsidRPr="00D055B0" w:rsidRDefault="00B33EA9" w:rsidP="001E66D3">
      <w:pPr>
        <w:jc w:val="both"/>
        <w:rPr>
          <w:noProof w:val="0"/>
        </w:rPr>
      </w:pPr>
    </w:p>
    <w:p w14:paraId="08B9826A" w14:textId="77777777" w:rsidR="00431B4A" w:rsidRPr="00D055B0" w:rsidRDefault="00431B4A" w:rsidP="001E66D3">
      <w:pPr>
        <w:jc w:val="both"/>
        <w:rPr>
          <w:b/>
          <w:noProof w:val="0"/>
        </w:rPr>
      </w:pPr>
      <w:r w:rsidRPr="00D055B0">
        <w:rPr>
          <w:b/>
          <w:noProof w:val="0"/>
        </w:rPr>
        <w:br w:type="page"/>
      </w:r>
    </w:p>
    <w:p w14:paraId="51BC5D19" w14:textId="639F66F2" w:rsidR="00B33EA9" w:rsidRPr="00D055B0" w:rsidRDefault="007B66A7" w:rsidP="001E66D3">
      <w:pPr>
        <w:jc w:val="both"/>
        <w:rPr>
          <w:b/>
          <w:noProof w:val="0"/>
        </w:rPr>
      </w:pPr>
      <w:r w:rsidRPr="00D055B0">
        <w:rPr>
          <w:b/>
          <w:noProof w:val="0"/>
        </w:rPr>
        <w:lastRenderedPageBreak/>
        <w:t xml:space="preserve">6.2.2 </w:t>
      </w:r>
      <w:r w:rsidR="00B33EA9" w:rsidRPr="00D055B0">
        <w:rPr>
          <w:b/>
          <w:noProof w:val="0"/>
        </w:rPr>
        <w:t>REST storitev Prevzem paketov iz G2G</w:t>
      </w:r>
    </w:p>
    <w:p w14:paraId="741B6764" w14:textId="77777777" w:rsidR="001C65C6" w:rsidRPr="00D055B0" w:rsidRDefault="001C65C6" w:rsidP="001E66D3">
      <w:pPr>
        <w:jc w:val="both"/>
        <w:rPr>
          <w:b/>
          <w:noProof w:val="0"/>
        </w:rPr>
      </w:pPr>
    </w:p>
    <w:p w14:paraId="424C6345" w14:textId="77777777" w:rsidR="00B33EA9" w:rsidRPr="00D055B0" w:rsidRDefault="00B33EA9" w:rsidP="001E66D3">
      <w:pPr>
        <w:jc w:val="both"/>
        <w:rPr>
          <w:noProof w:val="0"/>
        </w:rPr>
      </w:pPr>
      <w:r w:rsidRPr="00D055B0">
        <w:rPr>
          <w:noProof w:val="0"/>
        </w:rPr>
        <w:t xml:space="preserve">Prevzem paketov (ZIP datotek) iz G2G se izvaja preko </w:t>
      </w:r>
      <w:proofErr w:type="spellStart"/>
      <w:r w:rsidRPr="00D055B0">
        <w:rPr>
          <w:noProof w:val="0"/>
        </w:rPr>
        <w:t>eDavkov</w:t>
      </w:r>
      <w:proofErr w:type="spellEnd"/>
      <w:r w:rsidRPr="00D055B0">
        <w:rPr>
          <w:noProof w:val="0"/>
        </w:rPr>
        <w:t xml:space="preserve"> z REST GET klicem.</w:t>
      </w:r>
    </w:p>
    <w:p w14:paraId="07892A15" w14:textId="7AD0B6DA" w:rsidR="00B33EA9" w:rsidRPr="00D055B0" w:rsidRDefault="00B33EA9" w:rsidP="001E66D3">
      <w:pPr>
        <w:jc w:val="both"/>
        <w:rPr>
          <w:noProof w:val="0"/>
        </w:rPr>
      </w:pPr>
      <w:r w:rsidRPr="00D055B0">
        <w:rPr>
          <w:noProof w:val="0"/>
        </w:rPr>
        <w:t>Klic se izvede na URL:</w:t>
      </w:r>
    </w:p>
    <w:p w14:paraId="3403D191" w14:textId="77777777" w:rsidR="0034000A" w:rsidRPr="00D055B0" w:rsidRDefault="0034000A" w:rsidP="001E66D3">
      <w:pPr>
        <w:jc w:val="both"/>
        <w:rPr>
          <w:noProof w:val="0"/>
        </w:rPr>
      </w:pPr>
    </w:p>
    <w:p w14:paraId="17B9F62E" w14:textId="3AF9238E" w:rsidR="00D055B0" w:rsidRPr="00D055B0" w:rsidRDefault="00B33EA9" w:rsidP="001E66D3">
      <w:pPr>
        <w:pStyle w:val="Odstavekseznama"/>
        <w:numPr>
          <w:ilvl w:val="0"/>
          <w:numId w:val="19"/>
        </w:numPr>
        <w:jc w:val="both"/>
        <w:rPr>
          <w:noProof w:val="0"/>
        </w:rPr>
      </w:pPr>
      <w:r w:rsidRPr="00D055B0">
        <w:rPr>
          <w:noProof w:val="0"/>
        </w:rPr>
        <w:t xml:space="preserve">TEST: </w:t>
      </w:r>
      <w:hyperlink r:id="rId34" w:history="1">
        <w:r w:rsidR="00D055B0" w:rsidRPr="00D055B0">
          <w:rPr>
            <w:rStyle w:val="Hiperpovezava"/>
            <w:noProof w:val="0"/>
          </w:rPr>
          <w:t>https://beta.edavki.durs.si/SoapPortal/ExternalRequest.ashx/Pkg/128/imePaketa</w:t>
        </w:r>
      </w:hyperlink>
    </w:p>
    <w:p w14:paraId="512D752A" w14:textId="1EF09785" w:rsidR="00B33EA9" w:rsidRPr="00D055B0" w:rsidRDefault="00B33EA9" w:rsidP="001E66D3">
      <w:pPr>
        <w:pStyle w:val="Odstavekseznama"/>
        <w:numPr>
          <w:ilvl w:val="0"/>
          <w:numId w:val="19"/>
        </w:numPr>
        <w:jc w:val="both"/>
        <w:rPr>
          <w:noProof w:val="0"/>
        </w:rPr>
      </w:pPr>
      <w:r w:rsidRPr="00D055B0">
        <w:rPr>
          <w:noProof w:val="0"/>
        </w:rPr>
        <w:t xml:space="preserve">PROD: </w:t>
      </w:r>
      <w:hyperlink r:id="rId35" w:history="1">
        <w:r w:rsidR="00D055B0" w:rsidRPr="00D055B0">
          <w:rPr>
            <w:rStyle w:val="Hiperpovezava"/>
            <w:noProof w:val="0"/>
          </w:rPr>
          <w:t>https://edavki.durs.si/SoapPortal/ExternalRequest.ashx/Pkg/128/imePaketa</w:t>
        </w:r>
      </w:hyperlink>
    </w:p>
    <w:p w14:paraId="127B5363" w14:textId="77777777" w:rsidR="00D055B0" w:rsidRPr="00D055B0" w:rsidRDefault="00D055B0" w:rsidP="00D055B0">
      <w:pPr>
        <w:ind w:left="360"/>
        <w:jc w:val="both"/>
        <w:rPr>
          <w:noProof w:val="0"/>
        </w:rPr>
      </w:pPr>
    </w:p>
    <w:p w14:paraId="34BBAE90" w14:textId="132435E0" w:rsidR="00B33EA9" w:rsidRPr="00D055B0" w:rsidRDefault="00B33EA9" w:rsidP="001E66D3">
      <w:pPr>
        <w:jc w:val="both"/>
        <w:rPr>
          <w:noProof w:val="0"/>
        </w:rPr>
      </w:pPr>
      <w:r w:rsidRPr="00D055B0">
        <w:rPr>
          <w:noProof w:val="0"/>
        </w:rPr>
        <w:t>Odjemalec mora pri klicu spremeniti URL na način, da "</w:t>
      </w:r>
      <w:proofErr w:type="spellStart"/>
      <w:r w:rsidRPr="00D055B0">
        <w:rPr>
          <w:noProof w:val="0"/>
        </w:rPr>
        <w:t>imePaketa</w:t>
      </w:r>
      <w:proofErr w:type="spellEnd"/>
      <w:r w:rsidRPr="00D055B0">
        <w:rPr>
          <w:noProof w:val="0"/>
        </w:rPr>
        <w:t>" zamenja z dejanskim imenom paketa, ki ga želi prevzeti. Ime paketa pridobi z klicen SOAP servisa.</w:t>
      </w:r>
    </w:p>
    <w:p w14:paraId="1F248941" w14:textId="77777777" w:rsidR="00B33EA9" w:rsidRPr="00D055B0" w:rsidRDefault="00B33EA9" w:rsidP="001E66D3">
      <w:pPr>
        <w:jc w:val="both"/>
        <w:rPr>
          <w:noProof w:val="0"/>
        </w:rPr>
      </w:pPr>
    </w:p>
    <w:p w14:paraId="6E24BBBF" w14:textId="77777777" w:rsidR="00B33EA9" w:rsidRPr="00D055B0" w:rsidRDefault="00B33EA9" w:rsidP="001E66D3">
      <w:pPr>
        <w:jc w:val="both"/>
        <w:rPr>
          <w:noProof w:val="0"/>
        </w:rPr>
      </w:pPr>
    </w:p>
    <w:p w14:paraId="12436F92" w14:textId="4FE7E86E" w:rsidR="00B33EA9" w:rsidRPr="00D055B0" w:rsidRDefault="00B33EA9" w:rsidP="001E66D3">
      <w:pPr>
        <w:jc w:val="both"/>
        <w:rPr>
          <w:noProof w:val="0"/>
        </w:rPr>
      </w:pPr>
      <w:r w:rsidRPr="00D055B0">
        <w:rPr>
          <w:noProof w:val="0"/>
        </w:rPr>
        <w:t>Pri prevzemu paketa iz G2G klicatelj v odgovoru prejme status:</w:t>
      </w: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A52F91" w:rsidRPr="00D055B0" w14:paraId="3B39CE02" w14:textId="77777777" w:rsidTr="00A52F91">
        <w:tc>
          <w:tcPr>
            <w:tcW w:w="1384" w:type="dxa"/>
            <w:shd w:val="clear" w:color="auto" w:fill="D9D9D9"/>
          </w:tcPr>
          <w:p w14:paraId="1421F790" w14:textId="77777777" w:rsidR="00A52F91" w:rsidRPr="00D055B0" w:rsidRDefault="00A52F91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Št. statusa</w:t>
            </w:r>
          </w:p>
        </w:tc>
        <w:tc>
          <w:tcPr>
            <w:tcW w:w="7229" w:type="dxa"/>
            <w:shd w:val="clear" w:color="auto" w:fill="D9D9D9"/>
          </w:tcPr>
          <w:p w14:paraId="76231717" w14:textId="77777777" w:rsidR="00A52F91" w:rsidRPr="00D055B0" w:rsidRDefault="00A52F91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Opis statusa</w:t>
            </w:r>
          </w:p>
        </w:tc>
      </w:tr>
      <w:tr w:rsidR="00A52F91" w:rsidRPr="00D055B0" w14:paraId="49D34280" w14:textId="77777777" w:rsidTr="00A52F91">
        <w:tc>
          <w:tcPr>
            <w:tcW w:w="1384" w:type="dxa"/>
            <w:shd w:val="clear" w:color="auto" w:fill="auto"/>
          </w:tcPr>
          <w:p w14:paraId="33A0F7EC" w14:textId="78D9879E" w:rsidR="00A52F91" w:rsidRPr="00D055B0" w:rsidRDefault="00A52F91" w:rsidP="00A52F91">
            <w:pPr>
              <w:rPr>
                <w:noProof w:val="0"/>
              </w:rPr>
            </w:pPr>
            <w:r w:rsidRPr="00D055B0">
              <w:rPr>
                <w:noProof w:val="0"/>
              </w:rPr>
              <w:t>200</w:t>
            </w:r>
          </w:p>
        </w:tc>
        <w:tc>
          <w:tcPr>
            <w:tcW w:w="7229" w:type="dxa"/>
            <w:shd w:val="clear" w:color="auto" w:fill="auto"/>
          </w:tcPr>
          <w:p w14:paraId="4153E05E" w14:textId="0FE4A94E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Paket je bil uspešno obdelan, servis posreduje paket v "telesu" (</w:t>
            </w:r>
            <w:proofErr w:type="spellStart"/>
            <w:r w:rsidRPr="00D055B0">
              <w:rPr>
                <w:noProof w:val="0"/>
              </w:rPr>
              <w:t>body</w:t>
            </w:r>
            <w:proofErr w:type="spellEnd"/>
            <w:r w:rsidRPr="00D055B0">
              <w:rPr>
                <w:noProof w:val="0"/>
              </w:rPr>
              <w:t>) odgovora</w:t>
            </w:r>
          </w:p>
        </w:tc>
      </w:tr>
      <w:tr w:rsidR="00A52F91" w:rsidRPr="00D055B0" w14:paraId="55AA0F0B" w14:textId="77777777" w:rsidTr="00A52F91">
        <w:tc>
          <w:tcPr>
            <w:tcW w:w="1384" w:type="dxa"/>
            <w:shd w:val="clear" w:color="auto" w:fill="auto"/>
          </w:tcPr>
          <w:p w14:paraId="48AB05DC" w14:textId="51C896F3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202</w:t>
            </w:r>
          </w:p>
        </w:tc>
        <w:tc>
          <w:tcPr>
            <w:tcW w:w="7229" w:type="dxa"/>
            <w:shd w:val="clear" w:color="auto" w:fill="auto"/>
          </w:tcPr>
          <w:p w14:paraId="640CAF32" w14:textId="33AC3D59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Paket še ni obdelan. Odjemalec naj kasneje preveri, ali je že obdelan</w:t>
            </w:r>
          </w:p>
        </w:tc>
      </w:tr>
      <w:tr w:rsidR="00A52F91" w:rsidRPr="00D055B0" w14:paraId="324D4C4D" w14:textId="77777777" w:rsidTr="00A52F91">
        <w:tc>
          <w:tcPr>
            <w:tcW w:w="1384" w:type="dxa"/>
            <w:shd w:val="clear" w:color="auto" w:fill="auto"/>
          </w:tcPr>
          <w:p w14:paraId="780FF8D4" w14:textId="3E11377D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400</w:t>
            </w:r>
          </w:p>
        </w:tc>
        <w:tc>
          <w:tcPr>
            <w:tcW w:w="7229" w:type="dxa"/>
            <w:shd w:val="clear" w:color="auto" w:fill="auto"/>
          </w:tcPr>
          <w:p w14:paraId="17C9C312" w14:textId="13386B3C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Napačni vhodni parametri</w:t>
            </w:r>
          </w:p>
        </w:tc>
      </w:tr>
      <w:tr w:rsidR="00A52F91" w:rsidRPr="00D055B0" w14:paraId="55E1B29F" w14:textId="77777777" w:rsidTr="00A52F91">
        <w:tc>
          <w:tcPr>
            <w:tcW w:w="1384" w:type="dxa"/>
            <w:shd w:val="clear" w:color="auto" w:fill="auto"/>
          </w:tcPr>
          <w:p w14:paraId="4476760B" w14:textId="632BF613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401</w:t>
            </w:r>
          </w:p>
        </w:tc>
        <w:tc>
          <w:tcPr>
            <w:tcW w:w="7229" w:type="dxa"/>
            <w:shd w:val="clear" w:color="auto" w:fill="auto"/>
          </w:tcPr>
          <w:p w14:paraId="0F9B5A3E" w14:textId="7175B4BD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Neznan odjemalec</w:t>
            </w:r>
          </w:p>
        </w:tc>
      </w:tr>
      <w:tr w:rsidR="00A52F91" w:rsidRPr="00D055B0" w14:paraId="22870ABB" w14:textId="77777777" w:rsidTr="00A52F91">
        <w:tc>
          <w:tcPr>
            <w:tcW w:w="1384" w:type="dxa"/>
            <w:shd w:val="clear" w:color="auto" w:fill="auto"/>
          </w:tcPr>
          <w:p w14:paraId="5884A2B2" w14:textId="2E4E9AD3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403</w:t>
            </w:r>
          </w:p>
        </w:tc>
        <w:tc>
          <w:tcPr>
            <w:tcW w:w="7229" w:type="dxa"/>
            <w:shd w:val="clear" w:color="auto" w:fill="auto"/>
          </w:tcPr>
          <w:p w14:paraId="7362709C" w14:textId="6748BAA1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Odjemalec nima pravice za klic spletnega servisa / prevzem paketa</w:t>
            </w:r>
          </w:p>
        </w:tc>
      </w:tr>
      <w:tr w:rsidR="00A52F91" w:rsidRPr="00D055B0" w14:paraId="32EA7D6C" w14:textId="77777777" w:rsidTr="00A52F91">
        <w:tc>
          <w:tcPr>
            <w:tcW w:w="1384" w:type="dxa"/>
            <w:shd w:val="clear" w:color="auto" w:fill="auto"/>
          </w:tcPr>
          <w:p w14:paraId="5074493D" w14:textId="2569ABD5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404</w:t>
            </w:r>
          </w:p>
        </w:tc>
        <w:tc>
          <w:tcPr>
            <w:tcW w:w="7229" w:type="dxa"/>
            <w:shd w:val="clear" w:color="auto" w:fill="auto"/>
          </w:tcPr>
          <w:p w14:paraId="182A8985" w14:textId="18AB2887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Paket s podano šifro paketa ne obstaja v sistemu</w:t>
            </w:r>
          </w:p>
        </w:tc>
      </w:tr>
      <w:tr w:rsidR="00A52F91" w:rsidRPr="00D055B0" w14:paraId="757720AE" w14:textId="77777777" w:rsidTr="00A52F91">
        <w:tc>
          <w:tcPr>
            <w:tcW w:w="1384" w:type="dxa"/>
            <w:shd w:val="clear" w:color="auto" w:fill="auto"/>
          </w:tcPr>
          <w:p w14:paraId="166772CE" w14:textId="1C68BCF5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410</w:t>
            </w:r>
          </w:p>
        </w:tc>
        <w:tc>
          <w:tcPr>
            <w:tcW w:w="7229" w:type="dxa"/>
            <w:shd w:val="clear" w:color="auto" w:fill="auto"/>
          </w:tcPr>
          <w:p w14:paraId="19ABF8DE" w14:textId="2E6EEEB5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Paket je bil umaknjen iz sistema G2G</w:t>
            </w:r>
          </w:p>
        </w:tc>
      </w:tr>
      <w:tr w:rsidR="00A52F91" w:rsidRPr="00D055B0" w14:paraId="1407DF0D" w14:textId="77777777" w:rsidTr="00A52F91">
        <w:tc>
          <w:tcPr>
            <w:tcW w:w="1384" w:type="dxa"/>
            <w:shd w:val="clear" w:color="auto" w:fill="auto"/>
          </w:tcPr>
          <w:p w14:paraId="495DA8FB" w14:textId="765BD134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416</w:t>
            </w:r>
          </w:p>
        </w:tc>
        <w:tc>
          <w:tcPr>
            <w:tcW w:w="7229" w:type="dxa"/>
            <w:shd w:val="clear" w:color="auto" w:fill="auto"/>
          </w:tcPr>
          <w:p w14:paraId="29288F22" w14:textId="0BEE733D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Nepravilni parametri za prenos dela datoteke</w:t>
            </w:r>
          </w:p>
        </w:tc>
      </w:tr>
      <w:tr w:rsidR="00A52F91" w:rsidRPr="00D055B0" w14:paraId="3C87B10A" w14:textId="77777777" w:rsidTr="00A52F91">
        <w:tc>
          <w:tcPr>
            <w:tcW w:w="1384" w:type="dxa"/>
            <w:shd w:val="clear" w:color="auto" w:fill="auto"/>
          </w:tcPr>
          <w:p w14:paraId="0A544CEF" w14:textId="658563AD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500</w:t>
            </w:r>
          </w:p>
        </w:tc>
        <w:tc>
          <w:tcPr>
            <w:tcW w:w="7229" w:type="dxa"/>
            <w:shd w:val="clear" w:color="auto" w:fill="auto"/>
          </w:tcPr>
          <w:p w14:paraId="5F182671" w14:textId="67EB54E2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Splošna napaka pri sprejemu zahteve</w:t>
            </w:r>
          </w:p>
        </w:tc>
      </w:tr>
      <w:tr w:rsidR="00A52F91" w:rsidRPr="00D055B0" w14:paraId="20134C6F" w14:textId="77777777" w:rsidTr="00A52F91">
        <w:tc>
          <w:tcPr>
            <w:tcW w:w="1384" w:type="dxa"/>
            <w:shd w:val="clear" w:color="auto" w:fill="auto"/>
          </w:tcPr>
          <w:p w14:paraId="7FAAA4D1" w14:textId="350C7A9F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503</w:t>
            </w:r>
          </w:p>
        </w:tc>
        <w:tc>
          <w:tcPr>
            <w:tcW w:w="7229" w:type="dxa"/>
            <w:shd w:val="clear" w:color="auto" w:fill="auto"/>
          </w:tcPr>
          <w:p w14:paraId="5081D69E" w14:textId="2B14ADA8" w:rsidR="00A52F91" w:rsidRPr="00D055B0" w:rsidRDefault="00A52F91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Servis trenutno ni dostopen</w:t>
            </w:r>
          </w:p>
        </w:tc>
      </w:tr>
    </w:tbl>
    <w:p w14:paraId="0ECCA885" w14:textId="5C69A0A6" w:rsidR="00A52F91" w:rsidRPr="00D055B0" w:rsidRDefault="00A52F91" w:rsidP="00B33EA9">
      <w:pPr>
        <w:rPr>
          <w:noProof w:val="0"/>
        </w:rPr>
      </w:pPr>
    </w:p>
    <w:p w14:paraId="73D77C3E" w14:textId="6924771D" w:rsidR="00AC4CFB" w:rsidRPr="00D055B0" w:rsidRDefault="00B33EA9" w:rsidP="00EF10FF">
      <w:pPr>
        <w:rPr>
          <w:noProof w:val="0"/>
        </w:rPr>
      </w:pPr>
      <w:r w:rsidRPr="00D055B0">
        <w:rPr>
          <w:noProof w:val="0"/>
        </w:rPr>
        <w:t>Paketi bodo poimenovani po pravilih iz spodnje tabele:</w:t>
      </w:r>
    </w:p>
    <w:tbl>
      <w:tblPr>
        <w:tblW w:w="8613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"/>
        <w:gridCol w:w="5670"/>
      </w:tblGrid>
      <w:tr w:rsidR="00B33EA9" w:rsidRPr="00D055B0" w14:paraId="77D5C0BF" w14:textId="77777777" w:rsidTr="00607E75">
        <w:tc>
          <w:tcPr>
            <w:tcW w:w="0" w:type="auto"/>
            <w:shd w:val="clear" w:color="auto" w:fill="D9D9D9"/>
          </w:tcPr>
          <w:p w14:paraId="41B59CDD" w14:textId="77777777" w:rsidR="00B33EA9" w:rsidRPr="00D055B0" w:rsidRDefault="00B33EA9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Element</w:t>
            </w:r>
            <w:r w:rsidRPr="00D055B0">
              <w:rPr>
                <w:noProof w:val="0"/>
              </w:rPr>
              <w:tab/>
            </w:r>
          </w:p>
        </w:tc>
        <w:tc>
          <w:tcPr>
            <w:tcW w:w="817" w:type="dxa"/>
            <w:shd w:val="clear" w:color="auto" w:fill="D9D9D9"/>
          </w:tcPr>
          <w:p w14:paraId="6F4FA924" w14:textId="77777777" w:rsidR="00B33EA9" w:rsidRPr="00D055B0" w:rsidRDefault="00B33EA9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Število mest</w:t>
            </w:r>
          </w:p>
        </w:tc>
        <w:tc>
          <w:tcPr>
            <w:tcW w:w="5670" w:type="dxa"/>
            <w:shd w:val="clear" w:color="auto" w:fill="D9D9D9"/>
          </w:tcPr>
          <w:p w14:paraId="5E18C8A1" w14:textId="77777777" w:rsidR="00B33EA9" w:rsidRPr="00D055B0" w:rsidRDefault="00B33EA9" w:rsidP="00607E75">
            <w:pPr>
              <w:spacing w:before="40" w:after="40"/>
              <w:rPr>
                <w:noProof w:val="0"/>
              </w:rPr>
            </w:pPr>
            <w:r w:rsidRPr="00D055B0">
              <w:rPr>
                <w:noProof w:val="0"/>
              </w:rPr>
              <w:t>Vsebina</w:t>
            </w:r>
          </w:p>
        </w:tc>
      </w:tr>
      <w:tr w:rsidR="00B33EA9" w:rsidRPr="00D055B0" w14:paraId="41A33117" w14:textId="77777777" w:rsidTr="00607E75">
        <w:tc>
          <w:tcPr>
            <w:tcW w:w="0" w:type="auto"/>
            <w:shd w:val="clear" w:color="auto" w:fill="auto"/>
          </w:tcPr>
          <w:p w14:paraId="5E504DAE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Področje izmenjave</w:t>
            </w:r>
          </w:p>
        </w:tc>
        <w:tc>
          <w:tcPr>
            <w:tcW w:w="817" w:type="dxa"/>
            <w:shd w:val="clear" w:color="auto" w:fill="auto"/>
          </w:tcPr>
          <w:p w14:paraId="49C0F470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A6E3991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NIS</w:t>
            </w:r>
          </w:p>
        </w:tc>
      </w:tr>
      <w:tr w:rsidR="00B33EA9" w:rsidRPr="00D055B0" w14:paraId="4AE52D52" w14:textId="77777777" w:rsidTr="00607E75">
        <w:tc>
          <w:tcPr>
            <w:tcW w:w="0" w:type="auto"/>
            <w:shd w:val="clear" w:color="auto" w:fill="auto"/>
          </w:tcPr>
          <w:p w14:paraId="2C9F08C9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Oznaka sporočila</w:t>
            </w:r>
          </w:p>
        </w:tc>
        <w:tc>
          <w:tcPr>
            <w:tcW w:w="817" w:type="dxa"/>
            <w:shd w:val="clear" w:color="auto" w:fill="auto"/>
          </w:tcPr>
          <w:p w14:paraId="6C20E128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46AA914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Številka (0-9)</w:t>
            </w:r>
          </w:p>
        </w:tc>
      </w:tr>
      <w:tr w:rsidR="00B33EA9" w:rsidRPr="00D055B0" w14:paraId="0D9C6D17" w14:textId="77777777" w:rsidTr="00607E75">
        <w:tc>
          <w:tcPr>
            <w:tcW w:w="0" w:type="auto"/>
            <w:shd w:val="clear" w:color="auto" w:fill="auto"/>
          </w:tcPr>
          <w:p w14:paraId="55088073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42349791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6A75CB4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B33EA9" w:rsidRPr="00D055B0" w14:paraId="0303D8E6" w14:textId="77777777" w:rsidTr="00607E75">
        <w:tc>
          <w:tcPr>
            <w:tcW w:w="0" w:type="auto"/>
            <w:shd w:val="clear" w:color="auto" w:fill="auto"/>
          </w:tcPr>
          <w:p w14:paraId="4511BD08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Davčna številka koncesionarja</w:t>
            </w:r>
          </w:p>
        </w:tc>
        <w:tc>
          <w:tcPr>
            <w:tcW w:w="817" w:type="dxa"/>
            <w:shd w:val="clear" w:color="auto" w:fill="auto"/>
          </w:tcPr>
          <w:p w14:paraId="548DC627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5DF7B5BC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 mestna veljavna davčna številka</w:t>
            </w:r>
          </w:p>
        </w:tc>
      </w:tr>
      <w:tr w:rsidR="00B33EA9" w:rsidRPr="00D055B0" w14:paraId="7FC2D204" w14:textId="77777777" w:rsidTr="00607E75">
        <w:tc>
          <w:tcPr>
            <w:tcW w:w="0" w:type="auto"/>
            <w:shd w:val="clear" w:color="auto" w:fill="auto"/>
          </w:tcPr>
          <w:p w14:paraId="45A49CBD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571DC671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C52CE58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B33EA9" w:rsidRPr="00D055B0" w14:paraId="5A321F27" w14:textId="77777777" w:rsidTr="00607E75">
        <w:tc>
          <w:tcPr>
            <w:tcW w:w="0" w:type="auto"/>
            <w:shd w:val="clear" w:color="auto" w:fill="auto"/>
          </w:tcPr>
          <w:p w14:paraId="6FFFF1AA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Oznaka pooblaščenca</w:t>
            </w:r>
          </w:p>
        </w:tc>
        <w:tc>
          <w:tcPr>
            <w:tcW w:w="817" w:type="dxa"/>
            <w:shd w:val="clear" w:color="auto" w:fill="auto"/>
          </w:tcPr>
          <w:p w14:paraId="48E6FDAB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609E6D26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8 mestna veljavna davčna številka pooblaščenca koncesionarja.</w:t>
            </w:r>
          </w:p>
          <w:p w14:paraId="38CE3774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 xml:space="preserve">V primeru, da koncesionar nima pooblaščenca, je vneseno osem ničel. </w:t>
            </w:r>
          </w:p>
        </w:tc>
      </w:tr>
      <w:tr w:rsidR="00B33EA9" w:rsidRPr="00D055B0" w14:paraId="2086A747" w14:textId="77777777" w:rsidTr="00607E75">
        <w:tc>
          <w:tcPr>
            <w:tcW w:w="0" w:type="auto"/>
            <w:shd w:val="clear" w:color="auto" w:fill="auto"/>
          </w:tcPr>
          <w:p w14:paraId="4FE1F5FB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2AA67DB8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031C606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B33EA9" w:rsidRPr="00D055B0" w14:paraId="44E0ACB8" w14:textId="77777777" w:rsidTr="00607E75">
        <w:tc>
          <w:tcPr>
            <w:tcW w:w="0" w:type="auto"/>
            <w:shd w:val="clear" w:color="auto" w:fill="auto"/>
          </w:tcPr>
          <w:p w14:paraId="68CC1320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Oznaka poročevalca</w:t>
            </w:r>
          </w:p>
        </w:tc>
        <w:tc>
          <w:tcPr>
            <w:tcW w:w="817" w:type="dxa"/>
            <w:shd w:val="clear" w:color="auto" w:fill="auto"/>
          </w:tcPr>
          <w:p w14:paraId="7806A5A3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20D5773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4 mestna oznaka poročevalca</w:t>
            </w:r>
          </w:p>
        </w:tc>
      </w:tr>
      <w:tr w:rsidR="00B33EA9" w:rsidRPr="00D055B0" w14:paraId="1CEB3260" w14:textId="77777777" w:rsidTr="00607E75">
        <w:tc>
          <w:tcPr>
            <w:tcW w:w="0" w:type="auto"/>
            <w:shd w:val="clear" w:color="auto" w:fill="auto"/>
          </w:tcPr>
          <w:p w14:paraId="7A4EF5CB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Ločilo</w:t>
            </w:r>
          </w:p>
        </w:tc>
        <w:tc>
          <w:tcPr>
            <w:tcW w:w="817" w:type="dxa"/>
            <w:shd w:val="clear" w:color="auto" w:fill="auto"/>
          </w:tcPr>
          <w:p w14:paraId="42385C9D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745D439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Podčrtaj "_"</w:t>
            </w:r>
          </w:p>
        </w:tc>
      </w:tr>
      <w:tr w:rsidR="00B33EA9" w:rsidRPr="00D055B0" w14:paraId="32D4BD36" w14:textId="77777777" w:rsidTr="00607E75">
        <w:tc>
          <w:tcPr>
            <w:tcW w:w="0" w:type="auto"/>
            <w:shd w:val="clear" w:color="auto" w:fill="auto"/>
          </w:tcPr>
          <w:p w14:paraId="05F8520A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Datum in ura</w:t>
            </w:r>
          </w:p>
        </w:tc>
        <w:tc>
          <w:tcPr>
            <w:tcW w:w="817" w:type="dxa"/>
            <w:shd w:val="clear" w:color="auto" w:fill="auto"/>
          </w:tcPr>
          <w:p w14:paraId="226FEFD9" w14:textId="77777777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3B5123BC" w14:textId="77777777" w:rsidR="00B33EA9" w:rsidRPr="00D055B0" w:rsidRDefault="00B33EA9" w:rsidP="00607E75">
            <w:pPr>
              <w:rPr>
                <w:noProof w:val="0"/>
              </w:rPr>
            </w:pPr>
            <w:proofErr w:type="spellStart"/>
            <w:r w:rsidRPr="00D055B0">
              <w:rPr>
                <w:noProof w:val="0"/>
              </w:rPr>
              <w:t>YYYYMMDDhhmmsssss</w:t>
            </w:r>
            <w:proofErr w:type="spellEnd"/>
          </w:p>
        </w:tc>
      </w:tr>
      <w:tr w:rsidR="00B33EA9" w:rsidRPr="00D055B0" w14:paraId="23512B34" w14:textId="77777777" w:rsidTr="00607E75">
        <w:tc>
          <w:tcPr>
            <w:tcW w:w="0" w:type="auto"/>
            <w:shd w:val="clear" w:color="auto" w:fill="auto"/>
          </w:tcPr>
          <w:p w14:paraId="3C9CA4A4" w14:textId="27A80399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GUID</w:t>
            </w:r>
          </w:p>
        </w:tc>
        <w:tc>
          <w:tcPr>
            <w:tcW w:w="817" w:type="dxa"/>
            <w:shd w:val="clear" w:color="auto" w:fill="auto"/>
          </w:tcPr>
          <w:p w14:paraId="60650550" w14:textId="3020EE69" w:rsidR="00B33EA9" w:rsidRPr="00D055B0" w:rsidRDefault="00B33EA9" w:rsidP="00607E75">
            <w:pPr>
              <w:rPr>
                <w:noProof w:val="0"/>
              </w:rPr>
            </w:pPr>
            <w:r w:rsidRPr="00D055B0">
              <w:rPr>
                <w:noProof w:val="0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14:paraId="1E89B0D2" w14:textId="4509C628" w:rsidR="00B33EA9" w:rsidRPr="00D055B0" w:rsidRDefault="00B33EA9" w:rsidP="00607E75">
            <w:pPr>
              <w:rPr>
                <w:noProof w:val="0"/>
              </w:rPr>
            </w:pPr>
            <w:proofErr w:type="spellStart"/>
            <w:r w:rsidRPr="00D055B0">
              <w:rPr>
                <w:noProof w:val="0"/>
              </w:rPr>
              <w:t>Guid</w:t>
            </w:r>
            <w:proofErr w:type="spellEnd"/>
          </w:p>
        </w:tc>
      </w:tr>
    </w:tbl>
    <w:p w14:paraId="36FA770A" w14:textId="63A73321" w:rsidR="00B33EA9" w:rsidRPr="00D055B0" w:rsidRDefault="00B33EA9" w:rsidP="00EF10FF">
      <w:pPr>
        <w:rPr>
          <w:noProof w:val="0"/>
        </w:rPr>
      </w:pPr>
    </w:p>
    <w:p w14:paraId="206164D0" w14:textId="37EE2B3B" w:rsidR="00B33EA9" w:rsidRPr="00D055B0" w:rsidRDefault="00B33EA9" w:rsidP="00D67145">
      <w:pPr>
        <w:jc w:val="both"/>
        <w:rPr>
          <w:noProof w:val="0"/>
        </w:rPr>
      </w:pPr>
      <w:r w:rsidRPr="00D055B0">
        <w:rPr>
          <w:noProof w:val="0"/>
        </w:rPr>
        <w:t>Primer:NIS4_12345678_00000000_0011_20201210083625243_d9e03a1b-7654-4ced-bee8-2481d9e03a1b</w:t>
      </w:r>
    </w:p>
    <w:p w14:paraId="446A9CFC" w14:textId="49153B4D" w:rsidR="00B33EA9" w:rsidRPr="00D055B0" w:rsidRDefault="00B33EA9" w:rsidP="00D67145">
      <w:pPr>
        <w:jc w:val="both"/>
        <w:rPr>
          <w:noProof w:val="0"/>
        </w:rPr>
      </w:pPr>
    </w:p>
    <w:p w14:paraId="197B1C6B" w14:textId="22FDE427" w:rsidR="00B33EA9" w:rsidRPr="00D055B0" w:rsidRDefault="00B33EA9" w:rsidP="00D67145">
      <w:pPr>
        <w:jc w:val="both"/>
        <w:rPr>
          <w:noProof w:val="0"/>
        </w:rPr>
      </w:pPr>
    </w:p>
    <w:p w14:paraId="01267740" w14:textId="77777777" w:rsidR="00B33EA9" w:rsidRPr="00D055B0" w:rsidRDefault="00B33EA9" w:rsidP="00EF10FF">
      <w:pPr>
        <w:rPr>
          <w:noProof w:val="0"/>
        </w:rPr>
      </w:pPr>
    </w:p>
    <w:p w14:paraId="19D88CC5" w14:textId="77777777" w:rsidR="00EF10FF" w:rsidRPr="00D055B0" w:rsidRDefault="00EF10FF" w:rsidP="00EF10FF">
      <w:pPr>
        <w:rPr>
          <w:noProof w:val="0"/>
        </w:rPr>
      </w:pPr>
    </w:p>
    <w:p w14:paraId="0F3AA29E" w14:textId="77777777" w:rsidR="00EF10FF" w:rsidRPr="00D055B0" w:rsidRDefault="00EF10FF" w:rsidP="00EF10FF">
      <w:pPr>
        <w:rPr>
          <w:noProof w:val="0"/>
        </w:rPr>
      </w:pPr>
    </w:p>
    <w:p w14:paraId="1A62CE75" w14:textId="77777777" w:rsidR="005B7B61" w:rsidRPr="00D055B0" w:rsidRDefault="005B7B61">
      <w:pPr>
        <w:rPr>
          <w:noProof w:val="0"/>
        </w:rPr>
      </w:pPr>
    </w:p>
    <w:p w14:paraId="5B9716ED" w14:textId="77777777" w:rsidR="001B62CE" w:rsidRPr="00D055B0" w:rsidRDefault="00C54986" w:rsidP="00EF10FF">
      <w:pPr>
        <w:pStyle w:val="Naslov1"/>
        <w:rPr>
          <w:noProof w:val="0"/>
        </w:rPr>
      </w:pPr>
      <w:bookmarkStart w:id="43" w:name="_Toc463002184"/>
      <w:bookmarkStart w:id="44" w:name="_Toc463002344"/>
      <w:r w:rsidRPr="00D055B0">
        <w:rPr>
          <w:noProof w:val="0"/>
          <w:szCs w:val="22"/>
        </w:rPr>
        <w:br w:type="page"/>
      </w:r>
      <w:bookmarkStart w:id="45" w:name="_Toc508887437"/>
      <w:bookmarkStart w:id="46" w:name="_Toc75160560"/>
      <w:bookmarkStart w:id="47" w:name="_Toc463002185"/>
      <w:bookmarkStart w:id="48" w:name="_Toc463002345"/>
      <w:bookmarkStart w:id="49" w:name="_Toc81221735"/>
      <w:bookmarkEnd w:id="43"/>
      <w:bookmarkEnd w:id="44"/>
      <w:bookmarkEnd w:id="45"/>
      <w:bookmarkEnd w:id="46"/>
      <w:r w:rsidR="001B62CE" w:rsidRPr="00D055B0">
        <w:rPr>
          <w:noProof w:val="0"/>
        </w:rPr>
        <w:lastRenderedPageBreak/>
        <w:t>Povratna informacija</w:t>
      </w:r>
      <w:bookmarkEnd w:id="47"/>
      <w:bookmarkEnd w:id="48"/>
      <w:bookmarkEnd w:id="49"/>
    </w:p>
    <w:p w14:paraId="4E5760FA" w14:textId="77777777" w:rsidR="001B62CE" w:rsidRPr="00D055B0" w:rsidRDefault="001B62CE" w:rsidP="001B62CE">
      <w:pPr>
        <w:spacing w:line="260" w:lineRule="atLeast"/>
        <w:jc w:val="both"/>
        <w:rPr>
          <w:rFonts w:cs="Arial"/>
          <w:noProof w:val="0"/>
          <w:sz w:val="22"/>
          <w:szCs w:val="22"/>
        </w:rPr>
      </w:pPr>
    </w:p>
    <w:p w14:paraId="09302726" w14:textId="77777777" w:rsidR="00C54986" w:rsidRPr="00D055B0" w:rsidRDefault="001B62CE" w:rsidP="00EB3B43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Statusno sporočilo</w:t>
      </w:r>
      <w:r w:rsidR="00EA778D" w:rsidRPr="00D055B0">
        <w:rPr>
          <w:rFonts w:cs="Arial"/>
          <w:noProof w:val="0"/>
          <w:szCs w:val="20"/>
        </w:rPr>
        <w:t xml:space="preserve"> </w:t>
      </w:r>
      <w:r w:rsidR="00C54986" w:rsidRPr="00D055B0">
        <w:rPr>
          <w:rFonts w:cs="Arial"/>
          <w:noProof w:val="0"/>
          <w:szCs w:val="20"/>
        </w:rPr>
        <w:t xml:space="preserve">vsebuje </w:t>
      </w:r>
      <w:r w:rsidRPr="00D055B0">
        <w:rPr>
          <w:rFonts w:cs="Arial"/>
          <w:noProof w:val="0"/>
          <w:szCs w:val="20"/>
        </w:rPr>
        <w:t>potrditev ali za</w:t>
      </w:r>
      <w:r w:rsidR="00AF6A0A" w:rsidRPr="00D055B0">
        <w:rPr>
          <w:rFonts w:cs="Arial"/>
          <w:noProof w:val="0"/>
          <w:szCs w:val="20"/>
        </w:rPr>
        <w:t>vrnitev prejetega sporočila</w:t>
      </w:r>
      <w:r w:rsidRPr="00D055B0">
        <w:rPr>
          <w:rFonts w:cs="Arial"/>
          <w:noProof w:val="0"/>
          <w:szCs w:val="20"/>
        </w:rPr>
        <w:t>.</w:t>
      </w:r>
      <w:r w:rsidR="00682383" w:rsidRPr="00D055B0">
        <w:rPr>
          <w:rFonts w:cs="Arial"/>
          <w:noProof w:val="0"/>
          <w:szCs w:val="20"/>
        </w:rPr>
        <w:t xml:space="preserve"> Statusno sporočilo zaključuje izmenjavo podatkov. Izdelajo in pošljejo ga tako nadzorni organ, kot koncesionarji.</w:t>
      </w:r>
    </w:p>
    <w:p w14:paraId="175A857E" w14:textId="77777777" w:rsidR="001B62CE" w:rsidRPr="00D055B0" w:rsidRDefault="00C54986" w:rsidP="00EB3B43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Potrditveno statusno sporočilo </w:t>
      </w:r>
      <w:r w:rsidR="00682383" w:rsidRPr="00D055B0">
        <w:rPr>
          <w:rFonts w:cs="Arial"/>
          <w:noProof w:val="0"/>
          <w:szCs w:val="20"/>
        </w:rPr>
        <w:t xml:space="preserve">lahko npr. </w:t>
      </w:r>
      <w:r w:rsidRPr="00D055B0">
        <w:rPr>
          <w:rFonts w:cs="Arial"/>
          <w:noProof w:val="0"/>
          <w:szCs w:val="20"/>
        </w:rPr>
        <w:t xml:space="preserve">pomeni, </w:t>
      </w:r>
      <w:r w:rsidR="00AF6A0A" w:rsidRPr="00D055B0">
        <w:rPr>
          <w:rFonts w:cs="Arial"/>
          <w:noProof w:val="0"/>
          <w:szCs w:val="20"/>
        </w:rPr>
        <w:t xml:space="preserve">da je </w:t>
      </w:r>
      <w:r w:rsidR="006033C1" w:rsidRPr="00D055B0">
        <w:rPr>
          <w:rFonts w:cs="Arial"/>
          <w:noProof w:val="0"/>
          <w:szCs w:val="20"/>
        </w:rPr>
        <w:t>koncesionar</w:t>
      </w:r>
      <w:r w:rsidR="001B62CE" w:rsidRPr="00D055B0">
        <w:rPr>
          <w:rFonts w:cs="Arial"/>
          <w:noProof w:val="0"/>
          <w:szCs w:val="20"/>
        </w:rPr>
        <w:t xml:space="preserve"> poročal v skladu z </w:t>
      </w:r>
      <w:r w:rsidRPr="00D055B0">
        <w:rPr>
          <w:rFonts w:cs="Arial"/>
          <w:noProof w:val="0"/>
          <w:szCs w:val="20"/>
        </w:rPr>
        <w:t>navodili in da so prejeti podatki uspešno sprejeti.</w:t>
      </w:r>
    </w:p>
    <w:p w14:paraId="06BFFE74" w14:textId="77777777" w:rsidR="00C54986" w:rsidRPr="00D055B0" w:rsidRDefault="00C54986" w:rsidP="00EB3B43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Zavrnitveno statusno sporočilo </w:t>
      </w:r>
      <w:r w:rsidR="00682383" w:rsidRPr="00D055B0">
        <w:rPr>
          <w:rFonts w:cs="Arial"/>
          <w:noProof w:val="0"/>
          <w:szCs w:val="20"/>
        </w:rPr>
        <w:t xml:space="preserve">lahko npr. </w:t>
      </w:r>
      <w:r w:rsidRPr="00D055B0">
        <w:rPr>
          <w:rFonts w:cs="Arial"/>
          <w:noProof w:val="0"/>
          <w:szCs w:val="20"/>
        </w:rPr>
        <w:t>pomeni</w:t>
      </w:r>
      <w:r w:rsidR="00AF6A0A" w:rsidRPr="00D055B0">
        <w:rPr>
          <w:rFonts w:cs="Arial"/>
          <w:noProof w:val="0"/>
          <w:szCs w:val="20"/>
        </w:rPr>
        <w:t xml:space="preserve">, da </w:t>
      </w:r>
      <w:r w:rsidRPr="00D055B0">
        <w:rPr>
          <w:rFonts w:cs="Arial"/>
          <w:noProof w:val="0"/>
          <w:szCs w:val="20"/>
        </w:rPr>
        <w:t xml:space="preserve">so bile v sporočilu napake. Koncesionar </w:t>
      </w:r>
      <w:r w:rsidR="00AF6A0A" w:rsidRPr="00D055B0">
        <w:rPr>
          <w:rFonts w:cs="Arial"/>
          <w:noProof w:val="0"/>
          <w:szCs w:val="20"/>
        </w:rPr>
        <w:t xml:space="preserve">mora </w:t>
      </w:r>
      <w:r w:rsidRPr="00D055B0">
        <w:rPr>
          <w:rFonts w:cs="Arial"/>
          <w:noProof w:val="0"/>
          <w:szCs w:val="20"/>
        </w:rPr>
        <w:t xml:space="preserve">napake odpraviti </w:t>
      </w:r>
      <w:r w:rsidR="001B62CE" w:rsidRPr="00D055B0">
        <w:rPr>
          <w:rFonts w:cs="Arial"/>
          <w:noProof w:val="0"/>
          <w:szCs w:val="20"/>
        </w:rPr>
        <w:t>ter kreirati in poslati novo poročilo s podatki</w:t>
      </w:r>
      <w:r w:rsidRPr="00D055B0">
        <w:rPr>
          <w:rFonts w:cs="Arial"/>
          <w:noProof w:val="0"/>
          <w:szCs w:val="20"/>
        </w:rPr>
        <w:t xml:space="preserve">. </w:t>
      </w:r>
    </w:p>
    <w:p w14:paraId="0E916D27" w14:textId="77777777" w:rsidR="001B62CE" w:rsidRPr="00D055B0" w:rsidRDefault="00C54986" w:rsidP="00EB3B43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Dokler koncesionar ne prejme potrditvenega statusnega sporočila se smatra, da ni poročal </w:t>
      </w:r>
      <w:r w:rsidR="005A11D1" w:rsidRPr="00D055B0">
        <w:rPr>
          <w:rFonts w:cs="Arial"/>
          <w:noProof w:val="0"/>
          <w:szCs w:val="20"/>
        </w:rPr>
        <w:t>oziroma</w:t>
      </w:r>
      <w:r w:rsidR="00F30C04" w:rsidRPr="00D055B0">
        <w:rPr>
          <w:rFonts w:cs="Arial"/>
          <w:noProof w:val="0"/>
          <w:szCs w:val="20"/>
        </w:rPr>
        <w:t xml:space="preserve"> ni v celoti izpolnil</w:t>
      </w:r>
      <w:r w:rsidR="00082E34" w:rsidRPr="00D055B0">
        <w:rPr>
          <w:rFonts w:cs="Arial"/>
          <w:noProof w:val="0"/>
          <w:szCs w:val="20"/>
        </w:rPr>
        <w:t xml:space="preserve"> svojih obveznosti</w:t>
      </w:r>
      <w:r w:rsidR="001B62CE" w:rsidRPr="00D055B0">
        <w:rPr>
          <w:rFonts w:cs="Arial"/>
          <w:noProof w:val="0"/>
          <w:szCs w:val="20"/>
        </w:rPr>
        <w:t>. Razlogi, zaradi katerih lahko FURS zavrne</w:t>
      </w:r>
      <w:r w:rsidR="00F30C04" w:rsidRPr="00D055B0">
        <w:rPr>
          <w:rFonts w:cs="Arial"/>
          <w:noProof w:val="0"/>
          <w:szCs w:val="20"/>
        </w:rPr>
        <w:t xml:space="preserve"> prejeto sporočilo od </w:t>
      </w:r>
      <w:r w:rsidR="00743AEB" w:rsidRPr="00D055B0">
        <w:rPr>
          <w:rFonts w:cs="Arial"/>
          <w:noProof w:val="0"/>
          <w:szCs w:val="20"/>
        </w:rPr>
        <w:t>koncesionarja</w:t>
      </w:r>
      <w:r w:rsidR="001B62CE" w:rsidRPr="00D055B0">
        <w:rPr>
          <w:rFonts w:cs="Arial"/>
          <w:noProof w:val="0"/>
          <w:szCs w:val="20"/>
        </w:rPr>
        <w:t>, so naslednji:</w:t>
      </w:r>
    </w:p>
    <w:p w14:paraId="7C152FCE" w14:textId="77777777" w:rsidR="001B62CE" w:rsidRPr="00D055B0" w:rsidRDefault="001B62CE" w:rsidP="00174327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prejeto sporočilo ni v skladu z veljavno shemo,</w:t>
      </w:r>
    </w:p>
    <w:p w14:paraId="53D7EC58" w14:textId="77777777" w:rsidR="005611DC" w:rsidRPr="00D055B0" w:rsidRDefault="005611DC" w:rsidP="00174327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prejeto sporočilo ni v skladu s Tehničnim protokolom,</w:t>
      </w:r>
    </w:p>
    <w:p w14:paraId="1D92C536" w14:textId="77777777" w:rsidR="001B62CE" w:rsidRPr="00D055B0" w:rsidRDefault="001B62CE" w:rsidP="00174327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vsebina prejetega sporočila ni v skladu s poslovnimi pravili,</w:t>
      </w:r>
    </w:p>
    <w:p w14:paraId="22A468E8" w14:textId="77777777" w:rsidR="001B62CE" w:rsidRPr="00D055B0" w:rsidRDefault="001B62CE" w:rsidP="00174327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 xml:space="preserve">prejeto sporočilo ni v skladu s poslovnim tokom izmenjave podatkov (sporočilo s popravki prejeto brez predhodnega prejema sporočila z </w:t>
      </w:r>
      <w:r w:rsidR="00AF6A0A" w:rsidRPr="00D055B0">
        <w:rPr>
          <w:rFonts w:cs="Arial"/>
          <w:noProof w:val="0"/>
          <w:szCs w:val="20"/>
        </w:rPr>
        <w:t>začetnimi</w:t>
      </w:r>
      <w:r w:rsidRPr="00D055B0">
        <w:rPr>
          <w:rFonts w:cs="Arial"/>
          <w:noProof w:val="0"/>
          <w:szCs w:val="20"/>
        </w:rPr>
        <w:t xml:space="preserve"> podatki </w:t>
      </w:r>
      <w:r w:rsidR="008B740E" w:rsidRPr="00D055B0">
        <w:rPr>
          <w:rFonts w:cs="Arial"/>
          <w:noProof w:val="0"/>
          <w:szCs w:val="20"/>
        </w:rPr>
        <w:t xml:space="preserve">oziroma brez oznake predhodnega sporočila </w:t>
      </w:r>
      <w:r w:rsidRPr="00D055B0">
        <w:rPr>
          <w:rFonts w:cs="Arial"/>
          <w:noProof w:val="0"/>
          <w:szCs w:val="20"/>
        </w:rPr>
        <w:t>ipd.).</w:t>
      </w:r>
    </w:p>
    <w:p w14:paraId="18596047" w14:textId="77777777" w:rsidR="001B62CE" w:rsidRPr="00D055B0" w:rsidRDefault="001B62CE" w:rsidP="00EB3B43">
      <w:pPr>
        <w:spacing w:line="260" w:lineRule="atLeast"/>
        <w:jc w:val="both"/>
        <w:rPr>
          <w:rFonts w:cs="Arial"/>
          <w:noProof w:val="0"/>
          <w:szCs w:val="20"/>
        </w:rPr>
      </w:pPr>
    </w:p>
    <w:p w14:paraId="37CF4F06" w14:textId="77777777" w:rsidR="00BC02B5" w:rsidRPr="00D055B0" w:rsidRDefault="001B62CE" w:rsidP="00EB3B43">
      <w:pPr>
        <w:spacing w:line="260" w:lineRule="atLeast"/>
        <w:jc w:val="both"/>
        <w:rPr>
          <w:rFonts w:cs="Arial"/>
          <w:noProof w:val="0"/>
          <w:szCs w:val="20"/>
        </w:rPr>
      </w:pPr>
      <w:r w:rsidRPr="00D055B0">
        <w:rPr>
          <w:rFonts w:cs="Arial"/>
          <w:noProof w:val="0"/>
          <w:szCs w:val="20"/>
        </w:rPr>
        <w:t>V primeru zavrnitve prejetega sporočila</w:t>
      </w:r>
      <w:r w:rsidR="00682383" w:rsidRPr="00D055B0">
        <w:rPr>
          <w:rFonts w:cs="Arial"/>
          <w:noProof w:val="0"/>
          <w:szCs w:val="20"/>
        </w:rPr>
        <w:t xml:space="preserve">, </w:t>
      </w:r>
      <w:r w:rsidRPr="00D055B0">
        <w:rPr>
          <w:rFonts w:cs="Arial"/>
          <w:noProof w:val="0"/>
          <w:szCs w:val="20"/>
        </w:rPr>
        <w:t xml:space="preserve">zavrnitveno statusno sporočilo </w:t>
      </w:r>
      <w:r w:rsidR="00682383" w:rsidRPr="00D055B0">
        <w:rPr>
          <w:rFonts w:cs="Arial"/>
          <w:noProof w:val="0"/>
          <w:szCs w:val="20"/>
        </w:rPr>
        <w:t xml:space="preserve">vsebuje </w:t>
      </w:r>
      <w:r w:rsidRPr="00D055B0">
        <w:rPr>
          <w:rFonts w:cs="Arial"/>
          <w:noProof w:val="0"/>
          <w:szCs w:val="20"/>
        </w:rPr>
        <w:t xml:space="preserve">seznam kod </w:t>
      </w:r>
      <w:r w:rsidR="000160BE" w:rsidRPr="00D055B0">
        <w:rPr>
          <w:rFonts w:cs="Arial"/>
          <w:noProof w:val="0"/>
          <w:szCs w:val="20"/>
        </w:rPr>
        <w:t xml:space="preserve">napak ter opis posameznih napak v skladu </w:t>
      </w:r>
      <w:r w:rsidR="006033C1" w:rsidRPr="00D055B0">
        <w:rPr>
          <w:rFonts w:cs="Arial"/>
          <w:noProof w:val="0"/>
          <w:szCs w:val="20"/>
        </w:rPr>
        <w:t xml:space="preserve">s </w:t>
      </w:r>
      <w:r w:rsidR="000160BE" w:rsidRPr="00D055B0">
        <w:rPr>
          <w:rFonts w:cs="Arial"/>
          <w:noProof w:val="0"/>
          <w:szCs w:val="20"/>
        </w:rPr>
        <w:t>shemo.</w:t>
      </w:r>
    </w:p>
    <w:p w14:paraId="27175ABE" w14:textId="77777777" w:rsidR="007058AC" w:rsidRPr="00D055B0" w:rsidRDefault="007058AC" w:rsidP="00EB3B43">
      <w:pPr>
        <w:spacing w:line="260" w:lineRule="atLeast"/>
        <w:jc w:val="both"/>
        <w:rPr>
          <w:rFonts w:cs="Arial"/>
          <w:noProof w:val="0"/>
          <w:szCs w:val="20"/>
        </w:rPr>
      </w:pPr>
    </w:p>
    <w:sectPr w:rsidR="007058AC" w:rsidRPr="00D055B0" w:rsidSect="00F925A2">
      <w:headerReference w:type="default" r:id="rId36"/>
      <w:footerReference w:type="default" r:id="rId37"/>
      <w:headerReference w:type="first" r:id="rId38"/>
      <w:pgSz w:w="11900" w:h="16840" w:code="9"/>
      <w:pgMar w:top="1701" w:right="1701" w:bottom="1134" w:left="1701" w:header="96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AF62" w14:textId="77777777" w:rsidR="00825014" w:rsidRDefault="00825014">
      <w:r>
        <w:separator/>
      </w:r>
    </w:p>
  </w:endnote>
  <w:endnote w:type="continuationSeparator" w:id="0">
    <w:p w14:paraId="71C4891D" w14:textId="77777777" w:rsidR="00825014" w:rsidRDefault="00825014">
      <w:r>
        <w:continuationSeparator/>
      </w:r>
    </w:p>
  </w:endnote>
  <w:endnote w:type="continuationNotice" w:id="1">
    <w:p w14:paraId="27E0A310" w14:textId="77777777" w:rsidR="00825014" w:rsidRDefault="00825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C3C6" w14:textId="77777777" w:rsidR="00825014" w:rsidRPr="00797A8A" w:rsidRDefault="00825014" w:rsidP="00751D38">
    <w:pPr>
      <w:pStyle w:val="Noga"/>
      <w:jc w:val="right"/>
      <w:rPr>
        <w:rFonts w:cs="Arial"/>
      </w:rPr>
    </w:pPr>
    <w:r w:rsidRPr="00797A8A">
      <w:rPr>
        <w:rFonts w:cs="Arial"/>
        <w:sz w:val="16"/>
      </w:rPr>
      <w:fldChar w:fldCharType="begin"/>
    </w:r>
    <w:r w:rsidRPr="00797A8A">
      <w:rPr>
        <w:rFonts w:cs="Arial"/>
        <w:sz w:val="16"/>
      </w:rPr>
      <w:instrText xml:space="preserve"> PAGE </w:instrText>
    </w:r>
    <w:r w:rsidRPr="00797A8A">
      <w:rPr>
        <w:rFonts w:cs="Arial"/>
        <w:sz w:val="16"/>
      </w:rPr>
      <w:fldChar w:fldCharType="separate"/>
    </w:r>
    <w:r>
      <w:rPr>
        <w:rFonts w:cs="Arial"/>
        <w:sz w:val="16"/>
      </w:rPr>
      <w:t>4</w:t>
    </w:r>
    <w:r w:rsidRPr="00797A8A">
      <w:rPr>
        <w:rFonts w:cs="Arial"/>
        <w:sz w:val="16"/>
      </w:rPr>
      <w:fldChar w:fldCharType="end"/>
    </w:r>
    <w:r w:rsidRPr="00797A8A">
      <w:rPr>
        <w:rFonts w:cs="Arial"/>
        <w:sz w:val="16"/>
      </w:rPr>
      <w:t>/</w:t>
    </w:r>
    <w:r w:rsidRPr="00797A8A">
      <w:rPr>
        <w:rFonts w:cs="Arial"/>
        <w:sz w:val="16"/>
      </w:rPr>
      <w:fldChar w:fldCharType="begin"/>
    </w:r>
    <w:r w:rsidRPr="00797A8A">
      <w:rPr>
        <w:rFonts w:cs="Arial"/>
        <w:sz w:val="16"/>
      </w:rPr>
      <w:instrText xml:space="preserve"> NUMPAGES </w:instrText>
    </w:r>
    <w:r w:rsidRPr="00797A8A">
      <w:rPr>
        <w:rFonts w:cs="Arial"/>
        <w:sz w:val="16"/>
      </w:rPr>
      <w:fldChar w:fldCharType="separate"/>
    </w:r>
    <w:r>
      <w:rPr>
        <w:rFonts w:cs="Arial"/>
        <w:sz w:val="16"/>
      </w:rPr>
      <w:t>14</w:t>
    </w:r>
    <w:r w:rsidRPr="00797A8A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DEC6" w14:textId="77777777" w:rsidR="00825014" w:rsidRDefault="00825014">
      <w:r>
        <w:separator/>
      </w:r>
    </w:p>
  </w:footnote>
  <w:footnote w:type="continuationSeparator" w:id="0">
    <w:p w14:paraId="62C7EBE4" w14:textId="77777777" w:rsidR="00825014" w:rsidRDefault="00825014">
      <w:r>
        <w:continuationSeparator/>
      </w:r>
    </w:p>
  </w:footnote>
  <w:footnote w:type="continuationNotice" w:id="1">
    <w:p w14:paraId="7493CE68" w14:textId="77777777" w:rsidR="00825014" w:rsidRDefault="00825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FC2A" w14:textId="77777777" w:rsidR="00825014" w:rsidRPr="00110CBD" w:rsidRDefault="0082501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25014" w:rsidRPr="008F3500" w14:paraId="6CEB706A" w14:textId="77777777">
      <w:trPr>
        <w:cantSplit/>
        <w:trHeight w:hRule="exact" w:val="847"/>
      </w:trPr>
      <w:tc>
        <w:tcPr>
          <w:tcW w:w="567" w:type="dxa"/>
        </w:tcPr>
        <w:p w14:paraId="1FAC1D7A" w14:textId="77777777" w:rsidR="00825014" w:rsidRDefault="0082501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8F39CA0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24CC6EA8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51BDF647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7F9DD410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64DD5495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1A02D231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79465127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19A43D95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4CDB2CB5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0F4F02B5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6527A342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3CAEFC16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20099B0E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2B8E315E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0908AF5B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  <w:p w14:paraId="2D3BDF1F" w14:textId="77777777" w:rsidR="00825014" w:rsidRPr="006D42D9" w:rsidRDefault="00825014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F448FA4" w14:textId="77777777" w:rsidR="00825014" w:rsidRPr="008F3500" w:rsidRDefault="00825014" w:rsidP="00924E3C">
    <w:pPr>
      <w:autoSpaceDE w:val="0"/>
      <w:autoSpaceDN w:val="0"/>
      <w:adjustRightInd w:val="0"/>
      <w:rPr>
        <w:rFonts w:ascii="Republika" w:hAnsi="Republika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FF8D8A5" wp14:editId="589BE93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150BE11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447473E" w14:textId="77777777" w:rsidR="00825014" w:rsidRPr="008F3500" w:rsidRDefault="00825014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5D84E5FF" w14:textId="77777777" w:rsidR="00825014" w:rsidRDefault="00825014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E78449F" w14:textId="77777777" w:rsidR="00825014" w:rsidRPr="00A12D5C" w:rsidRDefault="00825014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76ED718F" w14:textId="77777777" w:rsidR="00825014" w:rsidRPr="008F3500" w:rsidRDefault="00825014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0E2A6713" w14:textId="77777777" w:rsidR="00825014" w:rsidRPr="008F3500" w:rsidRDefault="00825014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0BC0FB94" w14:textId="77777777" w:rsidR="00825014" w:rsidRPr="008F3500" w:rsidRDefault="0082501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05800EAC" w14:textId="77777777" w:rsidR="00825014" w:rsidRPr="008F3500" w:rsidRDefault="0082501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1CBF8EEA" w14:textId="77777777" w:rsidR="00825014" w:rsidRPr="008F3500" w:rsidRDefault="0082501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7C6"/>
    <w:multiLevelType w:val="hybridMultilevel"/>
    <w:tmpl w:val="B68A5AB8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7256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11B"/>
    <w:multiLevelType w:val="hybridMultilevel"/>
    <w:tmpl w:val="0AA49BC0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9E0"/>
    <w:multiLevelType w:val="hybridMultilevel"/>
    <w:tmpl w:val="0BAAF8B8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1745"/>
    <w:multiLevelType w:val="hybridMultilevel"/>
    <w:tmpl w:val="DC842E76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129B3"/>
    <w:multiLevelType w:val="hybridMultilevel"/>
    <w:tmpl w:val="F85CAC16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7256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42EA"/>
    <w:multiLevelType w:val="hybridMultilevel"/>
    <w:tmpl w:val="A9849C1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350"/>
    <w:multiLevelType w:val="hybridMultilevel"/>
    <w:tmpl w:val="729AD69E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7256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8311D"/>
    <w:multiLevelType w:val="multilevel"/>
    <w:tmpl w:val="AED0EF62"/>
    <w:lvl w:ilvl="0">
      <w:start w:val="1"/>
      <w:numFmt w:val="decimal"/>
      <w:pStyle w:val="Naslov1"/>
      <w:lvlText w:val="%1."/>
      <w:lvlJc w:val="left"/>
      <w:pPr>
        <w:ind w:left="496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63051C6"/>
    <w:multiLevelType w:val="hybridMultilevel"/>
    <w:tmpl w:val="5C84AACE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628A6"/>
    <w:multiLevelType w:val="hybridMultilevel"/>
    <w:tmpl w:val="18ACF2E4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7256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1EDE"/>
    <w:multiLevelType w:val="hybridMultilevel"/>
    <w:tmpl w:val="C9E4E0B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157F9"/>
    <w:multiLevelType w:val="hybridMultilevel"/>
    <w:tmpl w:val="5E2AF65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6BCA"/>
    <w:multiLevelType w:val="hybridMultilevel"/>
    <w:tmpl w:val="E05E196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296D"/>
    <w:multiLevelType w:val="hybridMultilevel"/>
    <w:tmpl w:val="E9B6A750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64D3"/>
    <w:multiLevelType w:val="hybridMultilevel"/>
    <w:tmpl w:val="2416A866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6860"/>
    <w:multiLevelType w:val="hybridMultilevel"/>
    <w:tmpl w:val="0D7A74FC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2346"/>
    <w:multiLevelType w:val="hybridMultilevel"/>
    <w:tmpl w:val="E5045230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7256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F1481"/>
    <w:multiLevelType w:val="hybridMultilevel"/>
    <w:tmpl w:val="8D6E2B22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5167E"/>
    <w:multiLevelType w:val="hybridMultilevel"/>
    <w:tmpl w:val="3ABA5430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7256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737A"/>
    <w:multiLevelType w:val="hybridMultilevel"/>
    <w:tmpl w:val="5492CF3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7256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26EE9"/>
    <w:multiLevelType w:val="hybridMultilevel"/>
    <w:tmpl w:val="6292E486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0"/>
  </w:num>
  <w:num w:numId="5">
    <w:abstractNumId w:val="2"/>
  </w:num>
  <w:num w:numId="6">
    <w:abstractNumId w:val="8"/>
  </w:num>
  <w:num w:numId="7">
    <w:abstractNumId w:val="14"/>
  </w:num>
  <w:num w:numId="8">
    <w:abstractNumId w:val="6"/>
  </w:num>
  <w:num w:numId="9">
    <w:abstractNumId w:val="17"/>
  </w:num>
  <w:num w:numId="10">
    <w:abstractNumId w:val="0"/>
  </w:num>
  <w:num w:numId="11">
    <w:abstractNumId w:val="1"/>
  </w:num>
  <w:num w:numId="12">
    <w:abstractNumId w:val="5"/>
  </w:num>
  <w:num w:numId="13">
    <w:abstractNumId w:val="19"/>
  </w:num>
  <w:num w:numId="14">
    <w:abstractNumId w:val="10"/>
  </w:num>
  <w:num w:numId="15">
    <w:abstractNumId w:val="4"/>
  </w:num>
  <w:num w:numId="16">
    <w:abstractNumId w:val="18"/>
  </w:num>
  <w:num w:numId="17">
    <w:abstractNumId w:val="12"/>
  </w:num>
  <w:num w:numId="18">
    <w:abstractNumId w:val="9"/>
  </w:num>
  <w:num w:numId="19">
    <w:abstractNumId w:val="13"/>
  </w:num>
  <w:num w:numId="20">
    <w:abstractNumId w:val="3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1D"/>
    <w:rsid w:val="00002FC2"/>
    <w:rsid w:val="000063FF"/>
    <w:rsid w:val="0000751F"/>
    <w:rsid w:val="000107DA"/>
    <w:rsid w:val="00014374"/>
    <w:rsid w:val="000155F8"/>
    <w:rsid w:val="00015927"/>
    <w:rsid w:val="00016097"/>
    <w:rsid w:val="000160BE"/>
    <w:rsid w:val="0001615F"/>
    <w:rsid w:val="00016B3C"/>
    <w:rsid w:val="00023A88"/>
    <w:rsid w:val="00024016"/>
    <w:rsid w:val="000247DE"/>
    <w:rsid w:val="0002482B"/>
    <w:rsid w:val="00024860"/>
    <w:rsid w:val="00027177"/>
    <w:rsid w:val="000273F0"/>
    <w:rsid w:val="00027D80"/>
    <w:rsid w:val="00033D84"/>
    <w:rsid w:val="00035857"/>
    <w:rsid w:val="000369B8"/>
    <w:rsid w:val="000373DC"/>
    <w:rsid w:val="00037A2F"/>
    <w:rsid w:val="00041F75"/>
    <w:rsid w:val="00042CE4"/>
    <w:rsid w:val="00044A5B"/>
    <w:rsid w:val="00046359"/>
    <w:rsid w:val="00052836"/>
    <w:rsid w:val="000638E2"/>
    <w:rsid w:val="0007085F"/>
    <w:rsid w:val="000711B0"/>
    <w:rsid w:val="00073AB9"/>
    <w:rsid w:val="000754CB"/>
    <w:rsid w:val="00076903"/>
    <w:rsid w:val="000771AB"/>
    <w:rsid w:val="00077EF4"/>
    <w:rsid w:val="00082822"/>
    <w:rsid w:val="00082E34"/>
    <w:rsid w:val="0008352D"/>
    <w:rsid w:val="00083ACE"/>
    <w:rsid w:val="00083F04"/>
    <w:rsid w:val="000841E5"/>
    <w:rsid w:val="00085ED6"/>
    <w:rsid w:val="00086208"/>
    <w:rsid w:val="0008690C"/>
    <w:rsid w:val="0008707F"/>
    <w:rsid w:val="000966D8"/>
    <w:rsid w:val="00097052"/>
    <w:rsid w:val="00097420"/>
    <w:rsid w:val="000A103E"/>
    <w:rsid w:val="000A163E"/>
    <w:rsid w:val="000A1944"/>
    <w:rsid w:val="000A2106"/>
    <w:rsid w:val="000A3253"/>
    <w:rsid w:val="000A4760"/>
    <w:rsid w:val="000A5304"/>
    <w:rsid w:val="000A569C"/>
    <w:rsid w:val="000A6503"/>
    <w:rsid w:val="000A7238"/>
    <w:rsid w:val="000A7431"/>
    <w:rsid w:val="000A7DFA"/>
    <w:rsid w:val="000B0B21"/>
    <w:rsid w:val="000B0E95"/>
    <w:rsid w:val="000B7535"/>
    <w:rsid w:val="000C212B"/>
    <w:rsid w:val="000C2B5A"/>
    <w:rsid w:val="000C499B"/>
    <w:rsid w:val="000C555E"/>
    <w:rsid w:val="000C7C2B"/>
    <w:rsid w:val="000C7FE0"/>
    <w:rsid w:val="000E043A"/>
    <w:rsid w:val="000E0549"/>
    <w:rsid w:val="000E05BA"/>
    <w:rsid w:val="000E1EEF"/>
    <w:rsid w:val="000E29A7"/>
    <w:rsid w:val="000E3DA2"/>
    <w:rsid w:val="000E5A9E"/>
    <w:rsid w:val="000F0B4C"/>
    <w:rsid w:val="000F1B91"/>
    <w:rsid w:val="000F27C9"/>
    <w:rsid w:val="000F3C20"/>
    <w:rsid w:val="000F74EB"/>
    <w:rsid w:val="000F7A07"/>
    <w:rsid w:val="00107C1A"/>
    <w:rsid w:val="00112681"/>
    <w:rsid w:val="001136FB"/>
    <w:rsid w:val="00115260"/>
    <w:rsid w:val="0011566C"/>
    <w:rsid w:val="001164C6"/>
    <w:rsid w:val="001171DC"/>
    <w:rsid w:val="00122B0E"/>
    <w:rsid w:val="001233DF"/>
    <w:rsid w:val="00126545"/>
    <w:rsid w:val="0012663B"/>
    <w:rsid w:val="001336B1"/>
    <w:rsid w:val="001357B2"/>
    <w:rsid w:val="00135F8C"/>
    <w:rsid w:val="0013677A"/>
    <w:rsid w:val="00136E31"/>
    <w:rsid w:val="00140DAE"/>
    <w:rsid w:val="0014347D"/>
    <w:rsid w:val="001434A2"/>
    <w:rsid w:val="00143C10"/>
    <w:rsid w:val="00144529"/>
    <w:rsid w:val="00147829"/>
    <w:rsid w:val="0015071C"/>
    <w:rsid w:val="001510EE"/>
    <w:rsid w:val="0015365A"/>
    <w:rsid w:val="00153906"/>
    <w:rsid w:val="00154626"/>
    <w:rsid w:val="00161A08"/>
    <w:rsid w:val="00164853"/>
    <w:rsid w:val="001657D5"/>
    <w:rsid w:val="00165F45"/>
    <w:rsid w:val="00166671"/>
    <w:rsid w:val="001704F8"/>
    <w:rsid w:val="00170E04"/>
    <w:rsid w:val="00171BCC"/>
    <w:rsid w:val="00174327"/>
    <w:rsid w:val="00176702"/>
    <w:rsid w:val="0018075F"/>
    <w:rsid w:val="00182C22"/>
    <w:rsid w:val="0018433E"/>
    <w:rsid w:val="001858DD"/>
    <w:rsid w:val="00187366"/>
    <w:rsid w:val="00187D1B"/>
    <w:rsid w:val="0019000A"/>
    <w:rsid w:val="00190AF4"/>
    <w:rsid w:val="00191098"/>
    <w:rsid w:val="001A32E8"/>
    <w:rsid w:val="001A3A05"/>
    <w:rsid w:val="001A3BA5"/>
    <w:rsid w:val="001A4BA5"/>
    <w:rsid w:val="001A4C2D"/>
    <w:rsid w:val="001B1BF3"/>
    <w:rsid w:val="001B2420"/>
    <w:rsid w:val="001B38BE"/>
    <w:rsid w:val="001B3DB0"/>
    <w:rsid w:val="001B598F"/>
    <w:rsid w:val="001B62CE"/>
    <w:rsid w:val="001B74C7"/>
    <w:rsid w:val="001B7D7E"/>
    <w:rsid w:val="001B7E4F"/>
    <w:rsid w:val="001C17A6"/>
    <w:rsid w:val="001C3016"/>
    <w:rsid w:val="001C3A81"/>
    <w:rsid w:val="001C4E28"/>
    <w:rsid w:val="001C65C6"/>
    <w:rsid w:val="001D0401"/>
    <w:rsid w:val="001D13FB"/>
    <w:rsid w:val="001D25C5"/>
    <w:rsid w:val="001D5169"/>
    <w:rsid w:val="001D58E6"/>
    <w:rsid w:val="001D6B5F"/>
    <w:rsid w:val="001D742C"/>
    <w:rsid w:val="001D752E"/>
    <w:rsid w:val="001E0CAD"/>
    <w:rsid w:val="001E3962"/>
    <w:rsid w:val="001E57B1"/>
    <w:rsid w:val="001E66D3"/>
    <w:rsid w:val="001E7014"/>
    <w:rsid w:val="001E7F0A"/>
    <w:rsid w:val="001F0789"/>
    <w:rsid w:val="001F228C"/>
    <w:rsid w:val="001F2AC6"/>
    <w:rsid w:val="001F3E7D"/>
    <w:rsid w:val="001F4ABB"/>
    <w:rsid w:val="001F7BC0"/>
    <w:rsid w:val="001F7E34"/>
    <w:rsid w:val="00200371"/>
    <w:rsid w:val="00200BA7"/>
    <w:rsid w:val="00202A77"/>
    <w:rsid w:val="00204148"/>
    <w:rsid w:val="0020779D"/>
    <w:rsid w:val="0021225A"/>
    <w:rsid w:val="0021244E"/>
    <w:rsid w:val="00216F0E"/>
    <w:rsid w:val="00220115"/>
    <w:rsid w:val="0022026A"/>
    <w:rsid w:val="00221387"/>
    <w:rsid w:val="002214B4"/>
    <w:rsid w:val="0022290C"/>
    <w:rsid w:val="00222E77"/>
    <w:rsid w:val="00226CEA"/>
    <w:rsid w:val="002270D1"/>
    <w:rsid w:val="002275F3"/>
    <w:rsid w:val="00232C8D"/>
    <w:rsid w:val="00234F66"/>
    <w:rsid w:val="00236C4D"/>
    <w:rsid w:val="002370FC"/>
    <w:rsid w:val="002440FF"/>
    <w:rsid w:val="00246354"/>
    <w:rsid w:val="00247BA4"/>
    <w:rsid w:val="00250F94"/>
    <w:rsid w:val="00251039"/>
    <w:rsid w:val="0025120A"/>
    <w:rsid w:val="00253192"/>
    <w:rsid w:val="00253B18"/>
    <w:rsid w:val="00255D1F"/>
    <w:rsid w:val="00257B30"/>
    <w:rsid w:val="002626F6"/>
    <w:rsid w:val="00262FCC"/>
    <w:rsid w:val="00263C5A"/>
    <w:rsid w:val="002641A1"/>
    <w:rsid w:val="00265370"/>
    <w:rsid w:val="00265C57"/>
    <w:rsid w:val="002660D3"/>
    <w:rsid w:val="00271CE5"/>
    <w:rsid w:val="002725E7"/>
    <w:rsid w:val="00272760"/>
    <w:rsid w:val="00272F77"/>
    <w:rsid w:val="00273054"/>
    <w:rsid w:val="002733AB"/>
    <w:rsid w:val="00274323"/>
    <w:rsid w:val="00274940"/>
    <w:rsid w:val="00275FAE"/>
    <w:rsid w:val="00277D33"/>
    <w:rsid w:val="00280B59"/>
    <w:rsid w:val="00282020"/>
    <w:rsid w:val="00282F1E"/>
    <w:rsid w:val="002836DE"/>
    <w:rsid w:val="00284F7B"/>
    <w:rsid w:val="0029028E"/>
    <w:rsid w:val="00290CEB"/>
    <w:rsid w:val="00292745"/>
    <w:rsid w:val="00292F31"/>
    <w:rsid w:val="00292FA1"/>
    <w:rsid w:val="00293051"/>
    <w:rsid w:val="00296648"/>
    <w:rsid w:val="002A1208"/>
    <w:rsid w:val="002A4D58"/>
    <w:rsid w:val="002A5510"/>
    <w:rsid w:val="002A5DCA"/>
    <w:rsid w:val="002B068A"/>
    <w:rsid w:val="002B0BEF"/>
    <w:rsid w:val="002B21AB"/>
    <w:rsid w:val="002C0F48"/>
    <w:rsid w:val="002C271E"/>
    <w:rsid w:val="002C33DC"/>
    <w:rsid w:val="002C4B2E"/>
    <w:rsid w:val="002C678B"/>
    <w:rsid w:val="002C7C8D"/>
    <w:rsid w:val="002D2986"/>
    <w:rsid w:val="002D5BD8"/>
    <w:rsid w:val="002D6077"/>
    <w:rsid w:val="002D7A1E"/>
    <w:rsid w:val="002E028C"/>
    <w:rsid w:val="002E2D9A"/>
    <w:rsid w:val="002E48D0"/>
    <w:rsid w:val="002E4FDA"/>
    <w:rsid w:val="002E6DB7"/>
    <w:rsid w:val="002E75DA"/>
    <w:rsid w:val="002F26F5"/>
    <w:rsid w:val="002F27CB"/>
    <w:rsid w:val="002F2F1D"/>
    <w:rsid w:val="002F3F0D"/>
    <w:rsid w:val="002F5235"/>
    <w:rsid w:val="002F5A20"/>
    <w:rsid w:val="002F64CC"/>
    <w:rsid w:val="002F65BB"/>
    <w:rsid w:val="00305551"/>
    <w:rsid w:val="003060EE"/>
    <w:rsid w:val="00310306"/>
    <w:rsid w:val="003134AA"/>
    <w:rsid w:val="00313CB9"/>
    <w:rsid w:val="00313EDD"/>
    <w:rsid w:val="00314232"/>
    <w:rsid w:val="00316B16"/>
    <w:rsid w:val="00321DE3"/>
    <w:rsid w:val="00321E50"/>
    <w:rsid w:val="0032236A"/>
    <w:rsid w:val="0032252F"/>
    <w:rsid w:val="003234E7"/>
    <w:rsid w:val="00324305"/>
    <w:rsid w:val="0032607F"/>
    <w:rsid w:val="003303AD"/>
    <w:rsid w:val="00330C39"/>
    <w:rsid w:val="0033210F"/>
    <w:rsid w:val="0033252B"/>
    <w:rsid w:val="0033487C"/>
    <w:rsid w:val="00335312"/>
    <w:rsid w:val="00337B09"/>
    <w:rsid w:val="0034000A"/>
    <w:rsid w:val="003456DF"/>
    <w:rsid w:val="00347090"/>
    <w:rsid w:val="00350EC5"/>
    <w:rsid w:val="00351173"/>
    <w:rsid w:val="00354686"/>
    <w:rsid w:val="00355B6F"/>
    <w:rsid w:val="00357B36"/>
    <w:rsid w:val="0036197B"/>
    <w:rsid w:val="003619CC"/>
    <w:rsid w:val="00362791"/>
    <w:rsid w:val="003636BF"/>
    <w:rsid w:val="0036685F"/>
    <w:rsid w:val="003668CA"/>
    <w:rsid w:val="003675E1"/>
    <w:rsid w:val="0036761A"/>
    <w:rsid w:val="00370061"/>
    <w:rsid w:val="00370AA7"/>
    <w:rsid w:val="00371B7D"/>
    <w:rsid w:val="0037207E"/>
    <w:rsid w:val="00373D1B"/>
    <w:rsid w:val="0037479F"/>
    <w:rsid w:val="00375D61"/>
    <w:rsid w:val="003768C9"/>
    <w:rsid w:val="0037791F"/>
    <w:rsid w:val="00381FF5"/>
    <w:rsid w:val="00382385"/>
    <w:rsid w:val="00382CBF"/>
    <w:rsid w:val="00382E90"/>
    <w:rsid w:val="003840F2"/>
    <w:rsid w:val="003845B4"/>
    <w:rsid w:val="0038490C"/>
    <w:rsid w:val="003860CE"/>
    <w:rsid w:val="003875EF"/>
    <w:rsid w:val="00387B1A"/>
    <w:rsid w:val="00391412"/>
    <w:rsid w:val="0039305B"/>
    <w:rsid w:val="003930BF"/>
    <w:rsid w:val="00393874"/>
    <w:rsid w:val="00397809"/>
    <w:rsid w:val="003A0241"/>
    <w:rsid w:val="003A4E7A"/>
    <w:rsid w:val="003B1291"/>
    <w:rsid w:val="003B28DD"/>
    <w:rsid w:val="003C44C8"/>
    <w:rsid w:val="003C48B2"/>
    <w:rsid w:val="003C60C8"/>
    <w:rsid w:val="003D1EA4"/>
    <w:rsid w:val="003D3FE8"/>
    <w:rsid w:val="003D548D"/>
    <w:rsid w:val="003D6B04"/>
    <w:rsid w:val="003E0EF5"/>
    <w:rsid w:val="003E1C74"/>
    <w:rsid w:val="003E34CB"/>
    <w:rsid w:val="003E694E"/>
    <w:rsid w:val="003E7CE9"/>
    <w:rsid w:val="003F387C"/>
    <w:rsid w:val="003F444C"/>
    <w:rsid w:val="003F6394"/>
    <w:rsid w:val="003F63B1"/>
    <w:rsid w:val="003F676B"/>
    <w:rsid w:val="003F7862"/>
    <w:rsid w:val="003F7E9C"/>
    <w:rsid w:val="004006FA"/>
    <w:rsid w:val="0040097B"/>
    <w:rsid w:val="004012B3"/>
    <w:rsid w:val="00401EB0"/>
    <w:rsid w:val="00402D92"/>
    <w:rsid w:val="0040318A"/>
    <w:rsid w:val="004039FD"/>
    <w:rsid w:val="00407914"/>
    <w:rsid w:val="00413BD4"/>
    <w:rsid w:val="00420CF4"/>
    <w:rsid w:val="004214B1"/>
    <w:rsid w:val="00422DE4"/>
    <w:rsid w:val="004240B4"/>
    <w:rsid w:val="00427E4D"/>
    <w:rsid w:val="004303E8"/>
    <w:rsid w:val="00431B4A"/>
    <w:rsid w:val="0043373C"/>
    <w:rsid w:val="004341E4"/>
    <w:rsid w:val="00435617"/>
    <w:rsid w:val="00436F91"/>
    <w:rsid w:val="00441F6F"/>
    <w:rsid w:val="004423F4"/>
    <w:rsid w:val="004505F3"/>
    <w:rsid w:val="0045232C"/>
    <w:rsid w:val="00453845"/>
    <w:rsid w:val="004550B5"/>
    <w:rsid w:val="00455CE0"/>
    <w:rsid w:val="0045618C"/>
    <w:rsid w:val="00463485"/>
    <w:rsid w:val="00464990"/>
    <w:rsid w:val="00465FAB"/>
    <w:rsid w:val="00466D77"/>
    <w:rsid w:val="004704AB"/>
    <w:rsid w:val="004740FD"/>
    <w:rsid w:val="004757CA"/>
    <w:rsid w:val="0047707D"/>
    <w:rsid w:val="0048198F"/>
    <w:rsid w:val="004830D1"/>
    <w:rsid w:val="004849BB"/>
    <w:rsid w:val="004872C9"/>
    <w:rsid w:val="0048770B"/>
    <w:rsid w:val="00490733"/>
    <w:rsid w:val="00491F49"/>
    <w:rsid w:val="004945AE"/>
    <w:rsid w:val="0049499B"/>
    <w:rsid w:val="00494B07"/>
    <w:rsid w:val="00495580"/>
    <w:rsid w:val="004A2F20"/>
    <w:rsid w:val="004A4175"/>
    <w:rsid w:val="004A5C31"/>
    <w:rsid w:val="004A695E"/>
    <w:rsid w:val="004A7F31"/>
    <w:rsid w:val="004B0C66"/>
    <w:rsid w:val="004B2AA1"/>
    <w:rsid w:val="004B43C8"/>
    <w:rsid w:val="004B4FD1"/>
    <w:rsid w:val="004B69B3"/>
    <w:rsid w:val="004C100E"/>
    <w:rsid w:val="004C12D3"/>
    <w:rsid w:val="004C2866"/>
    <w:rsid w:val="004C3668"/>
    <w:rsid w:val="004C3951"/>
    <w:rsid w:val="004C3EC0"/>
    <w:rsid w:val="004C6942"/>
    <w:rsid w:val="004C6F55"/>
    <w:rsid w:val="004D012B"/>
    <w:rsid w:val="004D05C4"/>
    <w:rsid w:val="004D39D6"/>
    <w:rsid w:val="004D5657"/>
    <w:rsid w:val="004D6C54"/>
    <w:rsid w:val="004E06AF"/>
    <w:rsid w:val="004E4929"/>
    <w:rsid w:val="004E4BB8"/>
    <w:rsid w:val="004E5187"/>
    <w:rsid w:val="004E5992"/>
    <w:rsid w:val="004F30E1"/>
    <w:rsid w:val="004F3B82"/>
    <w:rsid w:val="004F6226"/>
    <w:rsid w:val="004F7283"/>
    <w:rsid w:val="004F7911"/>
    <w:rsid w:val="00500311"/>
    <w:rsid w:val="00501F95"/>
    <w:rsid w:val="0050217D"/>
    <w:rsid w:val="00505782"/>
    <w:rsid w:val="00506965"/>
    <w:rsid w:val="0051177F"/>
    <w:rsid w:val="00511E79"/>
    <w:rsid w:val="00516DE7"/>
    <w:rsid w:val="0052247F"/>
    <w:rsid w:val="0052430A"/>
    <w:rsid w:val="00526246"/>
    <w:rsid w:val="0053112D"/>
    <w:rsid w:val="005336FB"/>
    <w:rsid w:val="00534EB2"/>
    <w:rsid w:val="00536557"/>
    <w:rsid w:val="00536EFF"/>
    <w:rsid w:val="0053798A"/>
    <w:rsid w:val="0054135D"/>
    <w:rsid w:val="005417DE"/>
    <w:rsid w:val="00542D9F"/>
    <w:rsid w:val="0054494C"/>
    <w:rsid w:val="00544A61"/>
    <w:rsid w:val="00545944"/>
    <w:rsid w:val="00546506"/>
    <w:rsid w:val="005467C2"/>
    <w:rsid w:val="00546E47"/>
    <w:rsid w:val="005501C4"/>
    <w:rsid w:val="00551DC0"/>
    <w:rsid w:val="005528C9"/>
    <w:rsid w:val="00554E0A"/>
    <w:rsid w:val="00555D37"/>
    <w:rsid w:val="00560C6C"/>
    <w:rsid w:val="005611DC"/>
    <w:rsid w:val="005612C9"/>
    <w:rsid w:val="00562081"/>
    <w:rsid w:val="00563129"/>
    <w:rsid w:val="00563401"/>
    <w:rsid w:val="00563CCD"/>
    <w:rsid w:val="00565E14"/>
    <w:rsid w:val="00566AA2"/>
    <w:rsid w:val="00567106"/>
    <w:rsid w:val="005673ED"/>
    <w:rsid w:val="00572281"/>
    <w:rsid w:val="005726B0"/>
    <w:rsid w:val="005764F2"/>
    <w:rsid w:val="00576B26"/>
    <w:rsid w:val="00577C64"/>
    <w:rsid w:val="00580557"/>
    <w:rsid w:val="00586BDD"/>
    <w:rsid w:val="00590DC7"/>
    <w:rsid w:val="005913A9"/>
    <w:rsid w:val="005915E1"/>
    <w:rsid w:val="00592219"/>
    <w:rsid w:val="0059298C"/>
    <w:rsid w:val="00592BA7"/>
    <w:rsid w:val="0059345F"/>
    <w:rsid w:val="00594B29"/>
    <w:rsid w:val="00594ECB"/>
    <w:rsid w:val="00595407"/>
    <w:rsid w:val="005970B0"/>
    <w:rsid w:val="005A0887"/>
    <w:rsid w:val="005A0D2A"/>
    <w:rsid w:val="005A0D52"/>
    <w:rsid w:val="005A0F3F"/>
    <w:rsid w:val="005A11D1"/>
    <w:rsid w:val="005A2281"/>
    <w:rsid w:val="005A38EA"/>
    <w:rsid w:val="005A3E7F"/>
    <w:rsid w:val="005A45BD"/>
    <w:rsid w:val="005A48C3"/>
    <w:rsid w:val="005A7888"/>
    <w:rsid w:val="005A7A74"/>
    <w:rsid w:val="005B1070"/>
    <w:rsid w:val="005B50FA"/>
    <w:rsid w:val="005B7B61"/>
    <w:rsid w:val="005C010D"/>
    <w:rsid w:val="005C0130"/>
    <w:rsid w:val="005C53DC"/>
    <w:rsid w:val="005C722C"/>
    <w:rsid w:val="005C7C3A"/>
    <w:rsid w:val="005D098F"/>
    <w:rsid w:val="005D2879"/>
    <w:rsid w:val="005D3AF0"/>
    <w:rsid w:val="005D4474"/>
    <w:rsid w:val="005D76E8"/>
    <w:rsid w:val="005E0D22"/>
    <w:rsid w:val="005E1D3C"/>
    <w:rsid w:val="005E283C"/>
    <w:rsid w:val="005E4B87"/>
    <w:rsid w:val="005E4CD4"/>
    <w:rsid w:val="005E4F86"/>
    <w:rsid w:val="005E6695"/>
    <w:rsid w:val="005E7A2A"/>
    <w:rsid w:val="005F1818"/>
    <w:rsid w:val="005F1EE7"/>
    <w:rsid w:val="005F2FCA"/>
    <w:rsid w:val="005F4AF1"/>
    <w:rsid w:val="005F5C11"/>
    <w:rsid w:val="00600B12"/>
    <w:rsid w:val="006033C1"/>
    <w:rsid w:val="006048FE"/>
    <w:rsid w:val="0060647B"/>
    <w:rsid w:val="00607E75"/>
    <w:rsid w:val="00612F75"/>
    <w:rsid w:val="00615A2D"/>
    <w:rsid w:val="00616BEB"/>
    <w:rsid w:val="00616D84"/>
    <w:rsid w:val="006205FF"/>
    <w:rsid w:val="00620D53"/>
    <w:rsid w:val="0062173C"/>
    <w:rsid w:val="00621897"/>
    <w:rsid w:val="006227E4"/>
    <w:rsid w:val="00623475"/>
    <w:rsid w:val="00623F6F"/>
    <w:rsid w:val="00624930"/>
    <w:rsid w:val="00625E31"/>
    <w:rsid w:val="00626206"/>
    <w:rsid w:val="00632253"/>
    <w:rsid w:val="00633B75"/>
    <w:rsid w:val="00633C9C"/>
    <w:rsid w:val="00633F90"/>
    <w:rsid w:val="00634757"/>
    <w:rsid w:val="00635DF2"/>
    <w:rsid w:val="00642714"/>
    <w:rsid w:val="00642BBB"/>
    <w:rsid w:val="00643383"/>
    <w:rsid w:val="00643C4E"/>
    <w:rsid w:val="006455CE"/>
    <w:rsid w:val="00645F7D"/>
    <w:rsid w:val="00647C8A"/>
    <w:rsid w:val="00651B65"/>
    <w:rsid w:val="00654171"/>
    <w:rsid w:val="00654681"/>
    <w:rsid w:val="006550BC"/>
    <w:rsid w:val="00663D3D"/>
    <w:rsid w:val="00666A9C"/>
    <w:rsid w:val="0066719B"/>
    <w:rsid w:val="006709B8"/>
    <w:rsid w:val="00671359"/>
    <w:rsid w:val="006719B4"/>
    <w:rsid w:val="00671FBB"/>
    <w:rsid w:val="00675852"/>
    <w:rsid w:val="00676625"/>
    <w:rsid w:val="006810E2"/>
    <w:rsid w:val="00682383"/>
    <w:rsid w:val="00683FE2"/>
    <w:rsid w:val="0068593F"/>
    <w:rsid w:val="00685CB6"/>
    <w:rsid w:val="00690802"/>
    <w:rsid w:val="00696163"/>
    <w:rsid w:val="00697EA0"/>
    <w:rsid w:val="006A1497"/>
    <w:rsid w:val="006A175A"/>
    <w:rsid w:val="006A18B3"/>
    <w:rsid w:val="006A2308"/>
    <w:rsid w:val="006A23F3"/>
    <w:rsid w:val="006A3E26"/>
    <w:rsid w:val="006A4200"/>
    <w:rsid w:val="006A576D"/>
    <w:rsid w:val="006A64AA"/>
    <w:rsid w:val="006A6570"/>
    <w:rsid w:val="006B1604"/>
    <w:rsid w:val="006B308D"/>
    <w:rsid w:val="006B6E9B"/>
    <w:rsid w:val="006C0645"/>
    <w:rsid w:val="006C0B6F"/>
    <w:rsid w:val="006C1361"/>
    <w:rsid w:val="006C30FE"/>
    <w:rsid w:val="006C3374"/>
    <w:rsid w:val="006C6391"/>
    <w:rsid w:val="006C65B2"/>
    <w:rsid w:val="006D1426"/>
    <w:rsid w:val="006D2541"/>
    <w:rsid w:val="006D42D9"/>
    <w:rsid w:val="006D5B69"/>
    <w:rsid w:val="006D6820"/>
    <w:rsid w:val="006E19B3"/>
    <w:rsid w:val="006E34B0"/>
    <w:rsid w:val="006E4E82"/>
    <w:rsid w:val="006E548F"/>
    <w:rsid w:val="006E5FDA"/>
    <w:rsid w:val="006E6DC8"/>
    <w:rsid w:val="006E6F17"/>
    <w:rsid w:val="006E757F"/>
    <w:rsid w:val="006E7644"/>
    <w:rsid w:val="006F0247"/>
    <w:rsid w:val="006F35F0"/>
    <w:rsid w:val="006F3B74"/>
    <w:rsid w:val="006F4056"/>
    <w:rsid w:val="006F7320"/>
    <w:rsid w:val="006F7E62"/>
    <w:rsid w:val="00704083"/>
    <w:rsid w:val="007058AC"/>
    <w:rsid w:val="00706CE5"/>
    <w:rsid w:val="00706E8F"/>
    <w:rsid w:val="00710419"/>
    <w:rsid w:val="00710F60"/>
    <w:rsid w:val="007115B8"/>
    <w:rsid w:val="00712743"/>
    <w:rsid w:val="007159F2"/>
    <w:rsid w:val="00716347"/>
    <w:rsid w:val="00723E10"/>
    <w:rsid w:val="007243FA"/>
    <w:rsid w:val="00725A11"/>
    <w:rsid w:val="00725E14"/>
    <w:rsid w:val="00726463"/>
    <w:rsid w:val="00733017"/>
    <w:rsid w:val="00733432"/>
    <w:rsid w:val="00733AA8"/>
    <w:rsid w:val="00734D01"/>
    <w:rsid w:val="00736D01"/>
    <w:rsid w:val="0074035E"/>
    <w:rsid w:val="0074187B"/>
    <w:rsid w:val="0074388D"/>
    <w:rsid w:val="00743AEB"/>
    <w:rsid w:val="0074434D"/>
    <w:rsid w:val="0074669B"/>
    <w:rsid w:val="007471A8"/>
    <w:rsid w:val="00747BEA"/>
    <w:rsid w:val="007505AC"/>
    <w:rsid w:val="00751D38"/>
    <w:rsid w:val="00752460"/>
    <w:rsid w:val="00753BFA"/>
    <w:rsid w:val="0075590E"/>
    <w:rsid w:val="00755F2C"/>
    <w:rsid w:val="00756193"/>
    <w:rsid w:val="00756BD2"/>
    <w:rsid w:val="00760A60"/>
    <w:rsid w:val="0076330B"/>
    <w:rsid w:val="007640D3"/>
    <w:rsid w:val="00765857"/>
    <w:rsid w:val="00765FF1"/>
    <w:rsid w:val="00767821"/>
    <w:rsid w:val="00767917"/>
    <w:rsid w:val="00771655"/>
    <w:rsid w:val="0077168C"/>
    <w:rsid w:val="00772A2C"/>
    <w:rsid w:val="00774281"/>
    <w:rsid w:val="00774911"/>
    <w:rsid w:val="0077510F"/>
    <w:rsid w:val="0077521A"/>
    <w:rsid w:val="007768A3"/>
    <w:rsid w:val="007769F6"/>
    <w:rsid w:val="00780F36"/>
    <w:rsid w:val="00782788"/>
    <w:rsid w:val="00782E95"/>
    <w:rsid w:val="00783310"/>
    <w:rsid w:val="0079655B"/>
    <w:rsid w:val="00796BB5"/>
    <w:rsid w:val="00796ED2"/>
    <w:rsid w:val="00797972"/>
    <w:rsid w:val="00797A8A"/>
    <w:rsid w:val="007A1DC8"/>
    <w:rsid w:val="007A21CD"/>
    <w:rsid w:val="007A3090"/>
    <w:rsid w:val="007A3589"/>
    <w:rsid w:val="007A4A55"/>
    <w:rsid w:val="007A4A6D"/>
    <w:rsid w:val="007A57CA"/>
    <w:rsid w:val="007A739B"/>
    <w:rsid w:val="007B09E5"/>
    <w:rsid w:val="007B66A7"/>
    <w:rsid w:val="007C35C0"/>
    <w:rsid w:val="007C6CFA"/>
    <w:rsid w:val="007D1BCF"/>
    <w:rsid w:val="007D3BCA"/>
    <w:rsid w:val="007D46CE"/>
    <w:rsid w:val="007D5848"/>
    <w:rsid w:val="007D5FE8"/>
    <w:rsid w:val="007D6E19"/>
    <w:rsid w:val="007D75CF"/>
    <w:rsid w:val="007D78C7"/>
    <w:rsid w:val="007E0C36"/>
    <w:rsid w:val="007E19B6"/>
    <w:rsid w:val="007E2A57"/>
    <w:rsid w:val="007E2B05"/>
    <w:rsid w:val="007E5E0A"/>
    <w:rsid w:val="007E6DC5"/>
    <w:rsid w:val="007F4185"/>
    <w:rsid w:val="007F624D"/>
    <w:rsid w:val="007F7CB0"/>
    <w:rsid w:val="008006E7"/>
    <w:rsid w:val="008008DE"/>
    <w:rsid w:val="008016DB"/>
    <w:rsid w:val="00803161"/>
    <w:rsid w:val="00803CEC"/>
    <w:rsid w:val="008052BC"/>
    <w:rsid w:val="008075F6"/>
    <w:rsid w:val="00810548"/>
    <w:rsid w:val="008126C0"/>
    <w:rsid w:val="0081527D"/>
    <w:rsid w:val="00816355"/>
    <w:rsid w:val="00816D35"/>
    <w:rsid w:val="00820FD3"/>
    <w:rsid w:val="00821EAA"/>
    <w:rsid w:val="00821ECC"/>
    <w:rsid w:val="008236CB"/>
    <w:rsid w:val="00825014"/>
    <w:rsid w:val="00827C1F"/>
    <w:rsid w:val="00827C63"/>
    <w:rsid w:val="00830293"/>
    <w:rsid w:val="0083039B"/>
    <w:rsid w:val="00830B21"/>
    <w:rsid w:val="00833591"/>
    <w:rsid w:val="00833A44"/>
    <w:rsid w:val="00834AD2"/>
    <w:rsid w:val="00835319"/>
    <w:rsid w:val="00836209"/>
    <w:rsid w:val="00836C5C"/>
    <w:rsid w:val="008375C2"/>
    <w:rsid w:val="008376DF"/>
    <w:rsid w:val="0084008D"/>
    <w:rsid w:val="00840592"/>
    <w:rsid w:val="008425F5"/>
    <w:rsid w:val="00847B00"/>
    <w:rsid w:val="00852387"/>
    <w:rsid w:val="0085389F"/>
    <w:rsid w:val="008545B1"/>
    <w:rsid w:val="00854BE2"/>
    <w:rsid w:val="00855643"/>
    <w:rsid w:val="00855992"/>
    <w:rsid w:val="00856B09"/>
    <w:rsid w:val="00856D4E"/>
    <w:rsid w:val="00860102"/>
    <w:rsid w:val="0086183B"/>
    <w:rsid w:val="00862066"/>
    <w:rsid w:val="00865108"/>
    <w:rsid w:val="0086626A"/>
    <w:rsid w:val="00866C50"/>
    <w:rsid w:val="0087056A"/>
    <w:rsid w:val="00870FAC"/>
    <w:rsid w:val="008711B0"/>
    <w:rsid w:val="00873922"/>
    <w:rsid w:val="00877381"/>
    <w:rsid w:val="008776D3"/>
    <w:rsid w:val="00877EC0"/>
    <w:rsid w:val="0088043C"/>
    <w:rsid w:val="00882A14"/>
    <w:rsid w:val="0088324C"/>
    <w:rsid w:val="008833E3"/>
    <w:rsid w:val="008840D1"/>
    <w:rsid w:val="00885258"/>
    <w:rsid w:val="008906C9"/>
    <w:rsid w:val="00890C71"/>
    <w:rsid w:val="0089229C"/>
    <w:rsid w:val="00893B3D"/>
    <w:rsid w:val="00894D40"/>
    <w:rsid w:val="008951DB"/>
    <w:rsid w:val="008A002D"/>
    <w:rsid w:val="008A0894"/>
    <w:rsid w:val="008A1F5A"/>
    <w:rsid w:val="008A2833"/>
    <w:rsid w:val="008A3F21"/>
    <w:rsid w:val="008A4D81"/>
    <w:rsid w:val="008A5960"/>
    <w:rsid w:val="008A7595"/>
    <w:rsid w:val="008B13A5"/>
    <w:rsid w:val="008B445C"/>
    <w:rsid w:val="008B4E88"/>
    <w:rsid w:val="008B57DD"/>
    <w:rsid w:val="008B740E"/>
    <w:rsid w:val="008C0B71"/>
    <w:rsid w:val="008C3623"/>
    <w:rsid w:val="008C4006"/>
    <w:rsid w:val="008C44EF"/>
    <w:rsid w:val="008C5738"/>
    <w:rsid w:val="008C6DFC"/>
    <w:rsid w:val="008C711F"/>
    <w:rsid w:val="008D04F0"/>
    <w:rsid w:val="008D2B37"/>
    <w:rsid w:val="008D3B31"/>
    <w:rsid w:val="008D3FC9"/>
    <w:rsid w:val="008D687F"/>
    <w:rsid w:val="008D7149"/>
    <w:rsid w:val="008D7223"/>
    <w:rsid w:val="008D73FB"/>
    <w:rsid w:val="008E12FF"/>
    <w:rsid w:val="008E1B46"/>
    <w:rsid w:val="008E2503"/>
    <w:rsid w:val="008E3129"/>
    <w:rsid w:val="008E31CD"/>
    <w:rsid w:val="008E670F"/>
    <w:rsid w:val="008E6774"/>
    <w:rsid w:val="008E7D8E"/>
    <w:rsid w:val="008F1874"/>
    <w:rsid w:val="008F3500"/>
    <w:rsid w:val="008F6346"/>
    <w:rsid w:val="008F7860"/>
    <w:rsid w:val="00902418"/>
    <w:rsid w:val="00902947"/>
    <w:rsid w:val="00904822"/>
    <w:rsid w:val="00904ED4"/>
    <w:rsid w:val="009059FA"/>
    <w:rsid w:val="00906CC1"/>
    <w:rsid w:val="0091063A"/>
    <w:rsid w:val="009107D8"/>
    <w:rsid w:val="00911FEE"/>
    <w:rsid w:val="009123BD"/>
    <w:rsid w:val="00912D77"/>
    <w:rsid w:val="00913976"/>
    <w:rsid w:val="00915129"/>
    <w:rsid w:val="009158FE"/>
    <w:rsid w:val="0091607B"/>
    <w:rsid w:val="00917E7F"/>
    <w:rsid w:val="0092170C"/>
    <w:rsid w:val="0092312D"/>
    <w:rsid w:val="009245E4"/>
    <w:rsid w:val="00924E3C"/>
    <w:rsid w:val="00931287"/>
    <w:rsid w:val="00945AFC"/>
    <w:rsid w:val="00946054"/>
    <w:rsid w:val="00947528"/>
    <w:rsid w:val="00950824"/>
    <w:rsid w:val="00951F2F"/>
    <w:rsid w:val="009520ED"/>
    <w:rsid w:val="00952757"/>
    <w:rsid w:val="00952CFE"/>
    <w:rsid w:val="009533ED"/>
    <w:rsid w:val="0095416B"/>
    <w:rsid w:val="009553DC"/>
    <w:rsid w:val="0095755A"/>
    <w:rsid w:val="00957A84"/>
    <w:rsid w:val="009612BB"/>
    <w:rsid w:val="0096224C"/>
    <w:rsid w:val="009649B8"/>
    <w:rsid w:val="00965A10"/>
    <w:rsid w:val="0097063C"/>
    <w:rsid w:val="009707BA"/>
    <w:rsid w:val="009729CF"/>
    <w:rsid w:val="00974A2A"/>
    <w:rsid w:val="00974C3E"/>
    <w:rsid w:val="00975D0F"/>
    <w:rsid w:val="00976098"/>
    <w:rsid w:val="00977640"/>
    <w:rsid w:val="00980273"/>
    <w:rsid w:val="0098142B"/>
    <w:rsid w:val="00981588"/>
    <w:rsid w:val="009815A2"/>
    <w:rsid w:val="00981E6D"/>
    <w:rsid w:val="0098318D"/>
    <w:rsid w:val="00983D67"/>
    <w:rsid w:val="009850AC"/>
    <w:rsid w:val="009900E3"/>
    <w:rsid w:val="00992CB1"/>
    <w:rsid w:val="00994825"/>
    <w:rsid w:val="0099502C"/>
    <w:rsid w:val="009A1890"/>
    <w:rsid w:val="009A28E0"/>
    <w:rsid w:val="009A5A46"/>
    <w:rsid w:val="009A6022"/>
    <w:rsid w:val="009B01E6"/>
    <w:rsid w:val="009B031F"/>
    <w:rsid w:val="009B0F4B"/>
    <w:rsid w:val="009B2891"/>
    <w:rsid w:val="009B352D"/>
    <w:rsid w:val="009B5F1A"/>
    <w:rsid w:val="009B6809"/>
    <w:rsid w:val="009B6DD4"/>
    <w:rsid w:val="009C377F"/>
    <w:rsid w:val="009C5D47"/>
    <w:rsid w:val="009C6BB5"/>
    <w:rsid w:val="009C7E10"/>
    <w:rsid w:val="009C7F5B"/>
    <w:rsid w:val="009D0A3E"/>
    <w:rsid w:val="009D0BFA"/>
    <w:rsid w:val="009D2C82"/>
    <w:rsid w:val="009D3300"/>
    <w:rsid w:val="009D4A5C"/>
    <w:rsid w:val="009D6261"/>
    <w:rsid w:val="009D74A5"/>
    <w:rsid w:val="009E1129"/>
    <w:rsid w:val="009E22DD"/>
    <w:rsid w:val="009F07A0"/>
    <w:rsid w:val="009F13D9"/>
    <w:rsid w:val="009F2495"/>
    <w:rsid w:val="009F2CB7"/>
    <w:rsid w:val="009F4121"/>
    <w:rsid w:val="009F570C"/>
    <w:rsid w:val="009F7C5F"/>
    <w:rsid w:val="00A022A4"/>
    <w:rsid w:val="00A022CF"/>
    <w:rsid w:val="00A025E5"/>
    <w:rsid w:val="00A03420"/>
    <w:rsid w:val="00A10752"/>
    <w:rsid w:val="00A10EFB"/>
    <w:rsid w:val="00A115A4"/>
    <w:rsid w:val="00A118C0"/>
    <w:rsid w:val="00A125C5"/>
    <w:rsid w:val="00A12D5C"/>
    <w:rsid w:val="00A12E4F"/>
    <w:rsid w:val="00A143D2"/>
    <w:rsid w:val="00A147FE"/>
    <w:rsid w:val="00A14D44"/>
    <w:rsid w:val="00A15F51"/>
    <w:rsid w:val="00A1767A"/>
    <w:rsid w:val="00A1785A"/>
    <w:rsid w:val="00A21006"/>
    <w:rsid w:val="00A27A09"/>
    <w:rsid w:val="00A27C96"/>
    <w:rsid w:val="00A32876"/>
    <w:rsid w:val="00A35039"/>
    <w:rsid w:val="00A37246"/>
    <w:rsid w:val="00A409A0"/>
    <w:rsid w:val="00A41639"/>
    <w:rsid w:val="00A41FC8"/>
    <w:rsid w:val="00A42A0F"/>
    <w:rsid w:val="00A42CFF"/>
    <w:rsid w:val="00A43B7F"/>
    <w:rsid w:val="00A47556"/>
    <w:rsid w:val="00A47C93"/>
    <w:rsid w:val="00A5039D"/>
    <w:rsid w:val="00A50CAF"/>
    <w:rsid w:val="00A52F91"/>
    <w:rsid w:val="00A601F6"/>
    <w:rsid w:val="00A6288C"/>
    <w:rsid w:val="00A62A8F"/>
    <w:rsid w:val="00A64069"/>
    <w:rsid w:val="00A6434E"/>
    <w:rsid w:val="00A64750"/>
    <w:rsid w:val="00A65EE7"/>
    <w:rsid w:val="00A65F11"/>
    <w:rsid w:val="00A66C3E"/>
    <w:rsid w:val="00A675DC"/>
    <w:rsid w:val="00A67C36"/>
    <w:rsid w:val="00A70133"/>
    <w:rsid w:val="00A714DA"/>
    <w:rsid w:val="00A71DA9"/>
    <w:rsid w:val="00A75A91"/>
    <w:rsid w:val="00A763CF"/>
    <w:rsid w:val="00A773FB"/>
    <w:rsid w:val="00A777FD"/>
    <w:rsid w:val="00A85736"/>
    <w:rsid w:val="00A862DB"/>
    <w:rsid w:val="00A86486"/>
    <w:rsid w:val="00A955B1"/>
    <w:rsid w:val="00A964DE"/>
    <w:rsid w:val="00A97077"/>
    <w:rsid w:val="00AA00CC"/>
    <w:rsid w:val="00AA1127"/>
    <w:rsid w:val="00AA6AA3"/>
    <w:rsid w:val="00AA783B"/>
    <w:rsid w:val="00AB04AF"/>
    <w:rsid w:val="00AB06D5"/>
    <w:rsid w:val="00AB1508"/>
    <w:rsid w:val="00AB42E1"/>
    <w:rsid w:val="00AB5E18"/>
    <w:rsid w:val="00AB66FD"/>
    <w:rsid w:val="00AB6E24"/>
    <w:rsid w:val="00AB742D"/>
    <w:rsid w:val="00AB742E"/>
    <w:rsid w:val="00AB7FDA"/>
    <w:rsid w:val="00AC167E"/>
    <w:rsid w:val="00AC3CCD"/>
    <w:rsid w:val="00AC4CFB"/>
    <w:rsid w:val="00AC5843"/>
    <w:rsid w:val="00AC5C16"/>
    <w:rsid w:val="00AD0D23"/>
    <w:rsid w:val="00AD1AF8"/>
    <w:rsid w:val="00AD4A25"/>
    <w:rsid w:val="00AD4B91"/>
    <w:rsid w:val="00AD5E29"/>
    <w:rsid w:val="00AD6718"/>
    <w:rsid w:val="00AD6F05"/>
    <w:rsid w:val="00AE23E4"/>
    <w:rsid w:val="00AE39F3"/>
    <w:rsid w:val="00AE4849"/>
    <w:rsid w:val="00AF1AA5"/>
    <w:rsid w:val="00AF6377"/>
    <w:rsid w:val="00AF69B0"/>
    <w:rsid w:val="00AF6A0A"/>
    <w:rsid w:val="00AF7A68"/>
    <w:rsid w:val="00AF7BF4"/>
    <w:rsid w:val="00B002A7"/>
    <w:rsid w:val="00B03092"/>
    <w:rsid w:val="00B05C59"/>
    <w:rsid w:val="00B061ED"/>
    <w:rsid w:val="00B065EF"/>
    <w:rsid w:val="00B06808"/>
    <w:rsid w:val="00B06A3E"/>
    <w:rsid w:val="00B06DC6"/>
    <w:rsid w:val="00B07C29"/>
    <w:rsid w:val="00B10F9C"/>
    <w:rsid w:val="00B12124"/>
    <w:rsid w:val="00B13C21"/>
    <w:rsid w:val="00B16287"/>
    <w:rsid w:val="00B17141"/>
    <w:rsid w:val="00B24A9D"/>
    <w:rsid w:val="00B24CAD"/>
    <w:rsid w:val="00B265A4"/>
    <w:rsid w:val="00B26613"/>
    <w:rsid w:val="00B311CE"/>
    <w:rsid w:val="00B31575"/>
    <w:rsid w:val="00B320A7"/>
    <w:rsid w:val="00B3325A"/>
    <w:rsid w:val="00B3362F"/>
    <w:rsid w:val="00B33EA9"/>
    <w:rsid w:val="00B3716D"/>
    <w:rsid w:val="00B37F22"/>
    <w:rsid w:val="00B42105"/>
    <w:rsid w:val="00B42AED"/>
    <w:rsid w:val="00B43062"/>
    <w:rsid w:val="00B43798"/>
    <w:rsid w:val="00B46086"/>
    <w:rsid w:val="00B46EDD"/>
    <w:rsid w:val="00B4770F"/>
    <w:rsid w:val="00B47B32"/>
    <w:rsid w:val="00B52E08"/>
    <w:rsid w:val="00B54252"/>
    <w:rsid w:val="00B5432C"/>
    <w:rsid w:val="00B553F0"/>
    <w:rsid w:val="00B56765"/>
    <w:rsid w:val="00B64F18"/>
    <w:rsid w:val="00B67EFA"/>
    <w:rsid w:val="00B7026A"/>
    <w:rsid w:val="00B72A69"/>
    <w:rsid w:val="00B75EFE"/>
    <w:rsid w:val="00B763E2"/>
    <w:rsid w:val="00B76CDC"/>
    <w:rsid w:val="00B80582"/>
    <w:rsid w:val="00B807FB"/>
    <w:rsid w:val="00B81E13"/>
    <w:rsid w:val="00B835ED"/>
    <w:rsid w:val="00B838FF"/>
    <w:rsid w:val="00B8547D"/>
    <w:rsid w:val="00B90BD6"/>
    <w:rsid w:val="00B91EC6"/>
    <w:rsid w:val="00B938CF"/>
    <w:rsid w:val="00B95C80"/>
    <w:rsid w:val="00B96F9D"/>
    <w:rsid w:val="00BA06CB"/>
    <w:rsid w:val="00BA14AE"/>
    <w:rsid w:val="00BA1CC3"/>
    <w:rsid w:val="00BA1D66"/>
    <w:rsid w:val="00BA32BF"/>
    <w:rsid w:val="00BA5C8A"/>
    <w:rsid w:val="00BA6D88"/>
    <w:rsid w:val="00BB7440"/>
    <w:rsid w:val="00BC02B5"/>
    <w:rsid w:val="00BC10E3"/>
    <w:rsid w:val="00BC3EC8"/>
    <w:rsid w:val="00BC4450"/>
    <w:rsid w:val="00BC57A0"/>
    <w:rsid w:val="00BC6F44"/>
    <w:rsid w:val="00BC7822"/>
    <w:rsid w:val="00BD04B5"/>
    <w:rsid w:val="00BD0709"/>
    <w:rsid w:val="00BD13A8"/>
    <w:rsid w:val="00BD41D6"/>
    <w:rsid w:val="00BD4900"/>
    <w:rsid w:val="00BD6156"/>
    <w:rsid w:val="00BD6DF7"/>
    <w:rsid w:val="00BE0F6E"/>
    <w:rsid w:val="00BE62CC"/>
    <w:rsid w:val="00BE749B"/>
    <w:rsid w:val="00BF1101"/>
    <w:rsid w:val="00BF3156"/>
    <w:rsid w:val="00BF31B1"/>
    <w:rsid w:val="00BF3E4C"/>
    <w:rsid w:val="00BF6655"/>
    <w:rsid w:val="00BF7810"/>
    <w:rsid w:val="00C002F7"/>
    <w:rsid w:val="00C00735"/>
    <w:rsid w:val="00C00A60"/>
    <w:rsid w:val="00C015DA"/>
    <w:rsid w:val="00C023BD"/>
    <w:rsid w:val="00C03A70"/>
    <w:rsid w:val="00C03EBB"/>
    <w:rsid w:val="00C04269"/>
    <w:rsid w:val="00C0502C"/>
    <w:rsid w:val="00C05428"/>
    <w:rsid w:val="00C11799"/>
    <w:rsid w:val="00C128B9"/>
    <w:rsid w:val="00C13384"/>
    <w:rsid w:val="00C13F40"/>
    <w:rsid w:val="00C15E9A"/>
    <w:rsid w:val="00C17D41"/>
    <w:rsid w:val="00C21EAC"/>
    <w:rsid w:val="00C22B68"/>
    <w:rsid w:val="00C24DBC"/>
    <w:rsid w:val="00C250D5"/>
    <w:rsid w:val="00C26A37"/>
    <w:rsid w:val="00C26C02"/>
    <w:rsid w:val="00C2741B"/>
    <w:rsid w:val="00C30A7E"/>
    <w:rsid w:val="00C32C6B"/>
    <w:rsid w:val="00C332C7"/>
    <w:rsid w:val="00C337DD"/>
    <w:rsid w:val="00C34C6A"/>
    <w:rsid w:val="00C36EF2"/>
    <w:rsid w:val="00C40B93"/>
    <w:rsid w:val="00C417F8"/>
    <w:rsid w:val="00C42A4D"/>
    <w:rsid w:val="00C42E8B"/>
    <w:rsid w:val="00C43EFA"/>
    <w:rsid w:val="00C47665"/>
    <w:rsid w:val="00C47BD5"/>
    <w:rsid w:val="00C47F8D"/>
    <w:rsid w:val="00C51077"/>
    <w:rsid w:val="00C5172A"/>
    <w:rsid w:val="00C524A1"/>
    <w:rsid w:val="00C52A2B"/>
    <w:rsid w:val="00C54986"/>
    <w:rsid w:val="00C559F3"/>
    <w:rsid w:val="00C56C51"/>
    <w:rsid w:val="00C575E8"/>
    <w:rsid w:val="00C619F9"/>
    <w:rsid w:val="00C62AB6"/>
    <w:rsid w:val="00C64937"/>
    <w:rsid w:val="00C65336"/>
    <w:rsid w:val="00C66C65"/>
    <w:rsid w:val="00C67701"/>
    <w:rsid w:val="00C67BBD"/>
    <w:rsid w:val="00C70988"/>
    <w:rsid w:val="00C70F73"/>
    <w:rsid w:val="00C7104A"/>
    <w:rsid w:val="00C71A97"/>
    <w:rsid w:val="00C73B15"/>
    <w:rsid w:val="00C74F6C"/>
    <w:rsid w:val="00C76AD1"/>
    <w:rsid w:val="00C8136C"/>
    <w:rsid w:val="00C81391"/>
    <w:rsid w:val="00C8213A"/>
    <w:rsid w:val="00C821BE"/>
    <w:rsid w:val="00C828D5"/>
    <w:rsid w:val="00C82BDF"/>
    <w:rsid w:val="00C82C3F"/>
    <w:rsid w:val="00C84E2D"/>
    <w:rsid w:val="00C860B5"/>
    <w:rsid w:val="00C86DBE"/>
    <w:rsid w:val="00C92898"/>
    <w:rsid w:val="00C92F84"/>
    <w:rsid w:val="00C9589A"/>
    <w:rsid w:val="00C96C74"/>
    <w:rsid w:val="00CA1265"/>
    <w:rsid w:val="00CA3065"/>
    <w:rsid w:val="00CA6535"/>
    <w:rsid w:val="00CB01E9"/>
    <w:rsid w:val="00CB122D"/>
    <w:rsid w:val="00CC0FFA"/>
    <w:rsid w:val="00CC2F8B"/>
    <w:rsid w:val="00CC3706"/>
    <w:rsid w:val="00CD0775"/>
    <w:rsid w:val="00CD15CE"/>
    <w:rsid w:val="00CD1731"/>
    <w:rsid w:val="00CD1E28"/>
    <w:rsid w:val="00CD29CA"/>
    <w:rsid w:val="00CD3731"/>
    <w:rsid w:val="00CD4131"/>
    <w:rsid w:val="00CD4A04"/>
    <w:rsid w:val="00CD54EE"/>
    <w:rsid w:val="00CD7165"/>
    <w:rsid w:val="00CD77A3"/>
    <w:rsid w:val="00CE23FA"/>
    <w:rsid w:val="00CE5659"/>
    <w:rsid w:val="00CE744F"/>
    <w:rsid w:val="00CE7514"/>
    <w:rsid w:val="00CF14DA"/>
    <w:rsid w:val="00CF2C33"/>
    <w:rsid w:val="00CF2FA8"/>
    <w:rsid w:val="00CF3203"/>
    <w:rsid w:val="00CF6D3C"/>
    <w:rsid w:val="00D03D37"/>
    <w:rsid w:val="00D04B0B"/>
    <w:rsid w:val="00D055B0"/>
    <w:rsid w:val="00D07595"/>
    <w:rsid w:val="00D10453"/>
    <w:rsid w:val="00D11A8D"/>
    <w:rsid w:val="00D14784"/>
    <w:rsid w:val="00D150A8"/>
    <w:rsid w:val="00D2046D"/>
    <w:rsid w:val="00D23419"/>
    <w:rsid w:val="00D23596"/>
    <w:rsid w:val="00D248DE"/>
    <w:rsid w:val="00D334EA"/>
    <w:rsid w:val="00D3530F"/>
    <w:rsid w:val="00D36063"/>
    <w:rsid w:val="00D36BD6"/>
    <w:rsid w:val="00D4152B"/>
    <w:rsid w:val="00D41DB5"/>
    <w:rsid w:val="00D4298C"/>
    <w:rsid w:val="00D44757"/>
    <w:rsid w:val="00D44FB3"/>
    <w:rsid w:val="00D45CE4"/>
    <w:rsid w:val="00D46399"/>
    <w:rsid w:val="00D4686C"/>
    <w:rsid w:val="00D4688A"/>
    <w:rsid w:val="00D47A15"/>
    <w:rsid w:val="00D54D81"/>
    <w:rsid w:val="00D55188"/>
    <w:rsid w:val="00D55D14"/>
    <w:rsid w:val="00D60321"/>
    <w:rsid w:val="00D67145"/>
    <w:rsid w:val="00D677F5"/>
    <w:rsid w:val="00D67E18"/>
    <w:rsid w:val="00D7015E"/>
    <w:rsid w:val="00D70C28"/>
    <w:rsid w:val="00D72FDC"/>
    <w:rsid w:val="00D752F8"/>
    <w:rsid w:val="00D75B41"/>
    <w:rsid w:val="00D76AF0"/>
    <w:rsid w:val="00D8542D"/>
    <w:rsid w:val="00D86EAD"/>
    <w:rsid w:val="00D903A3"/>
    <w:rsid w:val="00D9082D"/>
    <w:rsid w:val="00D931D3"/>
    <w:rsid w:val="00D95AD2"/>
    <w:rsid w:val="00D95EBE"/>
    <w:rsid w:val="00D96DB8"/>
    <w:rsid w:val="00DA4614"/>
    <w:rsid w:val="00DA66B2"/>
    <w:rsid w:val="00DA6FB9"/>
    <w:rsid w:val="00DB0996"/>
    <w:rsid w:val="00DB0C77"/>
    <w:rsid w:val="00DB19EC"/>
    <w:rsid w:val="00DB25D9"/>
    <w:rsid w:val="00DB2CB4"/>
    <w:rsid w:val="00DB69B4"/>
    <w:rsid w:val="00DB7061"/>
    <w:rsid w:val="00DB7157"/>
    <w:rsid w:val="00DB72B5"/>
    <w:rsid w:val="00DB7304"/>
    <w:rsid w:val="00DB76DA"/>
    <w:rsid w:val="00DC0505"/>
    <w:rsid w:val="00DC1EA7"/>
    <w:rsid w:val="00DC286C"/>
    <w:rsid w:val="00DC3F74"/>
    <w:rsid w:val="00DC42C5"/>
    <w:rsid w:val="00DC5F5E"/>
    <w:rsid w:val="00DC6A71"/>
    <w:rsid w:val="00DC6F40"/>
    <w:rsid w:val="00DD20FD"/>
    <w:rsid w:val="00DD39C1"/>
    <w:rsid w:val="00DD488C"/>
    <w:rsid w:val="00DD6366"/>
    <w:rsid w:val="00DD6D79"/>
    <w:rsid w:val="00DD7552"/>
    <w:rsid w:val="00DE0ACE"/>
    <w:rsid w:val="00DE5B46"/>
    <w:rsid w:val="00DE7473"/>
    <w:rsid w:val="00DE78A4"/>
    <w:rsid w:val="00DF33A2"/>
    <w:rsid w:val="00DF39B8"/>
    <w:rsid w:val="00DF3C18"/>
    <w:rsid w:val="00DF7647"/>
    <w:rsid w:val="00E019D6"/>
    <w:rsid w:val="00E0357D"/>
    <w:rsid w:val="00E04436"/>
    <w:rsid w:val="00E046CB"/>
    <w:rsid w:val="00E05A97"/>
    <w:rsid w:val="00E06AE9"/>
    <w:rsid w:val="00E06BBB"/>
    <w:rsid w:val="00E1627C"/>
    <w:rsid w:val="00E164E7"/>
    <w:rsid w:val="00E207F3"/>
    <w:rsid w:val="00E24EC2"/>
    <w:rsid w:val="00E25EDB"/>
    <w:rsid w:val="00E26DDC"/>
    <w:rsid w:val="00E31D96"/>
    <w:rsid w:val="00E32077"/>
    <w:rsid w:val="00E33F54"/>
    <w:rsid w:val="00E366A5"/>
    <w:rsid w:val="00E405C4"/>
    <w:rsid w:val="00E410F8"/>
    <w:rsid w:val="00E42FEB"/>
    <w:rsid w:val="00E478EC"/>
    <w:rsid w:val="00E5008A"/>
    <w:rsid w:val="00E508F1"/>
    <w:rsid w:val="00E518B0"/>
    <w:rsid w:val="00E53043"/>
    <w:rsid w:val="00E54C8F"/>
    <w:rsid w:val="00E55B32"/>
    <w:rsid w:val="00E57509"/>
    <w:rsid w:val="00E57639"/>
    <w:rsid w:val="00E615D0"/>
    <w:rsid w:val="00E649D6"/>
    <w:rsid w:val="00E665CC"/>
    <w:rsid w:val="00E67C77"/>
    <w:rsid w:val="00E71B3F"/>
    <w:rsid w:val="00E72492"/>
    <w:rsid w:val="00E7269F"/>
    <w:rsid w:val="00E75EA2"/>
    <w:rsid w:val="00E7644C"/>
    <w:rsid w:val="00E809FA"/>
    <w:rsid w:val="00E81590"/>
    <w:rsid w:val="00E81B14"/>
    <w:rsid w:val="00E82474"/>
    <w:rsid w:val="00E84236"/>
    <w:rsid w:val="00E84700"/>
    <w:rsid w:val="00E85871"/>
    <w:rsid w:val="00E90C90"/>
    <w:rsid w:val="00E9123F"/>
    <w:rsid w:val="00E9224B"/>
    <w:rsid w:val="00E9368B"/>
    <w:rsid w:val="00E974CC"/>
    <w:rsid w:val="00EA5066"/>
    <w:rsid w:val="00EA778D"/>
    <w:rsid w:val="00EB2659"/>
    <w:rsid w:val="00EB3B43"/>
    <w:rsid w:val="00EB4DDE"/>
    <w:rsid w:val="00EB4E6A"/>
    <w:rsid w:val="00EB4FF3"/>
    <w:rsid w:val="00EB57BC"/>
    <w:rsid w:val="00EB5CB5"/>
    <w:rsid w:val="00EB697C"/>
    <w:rsid w:val="00EB70C3"/>
    <w:rsid w:val="00EB72EC"/>
    <w:rsid w:val="00EB7873"/>
    <w:rsid w:val="00EC008F"/>
    <w:rsid w:val="00EC3138"/>
    <w:rsid w:val="00EC38EF"/>
    <w:rsid w:val="00EC3977"/>
    <w:rsid w:val="00EC7418"/>
    <w:rsid w:val="00ED04FA"/>
    <w:rsid w:val="00ED0C9B"/>
    <w:rsid w:val="00ED0F10"/>
    <w:rsid w:val="00ED5911"/>
    <w:rsid w:val="00ED7119"/>
    <w:rsid w:val="00ED7413"/>
    <w:rsid w:val="00ED744D"/>
    <w:rsid w:val="00ED7C23"/>
    <w:rsid w:val="00ED7E82"/>
    <w:rsid w:val="00EE0E94"/>
    <w:rsid w:val="00EE20C4"/>
    <w:rsid w:val="00EE2456"/>
    <w:rsid w:val="00EE29AC"/>
    <w:rsid w:val="00EE4972"/>
    <w:rsid w:val="00EE4D23"/>
    <w:rsid w:val="00EE67CB"/>
    <w:rsid w:val="00EE7D80"/>
    <w:rsid w:val="00EF0C73"/>
    <w:rsid w:val="00EF10FF"/>
    <w:rsid w:val="00EF1D42"/>
    <w:rsid w:val="00EF4365"/>
    <w:rsid w:val="00EF5E95"/>
    <w:rsid w:val="00EF7388"/>
    <w:rsid w:val="00EF75B5"/>
    <w:rsid w:val="00F05B23"/>
    <w:rsid w:val="00F06D2C"/>
    <w:rsid w:val="00F06D30"/>
    <w:rsid w:val="00F100E2"/>
    <w:rsid w:val="00F10A68"/>
    <w:rsid w:val="00F13057"/>
    <w:rsid w:val="00F1384A"/>
    <w:rsid w:val="00F16209"/>
    <w:rsid w:val="00F16486"/>
    <w:rsid w:val="00F17E96"/>
    <w:rsid w:val="00F20065"/>
    <w:rsid w:val="00F237D8"/>
    <w:rsid w:val="00F240BB"/>
    <w:rsid w:val="00F246C8"/>
    <w:rsid w:val="00F24980"/>
    <w:rsid w:val="00F2545B"/>
    <w:rsid w:val="00F2678A"/>
    <w:rsid w:val="00F26D36"/>
    <w:rsid w:val="00F30C04"/>
    <w:rsid w:val="00F33E88"/>
    <w:rsid w:val="00F35EC5"/>
    <w:rsid w:val="00F40A83"/>
    <w:rsid w:val="00F42922"/>
    <w:rsid w:val="00F445BC"/>
    <w:rsid w:val="00F449F8"/>
    <w:rsid w:val="00F46724"/>
    <w:rsid w:val="00F51487"/>
    <w:rsid w:val="00F537AD"/>
    <w:rsid w:val="00F53B0F"/>
    <w:rsid w:val="00F56B1D"/>
    <w:rsid w:val="00F56C29"/>
    <w:rsid w:val="00F57FED"/>
    <w:rsid w:val="00F62B2A"/>
    <w:rsid w:val="00F6318A"/>
    <w:rsid w:val="00F63717"/>
    <w:rsid w:val="00F65D99"/>
    <w:rsid w:val="00F66C2A"/>
    <w:rsid w:val="00F7012E"/>
    <w:rsid w:val="00F7283A"/>
    <w:rsid w:val="00F733B5"/>
    <w:rsid w:val="00F77D6B"/>
    <w:rsid w:val="00F87097"/>
    <w:rsid w:val="00F9019F"/>
    <w:rsid w:val="00F907E8"/>
    <w:rsid w:val="00F92026"/>
    <w:rsid w:val="00F925A2"/>
    <w:rsid w:val="00F954BC"/>
    <w:rsid w:val="00F9576C"/>
    <w:rsid w:val="00F968D1"/>
    <w:rsid w:val="00F96EB8"/>
    <w:rsid w:val="00F9761F"/>
    <w:rsid w:val="00FA161D"/>
    <w:rsid w:val="00FA1EE9"/>
    <w:rsid w:val="00FA5A53"/>
    <w:rsid w:val="00FB07D0"/>
    <w:rsid w:val="00FB2944"/>
    <w:rsid w:val="00FB3433"/>
    <w:rsid w:val="00FB5E44"/>
    <w:rsid w:val="00FB688E"/>
    <w:rsid w:val="00FB6B40"/>
    <w:rsid w:val="00FC06C9"/>
    <w:rsid w:val="00FC2283"/>
    <w:rsid w:val="00FC355F"/>
    <w:rsid w:val="00FC3706"/>
    <w:rsid w:val="00FC3AB7"/>
    <w:rsid w:val="00FC3BCA"/>
    <w:rsid w:val="00FC5732"/>
    <w:rsid w:val="00FC57A1"/>
    <w:rsid w:val="00FC7B78"/>
    <w:rsid w:val="00FD1A8E"/>
    <w:rsid w:val="00FD52DD"/>
    <w:rsid w:val="00FD6ADB"/>
    <w:rsid w:val="00FD7367"/>
    <w:rsid w:val="00FD7406"/>
    <w:rsid w:val="00FD7C0E"/>
    <w:rsid w:val="00FE5E23"/>
    <w:rsid w:val="00FE6514"/>
    <w:rsid w:val="00FE7163"/>
    <w:rsid w:val="00FE7FD7"/>
    <w:rsid w:val="00FF0A49"/>
    <w:rsid w:val="00FF14CF"/>
    <w:rsid w:val="00FF1506"/>
    <w:rsid w:val="00FF1A89"/>
    <w:rsid w:val="00FF280F"/>
    <w:rsid w:val="00FF3F76"/>
    <w:rsid w:val="00FF424D"/>
    <w:rsid w:val="00FF4DB5"/>
    <w:rsid w:val="00FF68BC"/>
    <w:rsid w:val="00FF6E5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77C54F"/>
  <w15:docId w15:val="{5BC05EAE-05C5-41B6-8EA3-1E26116A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7440"/>
    <w:rPr>
      <w:rFonts w:ascii="Arial" w:hAnsi="Arial"/>
      <w:noProof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37B09"/>
    <w:pPr>
      <w:keepNext/>
      <w:keepLines/>
      <w:numPr>
        <w:numId w:val="1"/>
      </w:numPr>
      <w:spacing w:line="260" w:lineRule="atLeast"/>
      <w:ind w:left="432"/>
      <w:outlineLvl w:val="0"/>
    </w:pPr>
    <w:rPr>
      <w:rFonts w:cs="Arial"/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320A7"/>
    <w:pPr>
      <w:keepNext/>
      <w:keepLines/>
      <w:spacing w:before="200"/>
      <w:ind w:left="576" w:hanging="576"/>
      <w:outlineLvl w:val="1"/>
    </w:pPr>
    <w:rPr>
      <w:rFonts w:eastAsiaTheme="majorEastAsia" w:cstheme="majorBidi"/>
      <w:b/>
      <w:bCs/>
      <w:sz w:val="1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1265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62CE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62CE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B62CE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62CE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62CE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62CE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uiPriority w:val="9"/>
    <w:rsid w:val="00B320A7"/>
    <w:rPr>
      <w:rFonts w:ascii="Arial" w:eastAsiaTheme="majorEastAsia" w:hAnsi="Arial" w:cstheme="majorBidi"/>
      <w:b/>
      <w:bCs/>
      <w:noProof/>
      <w:sz w:val="1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1265"/>
    <w:rPr>
      <w:rFonts w:ascii="Arial" w:eastAsiaTheme="majorEastAsia" w:hAnsi="Arial" w:cstheme="majorBidi"/>
      <w:b/>
      <w:bCs/>
      <w:noProof/>
      <w:sz w:val="2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62C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62C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B62CE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62CE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62CE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62CE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GlavaZnak">
    <w:name w:val="Glava Znak"/>
    <w:basedOn w:val="Privzetapisavaodstavka"/>
    <w:link w:val="Glava"/>
    <w:rsid w:val="001B62CE"/>
    <w:rPr>
      <w:rFonts w:ascii="Arial" w:hAnsi="Arial"/>
      <w:szCs w:val="24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1B62CE"/>
    <w:rPr>
      <w:noProof w:val="0"/>
    </w:rPr>
  </w:style>
  <w:style w:type="character" w:styleId="Pripombasklic">
    <w:name w:val="annotation reference"/>
    <w:uiPriority w:val="99"/>
    <w:rsid w:val="001B62C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B62CE"/>
    <w:rPr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1B62CE"/>
    <w:rPr>
      <w:noProof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rsid w:val="001B62CE"/>
    <w:pPr>
      <w:ind w:left="240"/>
    </w:pPr>
    <w:rPr>
      <w:noProof w:val="0"/>
    </w:rPr>
  </w:style>
  <w:style w:type="paragraph" w:styleId="Kazalovsebine3">
    <w:name w:val="toc 3"/>
    <w:basedOn w:val="Navaden"/>
    <w:next w:val="Navaden"/>
    <w:autoRedefine/>
    <w:uiPriority w:val="39"/>
    <w:rsid w:val="00310306"/>
    <w:pPr>
      <w:tabs>
        <w:tab w:val="left" w:pos="1320"/>
        <w:tab w:val="right" w:leader="dot" w:pos="8488"/>
      </w:tabs>
      <w:ind w:left="480"/>
    </w:pPr>
    <w:rPr>
      <w:rFonts w:eastAsiaTheme="majorEastAsia" w:cs="Arial"/>
      <w:szCs w:val="20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337B09"/>
    <w:rPr>
      <w:rFonts w:ascii="Arial" w:hAnsi="Arial" w:cs="Arial"/>
      <w:b/>
      <w:noProof/>
      <w:kern w:val="32"/>
      <w:sz w:val="28"/>
      <w:szCs w:val="32"/>
    </w:rPr>
  </w:style>
  <w:style w:type="paragraph" w:styleId="Odstavekseznama">
    <w:name w:val="List Paragraph"/>
    <w:basedOn w:val="Navaden"/>
    <w:uiPriority w:val="34"/>
    <w:qFormat/>
    <w:rsid w:val="001B62CE"/>
    <w:pPr>
      <w:ind w:left="720"/>
      <w:contextualSpacing/>
    </w:pPr>
  </w:style>
  <w:style w:type="table" w:styleId="Tabelamrea">
    <w:name w:val="Table Grid"/>
    <w:basedOn w:val="Navadnatabela"/>
    <w:uiPriority w:val="59"/>
    <w:rsid w:val="001B62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1B62CE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</w:rPr>
  </w:style>
  <w:style w:type="paragraph" w:styleId="Besedilooblaka">
    <w:name w:val="Balloon Text"/>
    <w:basedOn w:val="Navaden"/>
    <w:link w:val="BesedilooblakaZnak"/>
    <w:rsid w:val="001B62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62CE"/>
    <w:rPr>
      <w:rFonts w:ascii="Tahoma" w:hAnsi="Tahoma" w:cs="Tahoma"/>
      <w:noProof/>
      <w:sz w:val="16"/>
      <w:szCs w:val="16"/>
    </w:rPr>
  </w:style>
  <w:style w:type="character" w:styleId="SledenaHiperpovezava">
    <w:name w:val="FollowedHyperlink"/>
    <w:basedOn w:val="Privzetapisavaodstavka"/>
    <w:semiHidden/>
    <w:unhideWhenUsed/>
    <w:rsid w:val="00856D4E"/>
    <w:rPr>
      <w:color w:val="800080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56D4E"/>
    <w:rPr>
      <w:b/>
      <w:bCs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semiHidden/>
    <w:rsid w:val="00856D4E"/>
    <w:rPr>
      <w:b/>
      <w:bCs/>
      <w:noProof/>
      <w:lang w:val="x-none" w:eastAsia="x-none"/>
    </w:rPr>
  </w:style>
  <w:style w:type="paragraph" w:customStyle="1" w:styleId="Default">
    <w:name w:val="Default"/>
    <w:rsid w:val="003F63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2B0BEF"/>
    <w:pPr>
      <w:spacing w:after="220" w:line="180" w:lineRule="atLeast"/>
      <w:jc w:val="both"/>
    </w:pPr>
    <w:rPr>
      <w:noProof w:val="0"/>
      <w:spacing w:val="-5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2B0BEF"/>
    <w:rPr>
      <w:rFonts w:ascii="Arial" w:hAnsi="Arial"/>
      <w:spacing w:val="-5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763E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763E2"/>
    <w:rPr>
      <w:noProof/>
    </w:rPr>
  </w:style>
  <w:style w:type="character" w:styleId="Sprotnaopomba-sklic">
    <w:name w:val="footnote reference"/>
    <w:basedOn w:val="Privzetapisavaodstavka"/>
    <w:semiHidden/>
    <w:unhideWhenUsed/>
    <w:rsid w:val="00B763E2"/>
    <w:rPr>
      <w:vertAlign w:val="superscript"/>
    </w:rPr>
  </w:style>
  <w:style w:type="table" w:customStyle="1" w:styleId="FURS1">
    <w:name w:val="FURS1"/>
    <w:basedOn w:val="Navadnatabela"/>
    <w:uiPriority w:val="99"/>
    <w:rsid w:val="004C36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</w:rPr>
      <w:tblPr/>
      <w:tcPr>
        <w:shd w:val="clear" w:color="auto" w:fill="8DB3E2" w:themeFill="text2" w:themeFillTint="66"/>
      </w:tcPr>
    </w:tblStylePr>
  </w:style>
  <w:style w:type="paragraph" w:styleId="Brezrazmikov">
    <w:name w:val="No Spacing"/>
    <w:uiPriority w:val="1"/>
    <w:qFormat/>
    <w:rsid w:val="004D5657"/>
    <w:rPr>
      <w:noProof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9761F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065EF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Visio_Drawing3.vsdx"/><Relationship Id="rId26" Type="http://schemas.openxmlformats.org/officeDocument/2006/relationships/hyperlink" Target="https://edavki.durs.si/SoapPortal/ExternalRequest.ashx/Pkg/127/imePaketa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hyperlink" Target="https://beta.edavki.durs.si/SoapPortal/ExternalRequest.ashx/Pkg/128/imePaketa" TargetMode="Externa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4.emf"/><Relationship Id="rId25" Type="http://schemas.openxmlformats.org/officeDocument/2006/relationships/hyperlink" Target="https://beta.edavki.durs.si/SoapPortal/ExternalRequest.ashx/Pkg/127/imePaketa" TargetMode="External"/><Relationship Id="rId33" Type="http://schemas.openxmlformats.org/officeDocument/2006/relationships/hyperlink" Target="https://edavki.durs.si/SoapPortal/EdpSoapService.asmx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2.vsdx"/><Relationship Id="rId20" Type="http://schemas.openxmlformats.org/officeDocument/2006/relationships/package" Target="embeddings/Microsoft_Visio_Drawing4.vsdx"/><Relationship Id="rId29" Type="http://schemas.openxmlformats.org/officeDocument/2006/relationships/hyperlink" Target="http://edavki.durs.si/OpenPortal/Doc/Durs/Transforms/G2G/G2GApi/InsertDocumentG2PEx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1.bin"/><Relationship Id="rId32" Type="http://schemas.openxmlformats.org/officeDocument/2006/relationships/hyperlink" Target="https://beta.edavki.durs.si/SoapPortal/EdpSoapService.asm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2.bin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Relationship Id="rId22" Type="http://schemas.openxmlformats.org/officeDocument/2006/relationships/package" Target="embeddings/Microsoft_Visio_Drawing5.vsdx"/><Relationship Id="rId27" Type="http://schemas.openxmlformats.org/officeDocument/2006/relationships/image" Target="media/image8.emf"/><Relationship Id="rId30" Type="http://schemas.openxmlformats.org/officeDocument/2006/relationships/image" Target="media/image9.emf"/><Relationship Id="rId35" Type="http://schemas.openxmlformats.org/officeDocument/2006/relationships/hyperlink" Target="https://edavki.durs.si/SoapPortal/ExternalRequest.ashx/Pkg/128/imePake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4894EDF7B1D41B709B88160EC4551" ma:contentTypeVersion="0" ma:contentTypeDescription="Ustvari nov dokument." ma:contentTypeScope="" ma:versionID="94d4b1240ea137f54cd16ce98b91d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14c13561b5da3eb20f720290215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5F4CC4-A744-4457-9AE3-DA9D69EE1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3C7A6-63A4-435A-BCB2-FDD3191F2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0C9AB-5F99-49BB-9FBF-0A6C27A2F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4A37A-9960-41AA-AD87-E297EDC8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3</TotalTime>
  <Pages>16</Pages>
  <Words>2373</Words>
  <Characters>17017</Characters>
  <Application>Microsoft Office Word</Application>
  <DocSecurity>0</DocSecurity>
  <Lines>141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Posebno navodilo tehničnega protokola NIS</vt:lpstr>
      <vt:lpstr>Posebno navodilo tehničnega protokola NIS</vt:lpstr>
    </vt:vector>
  </TitlesOfParts>
  <Company>Davčna Uprava RS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Posebno navodilo tehničnega protokola NIS</dc:title>
  <dc:subject/>
  <dc:creator>Jure Bogadi</dc:creator>
  <cp:keywords/>
  <dc:description/>
  <cp:lastModifiedBy>Mateja Bertok</cp:lastModifiedBy>
  <cp:revision>8</cp:revision>
  <cp:lastPrinted>2021-08-30T06:52:00Z</cp:lastPrinted>
  <dcterms:created xsi:type="dcterms:W3CDTF">2021-12-01T14:05:00Z</dcterms:created>
  <dcterms:modified xsi:type="dcterms:W3CDTF">2021-12-13T13:02:00Z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0x010100DBC4894EDF7B1D41B709B88160EC4551</vt:lpwstr>
  </property>
</Properties>
</file>