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FA" w:rsidRDefault="00A37BFA" w:rsidP="004267F9">
      <w:pPr>
        <w:rPr>
          <w:rFonts w:ascii="Arial" w:hAnsi="Arial" w:cs="Arial"/>
          <w:sz w:val="18"/>
          <w:szCs w:val="18"/>
        </w:rPr>
      </w:pPr>
      <w:bookmarkStart w:id="0" w:name="_GoBack"/>
      <w:bookmarkEnd w:id="0"/>
    </w:p>
    <w:p w:rsidR="00E45B03" w:rsidRDefault="00425829" w:rsidP="003D4355">
      <w:pPr>
        <w:spacing w:line="23" w:lineRule="atLeast"/>
        <w:jc w:val="center"/>
        <w:rPr>
          <w:rFonts w:ascii="Arial" w:eastAsia="Times New Roman" w:hAnsi="Arial" w:cs="Arial"/>
          <w:b/>
          <w:sz w:val="28"/>
          <w:szCs w:val="28"/>
        </w:rPr>
      </w:pPr>
      <w:r w:rsidRPr="00425829">
        <w:rPr>
          <w:rFonts w:ascii="Arial" w:eastAsia="Times New Roman" w:hAnsi="Arial" w:cs="Arial"/>
          <w:b/>
          <w:sz w:val="28"/>
          <w:szCs w:val="28"/>
        </w:rPr>
        <w:t>Navodilo</w:t>
      </w:r>
      <w:r w:rsidRPr="002B182D">
        <w:rPr>
          <w:rFonts w:ascii="Arial" w:eastAsia="Times New Roman" w:hAnsi="Arial" w:cs="Arial"/>
          <w:b/>
          <w:sz w:val="28"/>
          <w:szCs w:val="28"/>
        </w:rPr>
        <w:t xml:space="preserve"> za izpolnjevanje </w:t>
      </w:r>
      <w:r w:rsidR="003D4355">
        <w:rPr>
          <w:rFonts w:ascii="Arial" w:eastAsia="Times New Roman" w:hAnsi="Arial" w:cs="Arial"/>
          <w:b/>
          <w:sz w:val="28"/>
          <w:szCs w:val="28"/>
        </w:rPr>
        <w:t xml:space="preserve">Privolitve </w:t>
      </w:r>
      <w:r w:rsidR="003D4355" w:rsidRPr="003D4355">
        <w:rPr>
          <w:rFonts w:ascii="Arial" w:eastAsia="Times New Roman" w:hAnsi="Arial" w:cs="Arial"/>
          <w:b/>
          <w:sz w:val="28"/>
          <w:szCs w:val="28"/>
        </w:rPr>
        <w:t>za zbiranje in uporabo telefonske številke in /</w:t>
      </w:r>
      <w:r w:rsidR="006317DA">
        <w:rPr>
          <w:rFonts w:ascii="Arial" w:eastAsia="Times New Roman" w:hAnsi="Arial" w:cs="Arial"/>
          <w:b/>
          <w:sz w:val="28"/>
          <w:szCs w:val="28"/>
        </w:rPr>
        <w:t xml:space="preserve"> </w:t>
      </w:r>
      <w:r w:rsidR="003D4355" w:rsidRPr="003D4355">
        <w:rPr>
          <w:rFonts w:ascii="Arial" w:eastAsia="Times New Roman" w:hAnsi="Arial" w:cs="Arial"/>
          <w:b/>
          <w:sz w:val="28"/>
          <w:szCs w:val="28"/>
        </w:rPr>
        <w:t>ali naslova elektronske pošte</w:t>
      </w:r>
    </w:p>
    <w:p w:rsidR="00425829" w:rsidRPr="00425829" w:rsidRDefault="00E45B03" w:rsidP="002B182D">
      <w:pPr>
        <w:spacing w:line="23" w:lineRule="atLeast"/>
        <w:jc w:val="center"/>
        <w:rPr>
          <w:rFonts w:ascii="Arial" w:eastAsia="Times New Roman" w:hAnsi="Arial" w:cs="Arial"/>
          <w:b/>
          <w:sz w:val="28"/>
          <w:szCs w:val="28"/>
        </w:rPr>
      </w:pPr>
      <w:r>
        <w:rPr>
          <w:rFonts w:ascii="Arial" w:eastAsia="Times New Roman" w:hAnsi="Arial" w:cs="Arial"/>
          <w:b/>
          <w:sz w:val="28"/>
          <w:szCs w:val="28"/>
        </w:rPr>
        <w:t>(obrazec</w:t>
      </w:r>
      <w:r w:rsidR="00425829" w:rsidRPr="002B182D">
        <w:rPr>
          <w:rFonts w:ascii="Arial" w:eastAsia="Times New Roman" w:hAnsi="Arial" w:cs="Arial"/>
          <w:b/>
          <w:sz w:val="28"/>
          <w:szCs w:val="28"/>
        </w:rPr>
        <w:t xml:space="preserve"> </w:t>
      </w:r>
      <w:r w:rsidR="003D4355">
        <w:rPr>
          <w:rFonts w:ascii="Arial" w:eastAsia="Times New Roman" w:hAnsi="Arial" w:cs="Arial"/>
          <w:b/>
          <w:sz w:val="28"/>
          <w:szCs w:val="28"/>
        </w:rPr>
        <w:t>P</w:t>
      </w:r>
      <w:r w:rsidR="001F6022">
        <w:rPr>
          <w:rFonts w:ascii="Arial" w:eastAsia="Times New Roman" w:hAnsi="Arial" w:cs="Arial"/>
          <w:b/>
          <w:sz w:val="28"/>
          <w:szCs w:val="28"/>
        </w:rPr>
        <w:t>rivolitev</w:t>
      </w:r>
      <w:r>
        <w:rPr>
          <w:rFonts w:ascii="Arial" w:eastAsia="Times New Roman" w:hAnsi="Arial" w:cs="Arial"/>
          <w:b/>
          <w:sz w:val="28"/>
          <w:szCs w:val="28"/>
        </w:rPr>
        <w:t>)</w:t>
      </w:r>
    </w:p>
    <w:p w:rsidR="00425829" w:rsidRPr="00425829" w:rsidRDefault="00425829" w:rsidP="002B182D">
      <w:pPr>
        <w:spacing w:line="23" w:lineRule="atLeast"/>
        <w:rPr>
          <w:rFonts w:ascii="Arial" w:eastAsia="Times New Roman" w:hAnsi="Arial" w:cs="Arial"/>
          <w:b/>
          <w:sz w:val="20"/>
          <w:szCs w:val="20"/>
        </w:rPr>
      </w:pPr>
    </w:p>
    <w:p w:rsidR="00425829" w:rsidRPr="006317DA" w:rsidRDefault="006317DA" w:rsidP="006317DA">
      <w:pPr>
        <w:pStyle w:val="Odstavekseznama"/>
        <w:numPr>
          <w:ilvl w:val="0"/>
          <w:numId w:val="11"/>
        </w:numPr>
        <w:spacing w:line="23" w:lineRule="atLeast"/>
        <w:jc w:val="both"/>
        <w:rPr>
          <w:rFonts w:ascii="Arial" w:eastAsia="Times New Roman" w:hAnsi="Arial" w:cs="Arial"/>
          <w:b/>
          <w:sz w:val="20"/>
          <w:szCs w:val="20"/>
        </w:rPr>
      </w:pPr>
      <w:r w:rsidRPr="006317DA">
        <w:rPr>
          <w:rFonts w:ascii="Arial" w:eastAsia="Times New Roman" w:hAnsi="Arial" w:cs="Arial"/>
          <w:b/>
          <w:sz w:val="20"/>
          <w:szCs w:val="20"/>
        </w:rPr>
        <w:t>Splošno o zbiranju in uporabi podatkov na podlagi privolitve</w:t>
      </w:r>
    </w:p>
    <w:p w:rsidR="006317DA" w:rsidRPr="006317DA" w:rsidRDefault="006317DA" w:rsidP="006317DA">
      <w:pPr>
        <w:spacing w:line="23" w:lineRule="atLeast"/>
        <w:jc w:val="both"/>
        <w:rPr>
          <w:rFonts w:ascii="Arial" w:eastAsia="Times New Roman" w:hAnsi="Arial" w:cs="Arial"/>
          <w:b/>
          <w:sz w:val="20"/>
          <w:szCs w:val="20"/>
        </w:rPr>
      </w:pPr>
    </w:p>
    <w:p w:rsidR="006317DA" w:rsidRPr="006317DA" w:rsidRDefault="006317DA" w:rsidP="006317DA">
      <w:pPr>
        <w:spacing w:line="23" w:lineRule="atLeast"/>
        <w:jc w:val="both"/>
        <w:rPr>
          <w:rFonts w:ascii="Arial" w:eastAsia="Times New Roman" w:hAnsi="Arial" w:cs="Arial"/>
          <w:sz w:val="20"/>
          <w:szCs w:val="20"/>
        </w:rPr>
      </w:pPr>
      <w:r w:rsidRPr="006317DA">
        <w:rPr>
          <w:rFonts w:ascii="Arial" w:eastAsia="Times New Roman" w:hAnsi="Arial" w:cs="Arial"/>
          <w:sz w:val="20"/>
          <w:szCs w:val="20"/>
        </w:rPr>
        <w:t xml:space="preserve">Finančna uprava poleg podatkov, ki jih zbira in obdeluje za opravljanje zakonskih nalog in za potrebe delovanja spletnih servisov, zbira in obdeluje podatke na podlagi privolitve. Privolitev za obdelavo podatkov za določen namen, je dana prostovoljno in se lahko v vsakem trenutku prekliče. </w:t>
      </w:r>
      <w:hyperlink r:id="rId8" w:history="1">
        <w:r w:rsidRPr="006317DA">
          <w:rPr>
            <w:rStyle w:val="Hiperpovezava"/>
            <w:rFonts w:ascii="Arial" w:eastAsia="Times New Roman" w:hAnsi="Arial" w:cs="Arial"/>
            <w:sz w:val="20"/>
            <w:szCs w:val="20"/>
          </w:rPr>
          <w:t>Podrobnosti</w:t>
        </w:r>
      </w:hyperlink>
      <w:r w:rsidRPr="006317DA">
        <w:rPr>
          <w:rFonts w:ascii="Arial" w:eastAsia="Times New Roman" w:hAnsi="Arial" w:cs="Arial"/>
          <w:sz w:val="20"/>
          <w:szCs w:val="20"/>
        </w:rPr>
        <w:t>.</w:t>
      </w:r>
    </w:p>
    <w:p w:rsidR="006317DA" w:rsidRPr="006317DA" w:rsidRDefault="006317DA" w:rsidP="006317DA">
      <w:pPr>
        <w:spacing w:line="23" w:lineRule="atLeast"/>
        <w:jc w:val="both"/>
        <w:rPr>
          <w:rFonts w:ascii="Arial" w:eastAsia="Times New Roman" w:hAnsi="Arial" w:cs="Arial"/>
          <w:sz w:val="20"/>
          <w:szCs w:val="20"/>
        </w:rPr>
      </w:pPr>
    </w:p>
    <w:p w:rsidR="006317DA" w:rsidRPr="006317DA" w:rsidRDefault="006317DA" w:rsidP="006317DA">
      <w:pPr>
        <w:spacing w:line="23" w:lineRule="atLeast"/>
        <w:jc w:val="both"/>
        <w:rPr>
          <w:rFonts w:ascii="Arial" w:eastAsia="Times New Roman" w:hAnsi="Arial" w:cs="Arial"/>
          <w:sz w:val="20"/>
          <w:szCs w:val="20"/>
        </w:rPr>
      </w:pPr>
      <w:r w:rsidRPr="006317DA">
        <w:rPr>
          <w:rFonts w:ascii="Arial" w:eastAsia="Times New Roman" w:hAnsi="Arial" w:cs="Arial"/>
          <w:sz w:val="20"/>
          <w:szCs w:val="20"/>
        </w:rPr>
        <w:t xml:space="preserve">Posameznik lahko dovoli oziroma ne dovoli Finančni upravi uporabo osebnih podatkov za </w:t>
      </w:r>
      <w:r w:rsidR="005018FB">
        <w:rPr>
          <w:rFonts w:ascii="Arial" w:eastAsia="Times New Roman" w:hAnsi="Arial" w:cs="Arial"/>
          <w:sz w:val="20"/>
          <w:szCs w:val="20"/>
        </w:rPr>
        <w:t>določen namen.</w:t>
      </w:r>
    </w:p>
    <w:p w:rsidR="00CA0B1C" w:rsidRPr="002B182D" w:rsidRDefault="00CA0B1C" w:rsidP="002B182D">
      <w:pPr>
        <w:spacing w:line="23" w:lineRule="atLeast"/>
        <w:jc w:val="both"/>
        <w:rPr>
          <w:rFonts w:ascii="Arial" w:eastAsia="Times New Roman" w:hAnsi="Arial" w:cs="Arial"/>
          <w:sz w:val="20"/>
          <w:szCs w:val="20"/>
        </w:rPr>
      </w:pPr>
    </w:p>
    <w:p w:rsidR="006317DA" w:rsidRPr="006317DA" w:rsidRDefault="006317DA" w:rsidP="006317DA">
      <w:pPr>
        <w:pStyle w:val="Odstavekseznama"/>
        <w:numPr>
          <w:ilvl w:val="0"/>
          <w:numId w:val="11"/>
        </w:numPr>
        <w:rPr>
          <w:rFonts w:ascii="Arial" w:eastAsia="Times New Roman" w:hAnsi="Arial" w:cs="Arial"/>
          <w:b/>
          <w:sz w:val="20"/>
          <w:szCs w:val="20"/>
        </w:rPr>
      </w:pPr>
      <w:r w:rsidRPr="006317DA">
        <w:rPr>
          <w:rFonts w:ascii="Arial" w:eastAsia="Times New Roman" w:hAnsi="Arial" w:cs="Arial"/>
          <w:b/>
          <w:sz w:val="20"/>
          <w:szCs w:val="20"/>
        </w:rPr>
        <w:t>Privolitev za zbiranje in uporabo telefonske številke in naslova elektronske pošte</w:t>
      </w:r>
    </w:p>
    <w:p w:rsidR="00691927" w:rsidRPr="00691927" w:rsidRDefault="00691927" w:rsidP="001F6022">
      <w:pPr>
        <w:spacing w:line="23" w:lineRule="atLeast"/>
        <w:jc w:val="both"/>
        <w:rPr>
          <w:rFonts w:ascii="Arial" w:eastAsia="Times New Roman" w:hAnsi="Arial" w:cs="Arial"/>
          <w:sz w:val="20"/>
          <w:szCs w:val="20"/>
        </w:rPr>
      </w:pPr>
    </w:p>
    <w:p w:rsidR="006317DA" w:rsidRPr="006317DA" w:rsidRDefault="006317DA" w:rsidP="006317DA">
      <w:pPr>
        <w:spacing w:line="23" w:lineRule="atLeast"/>
        <w:jc w:val="both"/>
        <w:rPr>
          <w:rFonts w:ascii="Arial" w:hAnsi="Arial" w:cs="Arial"/>
          <w:sz w:val="20"/>
          <w:szCs w:val="20"/>
        </w:rPr>
      </w:pPr>
      <w:r w:rsidRPr="006317DA">
        <w:rPr>
          <w:rFonts w:ascii="Arial" w:hAnsi="Arial" w:cs="Arial"/>
          <w:b/>
          <w:sz w:val="20"/>
          <w:szCs w:val="20"/>
        </w:rPr>
        <w:t>Namen obdelave podatkov:</w:t>
      </w:r>
      <w:r w:rsidRPr="006317DA">
        <w:rPr>
          <w:rFonts w:ascii="Arial" w:hAnsi="Arial" w:cs="Arial"/>
          <w:sz w:val="20"/>
          <w:szCs w:val="20"/>
        </w:rPr>
        <w:t xml:space="preserve"> za</w:t>
      </w:r>
      <w:r>
        <w:rPr>
          <w:rFonts w:ascii="Arial" w:hAnsi="Arial" w:cs="Arial"/>
          <w:sz w:val="20"/>
          <w:szCs w:val="20"/>
        </w:rPr>
        <w:t xml:space="preserve"> potrebe obveščanja zavezancev f</w:t>
      </w:r>
      <w:r w:rsidRPr="006317DA">
        <w:rPr>
          <w:rFonts w:ascii="Arial" w:hAnsi="Arial" w:cs="Arial"/>
          <w:sz w:val="20"/>
          <w:szCs w:val="20"/>
        </w:rPr>
        <w:t>inančna uprava obdeluje osebne podatke (davčno številko, telefonsko številko, naslov elektronske pošte).</w:t>
      </w:r>
    </w:p>
    <w:p w:rsidR="006317DA" w:rsidRPr="006317DA" w:rsidRDefault="006317DA" w:rsidP="006317DA">
      <w:pPr>
        <w:spacing w:line="23" w:lineRule="atLeast"/>
        <w:jc w:val="both"/>
        <w:rPr>
          <w:rFonts w:ascii="Arial" w:hAnsi="Arial" w:cs="Arial"/>
          <w:sz w:val="20"/>
          <w:szCs w:val="20"/>
        </w:rPr>
      </w:pPr>
    </w:p>
    <w:p w:rsidR="006317DA" w:rsidRDefault="006317DA" w:rsidP="006317DA">
      <w:pPr>
        <w:spacing w:line="23" w:lineRule="atLeast"/>
        <w:jc w:val="both"/>
        <w:rPr>
          <w:rFonts w:ascii="Arial" w:hAnsi="Arial" w:cs="Arial"/>
          <w:sz w:val="20"/>
          <w:szCs w:val="20"/>
        </w:rPr>
      </w:pPr>
      <w:r w:rsidRPr="006317DA">
        <w:rPr>
          <w:rFonts w:ascii="Arial" w:hAnsi="Arial" w:cs="Arial"/>
          <w:sz w:val="20"/>
          <w:szCs w:val="20"/>
        </w:rPr>
        <w:t>Telefonsko številko in</w:t>
      </w:r>
      <w:r>
        <w:rPr>
          <w:rFonts w:ascii="Arial" w:hAnsi="Arial" w:cs="Arial"/>
          <w:sz w:val="20"/>
          <w:szCs w:val="20"/>
        </w:rPr>
        <w:t xml:space="preserve"> / ali</w:t>
      </w:r>
      <w:r w:rsidRPr="006317DA">
        <w:rPr>
          <w:rFonts w:ascii="Arial" w:hAnsi="Arial" w:cs="Arial"/>
          <w:sz w:val="20"/>
          <w:szCs w:val="20"/>
        </w:rPr>
        <w:t xml:space="preserve"> naslov elektronske pošte skupaj s dovoljenjem za njihovo uporabo za namen splošnega obveščan</w:t>
      </w:r>
      <w:r>
        <w:rPr>
          <w:rFonts w:ascii="Arial" w:hAnsi="Arial" w:cs="Arial"/>
          <w:sz w:val="20"/>
          <w:szCs w:val="20"/>
        </w:rPr>
        <w:t>ja, lahko zavezanec sporoči v elektronki obliki ali v fizični obliki.</w:t>
      </w:r>
    </w:p>
    <w:p w:rsidR="006317DA" w:rsidRDefault="006317DA" w:rsidP="006317DA">
      <w:pPr>
        <w:spacing w:line="23" w:lineRule="atLeast"/>
        <w:jc w:val="both"/>
        <w:rPr>
          <w:rFonts w:ascii="Arial" w:hAnsi="Arial" w:cs="Arial"/>
          <w:sz w:val="20"/>
          <w:szCs w:val="20"/>
        </w:rPr>
      </w:pPr>
    </w:p>
    <w:p w:rsidR="006317DA" w:rsidRPr="006317DA" w:rsidRDefault="006317DA" w:rsidP="006317DA">
      <w:pPr>
        <w:spacing w:line="23" w:lineRule="atLeast"/>
        <w:jc w:val="both"/>
        <w:rPr>
          <w:rFonts w:ascii="Arial" w:hAnsi="Arial" w:cs="Arial"/>
          <w:b/>
          <w:sz w:val="20"/>
          <w:szCs w:val="20"/>
        </w:rPr>
      </w:pPr>
      <w:r w:rsidRPr="006317DA">
        <w:rPr>
          <w:rFonts w:ascii="Arial" w:hAnsi="Arial" w:cs="Arial"/>
          <w:b/>
          <w:sz w:val="20"/>
          <w:szCs w:val="20"/>
        </w:rPr>
        <w:t>a)</w:t>
      </w:r>
      <w:r w:rsidRPr="006317DA">
        <w:rPr>
          <w:rFonts w:ascii="Arial" w:hAnsi="Arial" w:cs="Arial"/>
          <w:b/>
          <w:sz w:val="20"/>
          <w:szCs w:val="20"/>
        </w:rPr>
        <w:tab/>
        <w:t>Postopek v elektronski obliki</w:t>
      </w:r>
    </w:p>
    <w:p w:rsidR="006317DA" w:rsidRPr="006317DA" w:rsidRDefault="006317DA" w:rsidP="006317DA">
      <w:pPr>
        <w:spacing w:line="23" w:lineRule="atLeast"/>
        <w:jc w:val="both"/>
        <w:rPr>
          <w:rFonts w:ascii="Arial" w:hAnsi="Arial" w:cs="Arial"/>
          <w:sz w:val="20"/>
          <w:szCs w:val="20"/>
        </w:rPr>
      </w:pPr>
    </w:p>
    <w:p w:rsidR="006317DA" w:rsidRDefault="006317DA" w:rsidP="006317DA">
      <w:pPr>
        <w:spacing w:line="23" w:lineRule="atLeast"/>
        <w:jc w:val="both"/>
        <w:rPr>
          <w:rFonts w:ascii="Arial" w:hAnsi="Arial" w:cs="Arial"/>
          <w:sz w:val="20"/>
          <w:szCs w:val="20"/>
        </w:rPr>
      </w:pPr>
      <w:r w:rsidRPr="006317DA">
        <w:rPr>
          <w:rFonts w:ascii="Arial" w:hAnsi="Arial" w:cs="Arial"/>
          <w:sz w:val="20"/>
          <w:szCs w:val="20"/>
        </w:rPr>
        <w:t xml:space="preserve">Zavezanec ali njegov pooblaščenec sporoči </w:t>
      </w:r>
      <w:r>
        <w:rPr>
          <w:rFonts w:ascii="Arial" w:hAnsi="Arial" w:cs="Arial"/>
          <w:sz w:val="20"/>
          <w:szCs w:val="20"/>
        </w:rPr>
        <w:t xml:space="preserve">telefonsko številko in / ali naslov elektronske pošte </w:t>
      </w:r>
      <w:r w:rsidRPr="006317DA">
        <w:rPr>
          <w:rFonts w:ascii="Arial" w:hAnsi="Arial" w:cs="Arial"/>
          <w:sz w:val="20"/>
          <w:szCs w:val="20"/>
        </w:rPr>
        <w:t xml:space="preserve">v elektronski obliki prek portala </w:t>
      </w:r>
      <w:proofErr w:type="spellStart"/>
      <w:r w:rsidRPr="006317DA">
        <w:rPr>
          <w:rFonts w:ascii="Arial" w:hAnsi="Arial" w:cs="Arial"/>
          <w:sz w:val="20"/>
          <w:szCs w:val="20"/>
        </w:rPr>
        <w:t>eDavki</w:t>
      </w:r>
      <w:proofErr w:type="spellEnd"/>
      <w:r w:rsidRPr="006317DA">
        <w:rPr>
          <w:rFonts w:ascii="Arial" w:hAnsi="Arial" w:cs="Arial"/>
          <w:sz w:val="20"/>
          <w:szCs w:val="20"/>
        </w:rPr>
        <w:t>, zavihek »Zbiranje podatkov na podlagi privolitve«.</w:t>
      </w:r>
    </w:p>
    <w:p w:rsidR="006317DA" w:rsidRDefault="006317DA" w:rsidP="006317DA">
      <w:pPr>
        <w:spacing w:line="23" w:lineRule="atLeast"/>
        <w:jc w:val="both"/>
        <w:rPr>
          <w:rFonts w:ascii="Arial" w:hAnsi="Arial" w:cs="Arial"/>
          <w:sz w:val="20"/>
          <w:szCs w:val="20"/>
        </w:rPr>
      </w:pPr>
    </w:p>
    <w:p w:rsidR="005018FB" w:rsidRDefault="009743B8" w:rsidP="006317DA">
      <w:pPr>
        <w:spacing w:line="23" w:lineRule="atLeast"/>
        <w:jc w:val="both"/>
        <w:rPr>
          <w:rFonts w:ascii="Arial" w:hAnsi="Arial" w:cs="Arial"/>
          <w:sz w:val="20"/>
          <w:szCs w:val="20"/>
        </w:rPr>
      </w:pPr>
      <w:r>
        <w:rPr>
          <w:rFonts w:ascii="Arial" w:hAnsi="Arial" w:cs="Arial"/>
          <w:sz w:val="20"/>
          <w:szCs w:val="20"/>
        </w:rPr>
        <w:t>Zavezanec</w:t>
      </w:r>
      <w:r w:rsidR="006317DA" w:rsidRPr="002B182D">
        <w:rPr>
          <w:rFonts w:ascii="Arial" w:hAnsi="Arial" w:cs="Arial"/>
          <w:sz w:val="20"/>
          <w:szCs w:val="20"/>
        </w:rPr>
        <w:t xml:space="preserve"> </w:t>
      </w:r>
      <w:r w:rsidR="006317DA">
        <w:rPr>
          <w:rFonts w:ascii="Arial" w:hAnsi="Arial" w:cs="Arial"/>
          <w:sz w:val="20"/>
          <w:szCs w:val="20"/>
        </w:rPr>
        <w:t xml:space="preserve">(ali </w:t>
      </w:r>
      <w:r>
        <w:rPr>
          <w:rFonts w:ascii="Arial" w:hAnsi="Arial" w:cs="Arial"/>
          <w:sz w:val="20"/>
          <w:szCs w:val="20"/>
        </w:rPr>
        <w:t xml:space="preserve">njegov </w:t>
      </w:r>
      <w:r w:rsidR="006317DA">
        <w:rPr>
          <w:rFonts w:ascii="Arial" w:hAnsi="Arial" w:cs="Arial"/>
          <w:sz w:val="20"/>
          <w:szCs w:val="20"/>
        </w:rPr>
        <w:t xml:space="preserve">pooblaščenec, ki ima vsaj eno EDP pravico) </w:t>
      </w:r>
      <w:r>
        <w:rPr>
          <w:rFonts w:ascii="Arial" w:hAnsi="Arial" w:cs="Arial"/>
          <w:sz w:val="20"/>
          <w:szCs w:val="20"/>
        </w:rPr>
        <w:t>sam</w:t>
      </w:r>
      <w:r w:rsidR="006317DA" w:rsidRPr="002B182D">
        <w:rPr>
          <w:rFonts w:ascii="Arial" w:hAnsi="Arial" w:cs="Arial"/>
          <w:sz w:val="20"/>
          <w:szCs w:val="20"/>
        </w:rPr>
        <w:t xml:space="preserve"> prek portala </w:t>
      </w:r>
      <w:proofErr w:type="spellStart"/>
      <w:r w:rsidR="006317DA" w:rsidRPr="002B182D">
        <w:rPr>
          <w:rFonts w:ascii="Arial" w:hAnsi="Arial" w:cs="Arial"/>
          <w:sz w:val="20"/>
          <w:szCs w:val="20"/>
        </w:rPr>
        <w:t>eDavki</w:t>
      </w:r>
      <w:proofErr w:type="spellEnd"/>
      <w:r w:rsidR="006317DA" w:rsidRPr="002B182D">
        <w:rPr>
          <w:rFonts w:ascii="Arial" w:hAnsi="Arial" w:cs="Arial"/>
          <w:sz w:val="20"/>
          <w:szCs w:val="20"/>
        </w:rPr>
        <w:t xml:space="preserve"> enostavno in hitro </w:t>
      </w:r>
      <w:r>
        <w:rPr>
          <w:rFonts w:ascii="Arial" w:hAnsi="Arial" w:cs="Arial"/>
          <w:sz w:val="20"/>
          <w:szCs w:val="20"/>
        </w:rPr>
        <w:t>sporoči</w:t>
      </w:r>
      <w:r w:rsidR="006317DA">
        <w:rPr>
          <w:rFonts w:ascii="Arial" w:hAnsi="Arial" w:cs="Arial"/>
          <w:sz w:val="20"/>
          <w:szCs w:val="20"/>
        </w:rPr>
        <w:t xml:space="preserve"> telefonsko številko in / ali naslov ele</w:t>
      </w:r>
      <w:r>
        <w:rPr>
          <w:rFonts w:ascii="Arial" w:hAnsi="Arial" w:cs="Arial"/>
          <w:sz w:val="20"/>
          <w:szCs w:val="20"/>
        </w:rPr>
        <w:t>ktronske pošte ter hkrati poda</w:t>
      </w:r>
      <w:r w:rsidR="006317DA">
        <w:rPr>
          <w:rFonts w:ascii="Arial" w:hAnsi="Arial" w:cs="Arial"/>
          <w:sz w:val="20"/>
          <w:szCs w:val="20"/>
        </w:rPr>
        <w:t xml:space="preserve"> </w:t>
      </w:r>
      <w:r>
        <w:rPr>
          <w:rFonts w:ascii="Arial" w:hAnsi="Arial" w:cs="Arial"/>
          <w:sz w:val="20"/>
          <w:szCs w:val="20"/>
        </w:rPr>
        <w:t>soglasje</w:t>
      </w:r>
      <w:r w:rsidR="006317DA">
        <w:rPr>
          <w:rFonts w:ascii="Arial" w:hAnsi="Arial" w:cs="Arial"/>
          <w:sz w:val="20"/>
          <w:szCs w:val="20"/>
        </w:rPr>
        <w:t xml:space="preserve"> </w:t>
      </w:r>
      <w:r w:rsidR="005018FB">
        <w:rPr>
          <w:rFonts w:ascii="Arial" w:hAnsi="Arial" w:cs="Arial"/>
          <w:sz w:val="20"/>
          <w:szCs w:val="20"/>
        </w:rPr>
        <w:t>za</w:t>
      </w:r>
      <w:r w:rsidR="006317DA">
        <w:rPr>
          <w:rFonts w:ascii="Arial" w:hAnsi="Arial" w:cs="Arial"/>
          <w:sz w:val="20"/>
          <w:szCs w:val="20"/>
        </w:rPr>
        <w:t xml:space="preserve"> njihovo uporabo </w:t>
      </w:r>
      <w:r w:rsidR="005018FB">
        <w:rPr>
          <w:rFonts w:ascii="Arial" w:hAnsi="Arial" w:cs="Arial"/>
          <w:sz w:val="20"/>
          <w:szCs w:val="20"/>
        </w:rPr>
        <w:t xml:space="preserve">za namen obveščanja s strani finančne uprave. </w:t>
      </w:r>
      <w:r w:rsidR="006317DA" w:rsidRPr="002B182D">
        <w:rPr>
          <w:rFonts w:ascii="Arial" w:hAnsi="Arial" w:cs="Arial"/>
          <w:sz w:val="20"/>
          <w:szCs w:val="20"/>
        </w:rPr>
        <w:t xml:space="preserve">Posledice nastopijo takoj po oddaji </w:t>
      </w:r>
      <w:r>
        <w:rPr>
          <w:rFonts w:ascii="Arial" w:hAnsi="Arial" w:cs="Arial"/>
          <w:sz w:val="20"/>
          <w:szCs w:val="20"/>
        </w:rPr>
        <w:t>vloge</w:t>
      </w:r>
      <w:r w:rsidR="006317DA" w:rsidRPr="002B182D">
        <w:rPr>
          <w:rFonts w:ascii="Arial" w:hAnsi="Arial" w:cs="Arial"/>
          <w:sz w:val="20"/>
          <w:szCs w:val="20"/>
        </w:rPr>
        <w:t xml:space="preserve">. </w:t>
      </w:r>
    </w:p>
    <w:p w:rsidR="005018FB" w:rsidRPr="002B182D" w:rsidRDefault="005018FB" w:rsidP="006317DA">
      <w:pPr>
        <w:spacing w:line="23" w:lineRule="atLeast"/>
        <w:jc w:val="both"/>
        <w:rPr>
          <w:rFonts w:ascii="Arial" w:hAnsi="Arial" w:cs="Arial"/>
          <w:sz w:val="20"/>
          <w:szCs w:val="20"/>
        </w:rPr>
      </w:pPr>
    </w:p>
    <w:p w:rsidR="006317DA" w:rsidRPr="002B182D" w:rsidRDefault="00321365" w:rsidP="006317DA">
      <w:pPr>
        <w:pStyle w:val="Odstavekseznama"/>
        <w:numPr>
          <w:ilvl w:val="0"/>
          <w:numId w:val="8"/>
        </w:numPr>
        <w:spacing w:line="23" w:lineRule="atLeast"/>
        <w:contextualSpacing w:val="0"/>
        <w:jc w:val="both"/>
        <w:rPr>
          <w:rFonts w:ascii="Arial" w:hAnsi="Arial" w:cs="Arial"/>
          <w:sz w:val="20"/>
          <w:szCs w:val="20"/>
        </w:rPr>
      </w:pPr>
      <w:hyperlink r:id="rId9" w:history="1">
        <w:r w:rsidR="006317DA" w:rsidRPr="00561218">
          <w:rPr>
            <w:rStyle w:val="Hiperpovezava"/>
            <w:rFonts w:ascii="Arial" w:hAnsi="Arial" w:cs="Arial"/>
            <w:sz w:val="20"/>
            <w:szCs w:val="20"/>
          </w:rPr>
          <w:t>Vstopite</w:t>
        </w:r>
      </w:hyperlink>
      <w:r w:rsidR="006317DA" w:rsidRPr="002B182D">
        <w:rPr>
          <w:rFonts w:ascii="Arial" w:hAnsi="Arial" w:cs="Arial"/>
          <w:sz w:val="20"/>
          <w:szCs w:val="20"/>
        </w:rPr>
        <w:t xml:space="preserve"> v portal </w:t>
      </w:r>
      <w:proofErr w:type="spellStart"/>
      <w:r w:rsidR="006317DA" w:rsidRPr="002B182D">
        <w:rPr>
          <w:rFonts w:ascii="Arial" w:hAnsi="Arial" w:cs="Arial"/>
          <w:sz w:val="20"/>
          <w:szCs w:val="20"/>
        </w:rPr>
        <w:t>eDavki</w:t>
      </w:r>
      <w:proofErr w:type="spellEnd"/>
      <w:r w:rsidR="006317DA" w:rsidRPr="002B182D">
        <w:rPr>
          <w:rFonts w:ascii="Arial" w:hAnsi="Arial" w:cs="Arial"/>
          <w:sz w:val="20"/>
          <w:szCs w:val="20"/>
        </w:rPr>
        <w:t>.</w:t>
      </w:r>
    </w:p>
    <w:p w:rsidR="006317DA" w:rsidRPr="002B182D" w:rsidRDefault="006317DA" w:rsidP="006317DA">
      <w:pPr>
        <w:pStyle w:val="Odstavekseznama"/>
        <w:numPr>
          <w:ilvl w:val="0"/>
          <w:numId w:val="8"/>
        </w:numPr>
        <w:spacing w:line="23" w:lineRule="atLeast"/>
        <w:contextualSpacing w:val="0"/>
        <w:jc w:val="both"/>
        <w:rPr>
          <w:rFonts w:ascii="Arial" w:hAnsi="Arial" w:cs="Arial"/>
          <w:sz w:val="20"/>
          <w:szCs w:val="20"/>
        </w:rPr>
      </w:pPr>
      <w:r w:rsidRPr="002B182D">
        <w:rPr>
          <w:rFonts w:ascii="Arial" w:hAnsi="Arial" w:cs="Arial"/>
          <w:sz w:val="20"/>
          <w:szCs w:val="20"/>
        </w:rPr>
        <w:t>Izberite »Zastopanje sebe kot fizične osebe« oziroma izberite poslovni subjekt prek katerega imate izdano digitalno potrdilo (v primeru, da vstopate z digitalnim potrdilom za zaposlene in ste hkrati zakoniti zasto</w:t>
      </w:r>
      <w:r w:rsidR="005018FB">
        <w:rPr>
          <w:rFonts w:ascii="Arial" w:hAnsi="Arial" w:cs="Arial"/>
          <w:sz w:val="20"/>
          <w:szCs w:val="20"/>
        </w:rPr>
        <w:t xml:space="preserve">pniki) ali </w:t>
      </w:r>
      <w:r w:rsidR="009743B8">
        <w:rPr>
          <w:rFonts w:ascii="Arial" w:hAnsi="Arial" w:cs="Arial"/>
          <w:sz w:val="20"/>
          <w:szCs w:val="20"/>
        </w:rPr>
        <w:t>izberite »Zastopanje davčnega zavezanca«</w:t>
      </w:r>
      <w:r w:rsidR="001F6022">
        <w:rPr>
          <w:rFonts w:ascii="Arial" w:hAnsi="Arial" w:cs="Arial"/>
          <w:sz w:val="20"/>
          <w:szCs w:val="20"/>
        </w:rPr>
        <w:t>, če želite urejati privolitev za svojega pooblastitelja.</w:t>
      </w:r>
    </w:p>
    <w:p w:rsidR="009743B8" w:rsidRDefault="009743B8" w:rsidP="00F15BF2">
      <w:pPr>
        <w:pStyle w:val="Odstavekseznama"/>
        <w:numPr>
          <w:ilvl w:val="0"/>
          <w:numId w:val="8"/>
        </w:numPr>
        <w:spacing w:line="23" w:lineRule="atLeast"/>
        <w:contextualSpacing w:val="0"/>
        <w:jc w:val="both"/>
        <w:rPr>
          <w:rFonts w:ascii="Arial" w:hAnsi="Arial" w:cs="Arial"/>
          <w:sz w:val="20"/>
          <w:szCs w:val="20"/>
        </w:rPr>
      </w:pPr>
      <w:r w:rsidRPr="009743B8">
        <w:rPr>
          <w:rFonts w:ascii="Arial" w:hAnsi="Arial" w:cs="Arial"/>
          <w:sz w:val="20"/>
          <w:szCs w:val="20"/>
        </w:rPr>
        <w:t>Desno</w:t>
      </w:r>
      <w:r w:rsidR="006317DA" w:rsidRPr="009743B8">
        <w:rPr>
          <w:rFonts w:ascii="Arial" w:hAnsi="Arial" w:cs="Arial"/>
          <w:sz w:val="20"/>
          <w:szCs w:val="20"/>
        </w:rPr>
        <w:t xml:space="preserve"> </w:t>
      </w:r>
      <w:r w:rsidRPr="009743B8">
        <w:rPr>
          <w:rFonts w:ascii="Arial" w:hAnsi="Arial" w:cs="Arial"/>
          <w:sz w:val="20"/>
          <w:szCs w:val="20"/>
        </w:rPr>
        <w:t xml:space="preserve">zgoraj </w:t>
      </w:r>
      <w:r w:rsidR="006317DA" w:rsidRPr="009743B8">
        <w:rPr>
          <w:rFonts w:ascii="Arial" w:hAnsi="Arial" w:cs="Arial"/>
          <w:sz w:val="20"/>
          <w:szCs w:val="20"/>
        </w:rPr>
        <w:t xml:space="preserve">kliknite </w:t>
      </w:r>
      <w:r w:rsidRPr="009743B8">
        <w:rPr>
          <w:rFonts w:ascii="Arial" w:hAnsi="Arial" w:cs="Arial"/>
          <w:sz w:val="20"/>
          <w:szCs w:val="20"/>
        </w:rPr>
        <w:t xml:space="preserve">na zavihek </w:t>
      </w:r>
      <w:r w:rsidR="006317DA" w:rsidRPr="009743B8">
        <w:rPr>
          <w:rFonts w:ascii="Arial" w:hAnsi="Arial" w:cs="Arial"/>
          <w:sz w:val="20"/>
          <w:szCs w:val="20"/>
        </w:rPr>
        <w:t>»</w:t>
      </w:r>
      <w:r w:rsidRPr="009743B8">
        <w:rPr>
          <w:rFonts w:ascii="Arial" w:hAnsi="Arial" w:cs="Arial"/>
          <w:sz w:val="20"/>
          <w:szCs w:val="20"/>
        </w:rPr>
        <w:t>Zbiranje podatkov na podlagi privolitve</w:t>
      </w:r>
      <w:r w:rsidR="001F6022">
        <w:rPr>
          <w:rFonts w:ascii="Arial" w:hAnsi="Arial" w:cs="Arial"/>
          <w:sz w:val="20"/>
          <w:szCs w:val="20"/>
        </w:rPr>
        <w:t>«.</w:t>
      </w:r>
    </w:p>
    <w:p w:rsidR="009743B8" w:rsidRPr="009743B8" w:rsidRDefault="001F6022" w:rsidP="009743B8">
      <w:pPr>
        <w:pStyle w:val="Odstavekseznama"/>
        <w:numPr>
          <w:ilvl w:val="0"/>
          <w:numId w:val="8"/>
        </w:numPr>
        <w:spacing w:line="260" w:lineRule="atLeast"/>
        <w:jc w:val="both"/>
        <w:rPr>
          <w:rFonts w:ascii="Arial" w:eastAsia="Times New Roman" w:hAnsi="Arial" w:cs="Times New Roman"/>
          <w:sz w:val="20"/>
          <w:szCs w:val="24"/>
        </w:rPr>
      </w:pPr>
      <w:r>
        <w:rPr>
          <w:rFonts w:ascii="Arial" w:eastAsia="Times New Roman" w:hAnsi="Arial" w:cs="Times New Roman"/>
          <w:sz w:val="20"/>
          <w:szCs w:val="24"/>
        </w:rPr>
        <w:t>Označite kljukici</w:t>
      </w:r>
      <w:r w:rsidR="009743B8">
        <w:rPr>
          <w:rFonts w:ascii="Arial" w:eastAsia="Times New Roman" w:hAnsi="Arial" w:cs="Times New Roman"/>
          <w:sz w:val="20"/>
          <w:szCs w:val="24"/>
        </w:rPr>
        <w:t xml:space="preserve"> pri starosti in pri dovoljenju. </w:t>
      </w:r>
      <w:r w:rsidR="009743B8" w:rsidRPr="009743B8">
        <w:rPr>
          <w:rFonts w:ascii="Arial" w:eastAsia="Times New Roman" w:hAnsi="Arial" w:cs="Times New Roman"/>
          <w:sz w:val="20"/>
          <w:szCs w:val="24"/>
        </w:rPr>
        <w:t>Kliknite na »Potrdi«.</w:t>
      </w:r>
    </w:p>
    <w:p w:rsidR="009743B8" w:rsidRPr="009743B8" w:rsidRDefault="009743B8" w:rsidP="009743B8">
      <w:pPr>
        <w:pStyle w:val="Odstavekseznama"/>
        <w:numPr>
          <w:ilvl w:val="0"/>
          <w:numId w:val="8"/>
        </w:numPr>
        <w:spacing w:line="23" w:lineRule="atLeast"/>
        <w:contextualSpacing w:val="0"/>
        <w:jc w:val="both"/>
        <w:rPr>
          <w:rFonts w:ascii="Arial" w:hAnsi="Arial" w:cs="Arial"/>
          <w:sz w:val="20"/>
          <w:szCs w:val="20"/>
        </w:rPr>
      </w:pPr>
      <w:r>
        <w:rPr>
          <w:rFonts w:ascii="Arial" w:hAnsi="Arial" w:cs="Arial"/>
          <w:sz w:val="20"/>
          <w:szCs w:val="20"/>
        </w:rPr>
        <w:t>Nato kliknite na »</w:t>
      </w:r>
      <w:r w:rsidRPr="009743B8">
        <w:rPr>
          <w:rFonts w:ascii="Arial" w:hAnsi="Arial" w:cs="Arial"/>
          <w:sz w:val="20"/>
          <w:szCs w:val="20"/>
        </w:rPr>
        <w:t>Vpis, sprememba, izbris telefonske številke in/ali naslova elektronske pošte.</w:t>
      </w:r>
      <w:r>
        <w:rPr>
          <w:rFonts w:ascii="Arial" w:hAnsi="Arial" w:cs="Arial"/>
          <w:sz w:val="20"/>
          <w:szCs w:val="20"/>
        </w:rPr>
        <w:t>«</w:t>
      </w:r>
    </w:p>
    <w:p w:rsidR="009743B8" w:rsidRDefault="009743B8" w:rsidP="00F15BF2">
      <w:pPr>
        <w:pStyle w:val="Odstavekseznama"/>
        <w:numPr>
          <w:ilvl w:val="0"/>
          <w:numId w:val="8"/>
        </w:numPr>
        <w:spacing w:line="23" w:lineRule="atLeast"/>
        <w:contextualSpacing w:val="0"/>
        <w:jc w:val="both"/>
        <w:rPr>
          <w:rFonts w:ascii="Arial" w:hAnsi="Arial" w:cs="Arial"/>
          <w:sz w:val="20"/>
          <w:szCs w:val="20"/>
        </w:rPr>
      </w:pPr>
      <w:r>
        <w:rPr>
          <w:rFonts w:ascii="Arial" w:hAnsi="Arial" w:cs="Arial"/>
          <w:sz w:val="20"/>
          <w:szCs w:val="20"/>
        </w:rPr>
        <w:t>Odpre se nova stran kjer dodate in potrdite telefonsko številko in / ali naslov elektronske pošte.</w:t>
      </w:r>
    </w:p>
    <w:p w:rsidR="001F6022" w:rsidRDefault="006C059C" w:rsidP="001F6022">
      <w:pPr>
        <w:pStyle w:val="Odstavekseznama"/>
        <w:numPr>
          <w:ilvl w:val="0"/>
          <w:numId w:val="8"/>
        </w:numPr>
        <w:spacing w:line="23" w:lineRule="atLeast"/>
        <w:contextualSpacing w:val="0"/>
        <w:jc w:val="both"/>
        <w:rPr>
          <w:rFonts w:ascii="Arial" w:hAnsi="Arial" w:cs="Arial"/>
          <w:sz w:val="20"/>
          <w:szCs w:val="20"/>
        </w:rPr>
      </w:pPr>
      <w:r>
        <w:rPr>
          <w:rFonts w:ascii="Arial" w:hAnsi="Arial" w:cs="Arial"/>
          <w:sz w:val="20"/>
          <w:szCs w:val="20"/>
        </w:rPr>
        <w:t>Pri telefonski številki k</w:t>
      </w:r>
      <w:r w:rsidR="009743B8">
        <w:rPr>
          <w:rFonts w:ascii="Arial" w:hAnsi="Arial" w:cs="Arial"/>
          <w:sz w:val="20"/>
          <w:szCs w:val="20"/>
        </w:rPr>
        <w:t xml:space="preserve">liknite </w:t>
      </w:r>
      <w:r>
        <w:rPr>
          <w:rFonts w:ascii="Arial" w:hAnsi="Arial" w:cs="Arial"/>
          <w:sz w:val="20"/>
          <w:szCs w:val="20"/>
        </w:rPr>
        <w:t xml:space="preserve">še </w:t>
      </w:r>
      <w:r w:rsidR="009743B8">
        <w:rPr>
          <w:rFonts w:ascii="Arial" w:hAnsi="Arial" w:cs="Arial"/>
          <w:sz w:val="20"/>
          <w:szCs w:val="20"/>
        </w:rPr>
        <w:t>na »Pošlji kodo«</w:t>
      </w:r>
      <w:r>
        <w:rPr>
          <w:rFonts w:ascii="Arial" w:hAnsi="Arial" w:cs="Arial"/>
          <w:sz w:val="20"/>
          <w:szCs w:val="20"/>
        </w:rPr>
        <w:t>.</w:t>
      </w:r>
      <w:r w:rsidR="001F6022">
        <w:rPr>
          <w:rFonts w:ascii="Arial" w:hAnsi="Arial" w:cs="Arial"/>
          <w:sz w:val="20"/>
          <w:szCs w:val="20"/>
        </w:rPr>
        <w:t xml:space="preserve"> </w:t>
      </w:r>
      <w:r w:rsidR="009743B8" w:rsidRPr="001F6022">
        <w:rPr>
          <w:rFonts w:ascii="Arial" w:hAnsi="Arial" w:cs="Arial"/>
          <w:sz w:val="20"/>
          <w:szCs w:val="20"/>
        </w:rPr>
        <w:t xml:space="preserve">Na vneseno telefonsko številko boste prejeli potrditveno kodo, ki </w:t>
      </w:r>
      <w:r w:rsidRPr="001F6022">
        <w:rPr>
          <w:rFonts w:ascii="Arial" w:hAnsi="Arial" w:cs="Arial"/>
          <w:sz w:val="20"/>
          <w:szCs w:val="20"/>
        </w:rPr>
        <w:t>jo prepišete v okence za kodo in</w:t>
      </w:r>
      <w:r w:rsidR="009743B8" w:rsidRPr="001F6022">
        <w:rPr>
          <w:rFonts w:ascii="Arial" w:hAnsi="Arial" w:cs="Arial"/>
          <w:sz w:val="20"/>
          <w:szCs w:val="20"/>
        </w:rPr>
        <w:t xml:space="preserve"> </w:t>
      </w:r>
      <w:r w:rsidRPr="001F6022">
        <w:rPr>
          <w:rFonts w:ascii="Arial" w:hAnsi="Arial" w:cs="Arial"/>
          <w:sz w:val="20"/>
          <w:szCs w:val="20"/>
        </w:rPr>
        <w:t>kliknite</w:t>
      </w:r>
      <w:r w:rsidR="009743B8" w:rsidRPr="001F6022">
        <w:rPr>
          <w:rFonts w:ascii="Arial" w:hAnsi="Arial" w:cs="Arial"/>
          <w:sz w:val="20"/>
          <w:szCs w:val="20"/>
        </w:rPr>
        <w:t xml:space="preserve"> na »Potrdi«</w:t>
      </w:r>
      <w:r w:rsidR="001F6022">
        <w:rPr>
          <w:rFonts w:ascii="Arial" w:hAnsi="Arial" w:cs="Arial"/>
          <w:sz w:val="20"/>
          <w:szCs w:val="20"/>
        </w:rPr>
        <w:t>.</w:t>
      </w:r>
    </w:p>
    <w:p w:rsidR="006C059C" w:rsidRPr="001F6022" w:rsidRDefault="001F6022" w:rsidP="001F6022">
      <w:pPr>
        <w:pStyle w:val="Odstavekseznama"/>
        <w:numPr>
          <w:ilvl w:val="0"/>
          <w:numId w:val="8"/>
        </w:numPr>
        <w:spacing w:line="23" w:lineRule="atLeast"/>
        <w:contextualSpacing w:val="0"/>
        <w:jc w:val="both"/>
        <w:rPr>
          <w:rFonts w:ascii="Arial" w:hAnsi="Arial" w:cs="Arial"/>
          <w:sz w:val="20"/>
          <w:szCs w:val="20"/>
        </w:rPr>
      </w:pPr>
      <w:r>
        <w:rPr>
          <w:rFonts w:ascii="Arial" w:hAnsi="Arial" w:cs="Arial"/>
          <w:sz w:val="20"/>
          <w:szCs w:val="20"/>
        </w:rPr>
        <w:t xml:space="preserve">Če vnesete </w:t>
      </w:r>
      <w:r w:rsidR="006C059C" w:rsidRPr="001F6022">
        <w:rPr>
          <w:rFonts w:ascii="Arial" w:hAnsi="Arial" w:cs="Arial"/>
          <w:sz w:val="20"/>
          <w:szCs w:val="20"/>
        </w:rPr>
        <w:t>naslov elektronske pošte</w:t>
      </w:r>
      <w:r>
        <w:rPr>
          <w:rFonts w:ascii="Arial" w:hAnsi="Arial" w:cs="Arial"/>
          <w:sz w:val="20"/>
          <w:szCs w:val="20"/>
        </w:rPr>
        <w:t>,</w:t>
      </w:r>
      <w:r w:rsidR="006C059C" w:rsidRPr="001F6022">
        <w:rPr>
          <w:rFonts w:ascii="Arial" w:hAnsi="Arial" w:cs="Arial"/>
          <w:sz w:val="20"/>
          <w:szCs w:val="20"/>
        </w:rPr>
        <w:t xml:space="preserve"> boste </w:t>
      </w:r>
      <w:r>
        <w:rPr>
          <w:rFonts w:ascii="Arial" w:hAnsi="Arial" w:cs="Arial"/>
          <w:sz w:val="20"/>
          <w:szCs w:val="20"/>
        </w:rPr>
        <w:t xml:space="preserve">na ta naslov elektronske pošte </w:t>
      </w:r>
      <w:r w:rsidR="006C059C" w:rsidRPr="001F6022">
        <w:rPr>
          <w:rFonts w:ascii="Arial" w:hAnsi="Arial" w:cs="Arial"/>
          <w:sz w:val="20"/>
          <w:szCs w:val="20"/>
        </w:rPr>
        <w:t>prejeli povezavo za potrditev veljavnosti elektronskega naslova in s tem omogočitev obveščanja na elektronski naslov.</w:t>
      </w:r>
    </w:p>
    <w:p w:rsidR="006317DA" w:rsidRPr="001F6022" w:rsidRDefault="006C059C" w:rsidP="006317DA">
      <w:pPr>
        <w:pStyle w:val="Odstavekseznama"/>
        <w:numPr>
          <w:ilvl w:val="0"/>
          <w:numId w:val="8"/>
        </w:numPr>
        <w:spacing w:line="23" w:lineRule="atLeast"/>
        <w:contextualSpacing w:val="0"/>
        <w:jc w:val="both"/>
        <w:rPr>
          <w:rFonts w:ascii="Arial" w:hAnsi="Arial" w:cs="Arial"/>
          <w:sz w:val="20"/>
          <w:szCs w:val="20"/>
        </w:rPr>
      </w:pPr>
      <w:r>
        <w:rPr>
          <w:rFonts w:ascii="Arial" w:hAnsi="Arial" w:cs="Arial"/>
          <w:sz w:val="20"/>
          <w:szCs w:val="20"/>
        </w:rPr>
        <w:t>Postopek je končan. Podatke lahko preverite tudi v zavihku »Podatki o zavezancu, Podatki za obveščanje«.</w:t>
      </w:r>
    </w:p>
    <w:p w:rsidR="000F341E" w:rsidRPr="002B182D" w:rsidRDefault="000F341E" w:rsidP="002B182D">
      <w:pPr>
        <w:spacing w:line="23" w:lineRule="atLeast"/>
        <w:jc w:val="both"/>
        <w:rPr>
          <w:rFonts w:ascii="Arial" w:hAnsi="Arial" w:cs="Arial"/>
          <w:sz w:val="20"/>
          <w:szCs w:val="20"/>
        </w:rPr>
      </w:pPr>
    </w:p>
    <w:p w:rsidR="000F341E" w:rsidRPr="002B182D" w:rsidRDefault="000F341E" w:rsidP="002B182D">
      <w:pPr>
        <w:numPr>
          <w:ilvl w:val="0"/>
          <w:numId w:val="7"/>
        </w:numPr>
        <w:spacing w:line="23" w:lineRule="atLeast"/>
        <w:jc w:val="both"/>
        <w:rPr>
          <w:rFonts w:ascii="Arial" w:hAnsi="Arial" w:cs="Arial"/>
          <w:b/>
          <w:sz w:val="20"/>
          <w:szCs w:val="20"/>
        </w:rPr>
      </w:pPr>
      <w:r w:rsidRPr="002B182D">
        <w:rPr>
          <w:rFonts w:ascii="Arial" w:hAnsi="Arial" w:cs="Arial"/>
          <w:b/>
          <w:sz w:val="20"/>
          <w:szCs w:val="20"/>
        </w:rPr>
        <w:t xml:space="preserve">Postopek </w:t>
      </w:r>
      <w:r w:rsidR="00291EE8">
        <w:rPr>
          <w:rFonts w:ascii="Arial" w:hAnsi="Arial" w:cs="Arial"/>
          <w:b/>
          <w:sz w:val="20"/>
          <w:szCs w:val="20"/>
        </w:rPr>
        <w:t>v fizični</w:t>
      </w:r>
      <w:r w:rsidRPr="002B182D">
        <w:rPr>
          <w:rFonts w:ascii="Arial" w:hAnsi="Arial" w:cs="Arial"/>
          <w:b/>
          <w:sz w:val="20"/>
          <w:szCs w:val="20"/>
        </w:rPr>
        <w:t xml:space="preserve"> obliki</w:t>
      </w:r>
    </w:p>
    <w:p w:rsidR="00C64CEC" w:rsidRPr="002B182D" w:rsidRDefault="00C64CEC" w:rsidP="002B182D">
      <w:pPr>
        <w:spacing w:line="23" w:lineRule="atLeast"/>
        <w:jc w:val="both"/>
        <w:rPr>
          <w:rFonts w:ascii="Arial" w:hAnsi="Arial" w:cs="Arial"/>
          <w:sz w:val="20"/>
          <w:szCs w:val="20"/>
        </w:rPr>
      </w:pPr>
    </w:p>
    <w:p w:rsidR="001F6022" w:rsidRDefault="00C64CEC" w:rsidP="002B182D">
      <w:pPr>
        <w:spacing w:line="23" w:lineRule="atLeast"/>
        <w:jc w:val="both"/>
        <w:rPr>
          <w:rFonts w:ascii="Arial" w:hAnsi="Arial" w:cs="Arial"/>
          <w:sz w:val="20"/>
          <w:szCs w:val="20"/>
        </w:rPr>
      </w:pPr>
      <w:r w:rsidRPr="002B182D">
        <w:rPr>
          <w:rFonts w:ascii="Arial" w:hAnsi="Arial" w:cs="Arial"/>
          <w:sz w:val="20"/>
          <w:szCs w:val="20"/>
        </w:rPr>
        <w:t xml:space="preserve">Na voljo </w:t>
      </w:r>
      <w:r w:rsidR="001F6022">
        <w:rPr>
          <w:rFonts w:ascii="Arial" w:hAnsi="Arial" w:cs="Arial"/>
          <w:sz w:val="20"/>
          <w:szCs w:val="20"/>
        </w:rPr>
        <w:t xml:space="preserve">je obrazec Privolitev. </w:t>
      </w:r>
      <w:r w:rsidR="003849F1" w:rsidRPr="002B182D">
        <w:rPr>
          <w:rFonts w:ascii="Arial" w:hAnsi="Arial" w:cs="Arial"/>
          <w:sz w:val="20"/>
          <w:szCs w:val="20"/>
        </w:rPr>
        <w:t>Obrazec se izpolnjuje čitljivo, z velikimi</w:t>
      </w:r>
      <w:r w:rsidR="001F6022">
        <w:rPr>
          <w:rFonts w:ascii="Arial" w:hAnsi="Arial" w:cs="Arial"/>
          <w:sz w:val="20"/>
          <w:szCs w:val="20"/>
        </w:rPr>
        <w:t xml:space="preserve"> tiskanimi črkami. Izpolnijo se:</w:t>
      </w:r>
    </w:p>
    <w:p w:rsidR="0014141C" w:rsidRDefault="003849F1" w:rsidP="001F6022">
      <w:pPr>
        <w:pStyle w:val="Odstavekseznama"/>
        <w:numPr>
          <w:ilvl w:val="0"/>
          <w:numId w:val="14"/>
        </w:numPr>
        <w:spacing w:line="23" w:lineRule="atLeast"/>
        <w:jc w:val="both"/>
        <w:rPr>
          <w:rFonts w:ascii="Arial" w:hAnsi="Arial" w:cs="Arial"/>
          <w:sz w:val="20"/>
          <w:szCs w:val="20"/>
        </w:rPr>
      </w:pPr>
      <w:r w:rsidRPr="001F6022">
        <w:rPr>
          <w:rFonts w:ascii="Arial" w:hAnsi="Arial" w:cs="Arial"/>
          <w:sz w:val="20"/>
          <w:szCs w:val="20"/>
        </w:rPr>
        <w:t xml:space="preserve">podatki o </w:t>
      </w:r>
      <w:r w:rsidR="001F6022" w:rsidRPr="001F6022">
        <w:rPr>
          <w:rFonts w:ascii="Arial" w:hAnsi="Arial" w:cs="Arial"/>
          <w:sz w:val="20"/>
          <w:szCs w:val="20"/>
        </w:rPr>
        <w:t>zavezancu</w:t>
      </w:r>
      <w:r w:rsidR="001F6022">
        <w:rPr>
          <w:rFonts w:ascii="Arial" w:hAnsi="Arial" w:cs="Arial"/>
          <w:sz w:val="20"/>
          <w:szCs w:val="20"/>
        </w:rPr>
        <w:t>,</w:t>
      </w:r>
    </w:p>
    <w:p w:rsidR="001F6022" w:rsidRDefault="001F6022" w:rsidP="001F6022">
      <w:pPr>
        <w:pStyle w:val="Odstavekseznama"/>
        <w:numPr>
          <w:ilvl w:val="0"/>
          <w:numId w:val="14"/>
        </w:numPr>
        <w:spacing w:line="23" w:lineRule="atLeast"/>
        <w:jc w:val="both"/>
        <w:rPr>
          <w:rFonts w:ascii="Arial" w:hAnsi="Arial" w:cs="Arial"/>
          <w:sz w:val="20"/>
          <w:szCs w:val="20"/>
        </w:rPr>
      </w:pPr>
      <w:r>
        <w:rPr>
          <w:rFonts w:ascii="Arial" w:hAnsi="Arial" w:cs="Arial"/>
          <w:sz w:val="20"/>
          <w:szCs w:val="20"/>
        </w:rPr>
        <w:t>obkljuka »dovolim« pri dajanju dovoljenja oziroma »ne dovolim« pri preklicu privolitve,</w:t>
      </w:r>
    </w:p>
    <w:p w:rsidR="001F6022" w:rsidRDefault="001F6022" w:rsidP="001F6022">
      <w:pPr>
        <w:pStyle w:val="Odstavekseznama"/>
        <w:numPr>
          <w:ilvl w:val="0"/>
          <w:numId w:val="14"/>
        </w:numPr>
        <w:spacing w:line="23" w:lineRule="atLeast"/>
        <w:jc w:val="both"/>
        <w:rPr>
          <w:rFonts w:ascii="Arial" w:hAnsi="Arial" w:cs="Arial"/>
          <w:sz w:val="20"/>
          <w:szCs w:val="20"/>
        </w:rPr>
      </w:pPr>
      <w:r>
        <w:rPr>
          <w:rFonts w:ascii="Arial" w:hAnsi="Arial" w:cs="Arial"/>
          <w:sz w:val="20"/>
          <w:szCs w:val="20"/>
        </w:rPr>
        <w:t>vpišite telefonsko številko in / ali naslov elektronske pošte</w:t>
      </w:r>
    </w:p>
    <w:p w:rsidR="00691927" w:rsidRPr="002B182D" w:rsidRDefault="00691927" w:rsidP="002B182D">
      <w:pPr>
        <w:spacing w:line="23" w:lineRule="atLeast"/>
        <w:jc w:val="both"/>
        <w:rPr>
          <w:rFonts w:ascii="Arial" w:hAnsi="Arial" w:cs="Arial"/>
          <w:sz w:val="20"/>
          <w:szCs w:val="20"/>
        </w:rPr>
      </w:pPr>
    </w:p>
    <w:p w:rsidR="0014141C" w:rsidRPr="00813EEE" w:rsidRDefault="0014141C" w:rsidP="002B182D">
      <w:pPr>
        <w:spacing w:line="23" w:lineRule="atLeast"/>
        <w:jc w:val="both"/>
        <w:rPr>
          <w:rFonts w:ascii="Arial" w:hAnsi="Arial" w:cs="Arial"/>
          <w:b/>
          <w:sz w:val="20"/>
          <w:szCs w:val="20"/>
        </w:rPr>
      </w:pPr>
      <w:r w:rsidRPr="002B182D">
        <w:rPr>
          <w:rFonts w:ascii="Arial" w:hAnsi="Arial" w:cs="Arial"/>
          <w:b/>
          <w:sz w:val="20"/>
          <w:szCs w:val="20"/>
        </w:rPr>
        <w:lastRenderedPageBreak/>
        <w:t>Datum in podpis pooblastitelja oziroma njegovega zastopnika:</w:t>
      </w:r>
      <w:r w:rsidRPr="002B182D">
        <w:rPr>
          <w:rFonts w:ascii="Arial" w:hAnsi="Arial" w:cs="Arial"/>
          <w:sz w:val="20"/>
          <w:szCs w:val="20"/>
        </w:rPr>
        <w:t xml:space="preserve"> </w:t>
      </w:r>
      <w:r w:rsidR="00561218">
        <w:rPr>
          <w:rFonts w:ascii="Arial" w:hAnsi="Arial" w:cs="Arial"/>
          <w:sz w:val="20"/>
          <w:szCs w:val="20"/>
        </w:rPr>
        <w:t xml:space="preserve">Obrazec </w:t>
      </w:r>
      <w:r w:rsidR="001F6022">
        <w:rPr>
          <w:rFonts w:ascii="Arial" w:hAnsi="Arial" w:cs="Arial"/>
          <w:sz w:val="20"/>
          <w:szCs w:val="20"/>
        </w:rPr>
        <w:t>Privolitev</w:t>
      </w:r>
      <w:r w:rsidR="00561218">
        <w:rPr>
          <w:rFonts w:ascii="Arial" w:hAnsi="Arial" w:cs="Arial"/>
          <w:sz w:val="20"/>
          <w:szCs w:val="20"/>
        </w:rPr>
        <w:t xml:space="preserve"> je treba kot vsako drugo vlogo v skladu s 63. členom Zakona o splošnem upravnem postopku,</w:t>
      </w:r>
      <w:r w:rsidRPr="002B182D">
        <w:rPr>
          <w:rFonts w:ascii="Arial" w:hAnsi="Arial" w:cs="Arial"/>
          <w:sz w:val="20"/>
          <w:szCs w:val="20"/>
        </w:rPr>
        <w:t xml:space="preserve"> lastnoročno </w:t>
      </w:r>
      <w:r w:rsidR="00561218">
        <w:rPr>
          <w:rFonts w:ascii="Arial" w:hAnsi="Arial" w:cs="Arial"/>
          <w:sz w:val="20"/>
          <w:szCs w:val="20"/>
        </w:rPr>
        <w:t>podpisati</w:t>
      </w:r>
      <w:r w:rsidRPr="002B182D">
        <w:rPr>
          <w:rFonts w:ascii="Arial" w:hAnsi="Arial" w:cs="Arial"/>
          <w:sz w:val="20"/>
          <w:szCs w:val="20"/>
        </w:rPr>
        <w:t xml:space="preserve"> </w:t>
      </w:r>
      <w:r w:rsidR="00561218">
        <w:rPr>
          <w:rFonts w:ascii="Arial" w:hAnsi="Arial" w:cs="Arial"/>
          <w:sz w:val="20"/>
          <w:szCs w:val="20"/>
        </w:rPr>
        <w:t>(</w:t>
      </w:r>
      <w:r w:rsidRPr="002B182D">
        <w:rPr>
          <w:rFonts w:ascii="Arial" w:hAnsi="Arial" w:cs="Arial"/>
          <w:sz w:val="20"/>
          <w:szCs w:val="20"/>
        </w:rPr>
        <w:t>pooblastitelj</w:t>
      </w:r>
      <w:r w:rsidR="00561218">
        <w:rPr>
          <w:rFonts w:ascii="Arial" w:hAnsi="Arial" w:cs="Arial"/>
          <w:sz w:val="20"/>
          <w:szCs w:val="20"/>
        </w:rPr>
        <w:t>)</w:t>
      </w:r>
      <w:r w:rsidRPr="002B182D">
        <w:rPr>
          <w:rFonts w:ascii="Arial" w:hAnsi="Arial" w:cs="Arial"/>
          <w:sz w:val="20"/>
          <w:szCs w:val="20"/>
        </w:rPr>
        <w:t xml:space="preserve"> in jo </w:t>
      </w:r>
      <w:r w:rsidR="00561218">
        <w:rPr>
          <w:rFonts w:ascii="Arial" w:hAnsi="Arial" w:cs="Arial"/>
          <w:sz w:val="20"/>
          <w:szCs w:val="20"/>
        </w:rPr>
        <w:t xml:space="preserve">v fizični </w:t>
      </w:r>
      <w:r w:rsidR="00561218" w:rsidRPr="00561218">
        <w:rPr>
          <w:rFonts w:ascii="Arial" w:hAnsi="Arial" w:cs="Arial"/>
          <w:sz w:val="20"/>
          <w:szCs w:val="20"/>
        </w:rPr>
        <w:t>obliki dostaviti (npr. osebno, prek pošte) na pristojni finančni urad pooblastitelja, sicer je vloga nepopolna.</w:t>
      </w:r>
    </w:p>
    <w:p w:rsidR="00F73181" w:rsidRPr="00C84687" w:rsidRDefault="00F73181" w:rsidP="00C84687">
      <w:pPr>
        <w:tabs>
          <w:tab w:val="left" w:pos="3722"/>
        </w:tabs>
      </w:pPr>
    </w:p>
    <w:sectPr w:rsidR="00F73181" w:rsidRPr="00C84687" w:rsidSect="00DD43F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41" w:rsidRDefault="00A83441" w:rsidP="00DD6852">
      <w:pPr>
        <w:spacing w:line="240" w:lineRule="auto"/>
      </w:pPr>
      <w:r>
        <w:separator/>
      </w:r>
    </w:p>
  </w:endnote>
  <w:endnote w:type="continuationSeparator" w:id="0">
    <w:p w:rsidR="00A83441" w:rsidRDefault="00A83441" w:rsidP="00DD6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E9" w:rsidRPr="00407825" w:rsidRDefault="00C42CE9" w:rsidP="00425829">
    <w:pPr>
      <w:tabs>
        <w:tab w:val="center" w:pos="4320"/>
        <w:tab w:val="right" w:pos="8640"/>
      </w:tabs>
      <w:spacing w:line="240" w:lineRule="auto"/>
      <w:jc w:val="center"/>
      <w:rPr>
        <w:rFonts w:ascii="Arial" w:eastAsia="Times New Roman" w:hAnsi="Arial" w:cs="Times New Roman"/>
        <w:sz w:val="16"/>
        <w:szCs w:val="20"/>
        <w:lang w:val="it-IT"/>
      </w:rPr>
    </w:pPr>
  </w:p>
  <w:p w:rsidR="00C42CE9" w:rsidRDefault="00C42CE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41" w:rsidRDefault="00A83441" w:rsidP="00DD6852">
      <w:pPr>
        <w:spacing w:line="240" w:lineRule="auto"/>
      </w:pPr>
      <w:r>
        <w:separator/>
      </w:r>
    </w:p>
  </w:footnote>
  <w:footnote w:type="continuationSeparator" w:id="0">
    <w:p w:rsidR="00A83441" w:rsidRDefault="00A83441" w:rsidP="00DD6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E9" w:rsidRDefault="00C42CE9" w:rsidP="00B56593">
    <w:pPr>
      <w:pStyle w:val="Glava"/>
      <w:tabs>
        <w:tab w:val="center" w:pos="8364"/>
      </w:tabs>
      <w:jc w:val="righ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68"/>
    </w:tblGrid>
    <w:tr w:rsidR="00C42CE9" w:rsidTr="00EF5709">
      <w:tc>
        <w:tcPr>
          <w:tcW w:w="6771" w:type="dxa"/>
          <w:vAlign w:val="center"/>
        </w:tcPr>
        <w:p w:rsidR="00C42CE9" w:rsidRPr="007126C0" w:rsidRDefault="00321365" w:rsidP="00761BD8">
          <w:pPr>
            <w:pStyle w:val="Glava"/>
            <w:tabs>
              <w:tab w:val="center" w:pos="8364"/>
            </w:tabs>
            <w:rPr>
              <w:rFonts w:ascii="Arial" w:hAnsi="Arial" w:cs="Arial"/>
              <w:sz w:val="12"/>
              <w:szCs w:val="12"/>
            </w:rPr>
          </w:pPr>
          <w:r>
            <w:rPr>
              <w:rFonts w:ascii="Arial" w:hAnsi="Arial" w:cs="Arial"/>
              <w:sz w:val="12"/>
              <w:szCs w:val="12"/>
            </w:rPr>
            <w:t>Obrazec Privolitev</w:t>
          </w:r>
        </w:p>
        <w:p w:rsidR="00EA39A8" w:rsidRPr="00F73181" w:rsidRDefault="00C10B3B" w:rsidP="006317DA">
          <w:pPr>
            <w:pStyle w:val="Glava"/>
            <w:tabs>
              <w:tab w:val="center" w:pos="8364"/>
            </w:tabs>
            <w:rPr>
              <w:rFonts w:ascii="Arial" w:hAnsi="Arial" w:cs="Arial"/>
              <w:sz w:val="20"/>
              <w:szCs w:val="20"/>
            </w:rPr>
          </w:pPr>
          <w:r>
            <w:rPr>
              <w:rFonts w:ascii="Arial" w:hAnsi="Arial" w:cs="Arial"/>
              <w:sz w:val="12"/>
              <w:szCs w:val="12"/>
            </w:rPr>
            <w:t>(</w:t>
          </w:r>
          <w:r w:rsidR="006317DA">
            <w:rPr>
              <w:rFonts w:ascii="Arial" w:hAnsi="Arial" w:cs="Arial"/>
              <w:sz w:val="12"/>
              <w:szCs w:val="12"/>
            </w:rPr>
            <w:t>6.11</w:t>
          </w:r>
          <w:r w:rsidR="00EA39A8" w:rsidRPr="007126C0">
            <w:rPr>
              <w:rFonts w:ascii="Arial" w:hAnsi="Arial" w:cs="Arial"/>
              <w:sz w:val="12"/>
              <w:szCs w:val="12"/>
            </w:rPr>
            <w:t>.2018)</w:t>
          </w:r>
        </w:p>
      </w:tc>
      <w:tc>
        <w:tcPr>
          <w:tcW w:w="2268" w:type="dxa"/>
          <w:vAlign w:val="center"/>
        </w:tcPr>
        <w:p w:rsidR="00C42CE9" w:rsidRDefault="00C42CE9" w:rsidP="000D3C86">
          <w:pPr>
            <w:pStyle w:val="Glava"/>
            <w:tabs>
              <w:tab w:val="center" w:pos="8364"/>
            </w:tabs>
            <w:jc w:val="center"/>
            <w:rPr>
              <w:rFonts w:ascii="Arial" w:hAnsi="Arial" w:cs="Arial"/>
              <w:sz w:val="20"/>
              <w:szCs w:val="20"/>
            </w:rPr>
          </w:pPr>
          <w:r w:rsidRPr="00A8100C">
            <w:rPr>
              <w:rFonts w:cs="Arial"/>
              <w:b/>
              <w:noProof/>
              <w:lang w:eastAsia="sl-SI"/>
            </w:rPr>
            <w:drawing>
              <wp:inline distT="0" distB="0" distL="0" distR="0" wp14:anchorId="07DF7B27" wp14:editId="23842BE3">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C42CE9" w:rsidRPr="00B56593" w:rsidRDefault="00C42CE9" w:rsidP="000D3C86">
          <w:pPr>
            <w:pStyle w:val="Glava"/>
            <w:tabs>
              <w:tab w:val="center" w:pos="8364"/>
            </w:tabs>
            <w:jc w:val="center"/>
            <w:rPr>
              <w:rFonts w:ascii="Arial" w:hAnsi="Arial" w:cs="Arial"/>
              <w:color w:val="006666"/>
              <w:sz w:val="20"/>
              <w:szCs w:val="20"/>
            </w:rPr>
          </w:pPr>
          <w:r w:rsidRPr="00B56593">
            <w:rPr>
              <w:rFonts w:ascii="Arial" w:hAnsi="Arial" w:cs="Arial"/>
              <w:color w:val="006666"/>
              <w:sz w:val="12"/>
              <w:szCs w:val="8"/>
            </w:rPr>
            <w:t>Finančna uprava Republike Slovenije</w:t>
          </w:r>
        </w:p>
      </w:tc>
    </w:tr>
  </w:tbl>
  <w:p w:rsidR="00C42CE9" w:rsidRPr="00A67751" w:rsidRDefault="00C42CE9" w:rsidP="00B56593">
    <w:pPr>
      <w:pStyle w:val="Glava"/>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15:restartNumberingAfterBreak="0">
    <w:nsid w:val="1393332E"/>
    <w:multiLevelType w:val="hybridMultilevel"/>
    <w:tmpl w:val="3F142EB2"/>
    <w:lvl w:ilvl="0" w:tplc="EBEC7BD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B39B8"/>
    <w:multiLevelType w:val="hybridMultilevel"/>
    <w:tmpl w:val="D66A5B6A"/>
    <w:lvl w:ilvl="0" w:tplc="27043F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2C2C41"/>
    <w:multiLevelType w:val="hybridMultilevel"/>
    <w:tmpl w:val="D896A762"/>
    <w:lvl w:ilvl="0" w:tplc="9092A2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410C5A"/>
    <w:multiLevelType w:val="hybridMultilevel"/>
    <w:tmpl w:val="1078357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554917"/>
    <w:multiLevelType w:val="hybridMultilevel"/>
    <w:tmpl w:val="FA7602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170B06"/>
    <w:multiLevelType w:val="hybridMultilevel"/>
    <w:tmpl w:val="0C2655FA"/>
    <w:lvl w:ilvl="0" w:tplc="A40254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6C00F0"/>
    <w:multiLevelType w:val="hybridMultilevel"/>
    <w:tmpl w:val="7E3C4FDA"/>
    <w:lvl w:ilvl="0" w:tplc="B96851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FF2397"/>
    <w:multiLevelType w:val="hybridMultilevel"/>
    <w:tmpl w:val="0150AB62"/>
    <w:lvl w:ilvl="0" w:tplc="0E90150E">
      <w:start w:val="1"/>
      <w:numFmt w:val="bullet"/>
      <w:lvlText w:val=""/>
      <w:lvlJc w:val="left"/>
      <w:pPr>
        <w:tabs>
          <w:tab w:val="num" w:pos="567"/>
        </w:tabs>
        <w:ind w:left="567" w:hanging="39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3C140919"/>
    <w:multiLevelType w:val="hybridMultilevel"/>
    <w:tmpl w:val="54407A5E"/>
    <w:lvl w:ilvl="0" w:tplc="2D6C0DC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AE0240"/>
    <w:multiLevelType w:val="hybridMultilevel"/>
    <w:tmpl w:val="619C3B8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5C05E7"/>
    <w:multiLevelType w:val="hybridMultilevel"/>
    <w:tmpl w:val="3F10BD36"/>
    <w:lvl w:ilvl="0" w:tplc="9092A2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BA3BD9"/>
    <w:multiLevelType w:val="hybridMultilevel"/>
    <w:tmpl w:val="EC66AF20"/>
    <w:lvl w:ilvl="0" w:tplc="693ECA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40486E"/>
    <w:multiLevelType w:val="hybridMultilevel"/>
    <w:tmpl w:val="2E82AD02"/>
    <w:lvl w:ilvl="0" w:tplc="354890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3"/>
  </w:num>
  <w:num w:numId="7">
    <w:abstractNumId w:val="5"/>
  </w:num>
  <w:num w:numId="8">
    <w:abstractNumId w:val="1"/>
  </w:num>
  <w:num w:numId="9">
    <w:abstractNumId w:val="12"/>
  </w:num>
  <w:num w:numId="10">
    <w:abstractNumId w:val="7"/>
  </w:num>
  <w:num w:numId="11">
    <w:abstractNumId w:val="10"/>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2"/>
    <w:rsid w:val="00020250"/>
    <w:rsid w:val="00030C38"/>
    <w:rsid w:val="00042D90"/>
    <w:rsid w:val="00052582"/>
    <w:rsid w:val="000A50B7"/>
    <w:rsid w:val="000A54BD"/>
    <w:rsid w:val="000C2963"/>
    <w:rsid w:val="000C5632"/>
    <w:rsid w:val="000C67DB"/>
    <w:rsid w:val="000D03B8"/>
    <w:rsid w:val="000D3971"/>
    <w:rsid w:val="000D3C86"/>
    <w:rsid w:val="000F2B36"/>
    <w:rsid w:val="000F341E"/>
    <w:rsid w:val="000F52E5"/>
    <w:rsid w:val="00111207"/>
    <w:rsid w:val="00117953"/>
    <w:rsid w:val="0014141C"/>
    <w:rsid w:val="00143B09"/>
    <w:rsid w:val="00144478"/>
    <w:rsid w:val="00162AE5"/>
    <w:rsid w:val="0016413B"/>
    <w:rsid w:val="001A0488"/>
    <w:rsid w:val="001A3CAD"/>
    <w:rsid w:val="001A642D"/>
    <w:rsid w:val="001B20AF"/>
    <w:rsid w:val="001B5DAE"/>
    <w:rsid w:val="001C0243"/>
    <w:rsid w:val="001D228D"/>
    <w:rsid w:val="001D4456"/>
    <w:rsid w:val="001D5511"/>
    <w:rsid w:val="001E1702"/>
    <w:rsid w:val="001E4DCF"/>
    <w:rsid w:val="001F6022"/>
    <w:rsid w:val="001F7DC4"/>
    <w:rsid w:val="00221BFD"/>
    <w:rsid w:val="00227F34"/>
    <w:rsid w:val="00240653"/>
    <w:rsid w:val="00240A35"/>
    <w:rsid w:val="002516B9"/>
    <w:rsid w:val="002617E1"/>
    <w:rsid w:val="00263B36"/>
    <w:rsid w:val="002814FD"/>
    <w:rsid w:val="002873CC"/>
    <w:rsid w:val="00290CDE"/>
    <w:rsid w:val="00291EE8"/>
    <w:rsid w:val="00297BA4"/>
    <w:rsid w:val="002A3244"/>
    <w:rsid w:val="002B182D"/>
    <w:rsid w:val="002F42AE"/>
    <w:rsid w:val="00303510"/>
    <w:rsid w:val="00321365"/>
    <w:rsid w:val="00336A50"/>
    <w:rsid w:val="00345E96"/>
    <w:rsid w:val="00362077"/>
    <w:rsid w:val="003849F1"/>
    <w:rsid w:val="0039301A"/>
    <w:rsid w:val="003D12B3"/>
    <w:rsid w:val="003D4355"/>
    <w:rsid w:val="003F201F"/>
    <w:rsid w:val="0040755D"/>
    <w:rsid w:val="00407825"/>
    <w:rsid w:val="00420710"/>
    <w:rsid w:val="00425829"/>
    <w:rsid w:val="004267F9"/>
    <w:rsid w:val="0045103D"/>
    <w:rsid w:val="00481454"/>
    <w:rsid w:val="00481EBF"/>
    <w:rsid w:val="00491E06"/>
    <w:rsid w:val="004A06EF"/>
    <w:rsid w:val="004E477F"/>
    <w:rsid w:val="005018FB"/>
    <w:rsid w:val="00507A42"/>
    <w:rsid w:val="00507D68"/>
    <w:rsid w:val="005341A6"/>
    <w:rsid w:val="005349B4"/>
    <w:rsid w:val="0053676F"/>
    <w:rsid w:val="00555900"/>
    <w:rsid w:val="00556FFF"/>
    <w:rsid w:val="00561218"/>
    <w:rsid w:val="00564720"/>
    <w:rsid w:val="005660DD"/>
    <w:rsid w:val="00571467"/>
    <w:rsid w:val="00574D26"/>
    <w:rsid w:val="005970C6"/>
    <w:rsid w:val="005A5781"/>
    <w:rsid w:val="005A59AF"/>
    <w:rsid w:val="005B1604"/>
    <w:rsid w:val="005C1E47"/>
    <w:rsid w:val="005D78B8"/>
    <w:rsid w:val="005E393A"/>
    <w:rsid w:val="005F02C9"/>
    <w:rsid w:val="005F68BF"/>
    <w:rsid w:val="006134D5"/>
    <w:rsid w:val="0062119F"/>
    <w:rsid w:val="006239E1"/>
    <w:rsid w:val="00627263"/>
    <w:rsid w:val="006317DA"/>
    <w:rsid w:val="00641431"/>
    <w:rsid w:val="00664338"/>
    <w:rsid w:val="00671088"/>
    <w:rsid w:val="00675736"/>
    <w:rsid w:val="00691927"/>
    <w:rsid w:val="006C059C"/>
    <w:rsid w:val="006D1846"/>
    <w:rsid w:val="006D573C"/>
    <w:rsid w:val="006E53FB"/>
    <w:rsid w:val="006F683B"/>
    <w:rsid w:val="00700608"/>
    <w:rsid w:val="00711BC9"/>
    <w:rsid w:val="007126C0"/>
    <w:rsid w:val="007155AC"/>
    <w:rsid w:val="007468FE"/>
    <w:rsid w:val="00754C45"/>
    <w:rsid w:val="00761BD8"/>
    <w:rsid w:val="00776793"/>
    <w:rsid w:val="007931E6"/>
    <w:rsid w:val="007A1929"/>
    <w:rsid w:val="007B3C4E"/>
    <w:rsid w:val="007B5B70"/>
    <w:rsid w:val="007E5041"/>
    <w:rsid w:val="007F7404"/>
    <w:rsid w:val="00804EBA"/>
    <w:rsid w:val="008112D5"/>
    <w:rsid w:val="00813EEE"/>
    <w:rsid w:val="008252B2"/>
    <w:rsid w:val="00836D38"/>
    <w:rsid w:val="00841366"/>
    <w:rsid w:val="008475B5"/>
    <w:rsid w:val="00852F75"/>
    <w:rsid w:val="008614DB"/>
    <w:rsid w:val="008657E5"/>
    <w:rsid w:val="008674C3"/>
    <w:rsid w:val="00874B86"/>
    <w:rsid w:val="00884115"/>
    <w:rsid w:val="00896B64"/>
    <w:rsid w:val="008A2325"/>
    <w:rsid w:val="008A2694"/>
    <w:rsid w:val="008A274E"/>
    <w:rsid w:val="008C538D"/>
    <w:rsid w:val="008D36C0"/>
    <w:rsid w:val="008D3AB8"/>
    <w:rsid w:val="008E7AED"/>
    <w:rsid w:val="009065C6"/>
    <w:rsid w:val="00914133"/>
    <w:rsid w:val="00914693"/>
    <w:rsid w:val="00923EF3"/>
    <w:rsid w:val="00924A46"/>
    <w:rsid w:val="00926AA2"/>
    <w:rsid w:val="00944740"/>
    <w:rsid w:val="009475DD"/>
    <w:rsid w:val="00955AD7"/>
    <w:rsid w:val="009743B8"/>
    <w:rsid w:val="00976056"/>
    <w:rsid w:val="00991A34"/>
    <w:rsid w:val="0099705B"/>
    <w:rsid w:val="009971F1"/>
    <w:rsid w:val="009A4249"/>
    <w:rsid w:val="009F38D2"/>
    <w:rsid w:val="00A01270"/>
    <w:rsid w:val="00A37A45"/>
    <w:rsid w:val="00A37BFA"/>
    <w:rsid w:val="00A41372"/>
    <w:rsid w:val="00A4208C"/>
    <w:rsid w:val="00A473AF"/>
    <w:rsid w:val="00A47B8B"/>
    <w:rsid w:val="00A67751"/>
    <w:rsid w:val="00A83441"/>
    <w:rsid w:val="00A85939"/>
    <w:rsid w:val="00AA3830"/>
    <w:rsid w:val="00AB0B3B"/>
    <w:rsid w:val="00AB6157"/>
    <w:rsid w:val="00AC4516"/>
    <w:rsid w:val="00AC50D2"/>
    <w:rsid w:val="00AD7E9B"/>
    <w:rsid w:val="00AE581C"/>
    <w:rsid w:val="00B56593"/>
    <w:rsid w:val="00B64A57"/>
    <w:rsid w:val="00B67182"/>
    <w:rsid w:val="00B7387B"/>
    <w:rsid w:val="00B7523C"/>
    <w:rsid w:val="00B7643E"/>
    <w:rsid w:val="00B87CF1"/>
    <w:rsid w:val="00B90AB9"/>
    <w:rsid w:val="00BA08CA"/>
    <w:rsid w:val="00BA66E7"/>
    <w:rsid w:val="00BC0FDA"/>
    <w:rsid w:val="00BC13BD"/>
    <w:rsid w:val="00BE12F1"/>
    <w:rsid w:val="00C10B3B"/>
    <w:rsid w:val="00C11B95"/>
    <w:rsid w:val="00C42CE9"/>
    <w:rsid w:val="00C55016"/>
    <w:rsid w:val="00C64CEC"/>
    <w:rsid w:val="00C84687"/>
    <w:rsid w:val="00C87F5E"/>
    <w:rsid w:val="00C9214E"/>
    <w:rsid w:val="00CA0653"/>
    <w:rsid w:val="00CA0B1C"/>
    <w:rsid w:val="00CB3702"/>
    <w:rsid w:val="00CD1EA6"/>
    <w:rsid w:val="00CD417E"/>
    <w:rsid w:val="00CF2F14"/>
    <w:rsid w:val="00D01900"/>
    <w:rsid w:val="00D33763"/>
    <w:rsid w:val="00D71D66"/>
    <w:rsid w:val="00D75A10"/>
    <w:rsid w:val="00DA43E3"/>
    <w:rsid w:val="00DA6474"/>
    <w:rsid w:val="00DC5DB3"/>
    <w:rsid w:val="00DD157E"/>
    <w:rsid w:val="00DD2F85"/>
    <w:rsid w:val="00DD43FF"/>
    <w:rsid w:val="00DD63D8"/>
    <w:rsid w:val="00DD6852"/>
    <w:rsid w:val="00DE4653"/>
    <w:rsid w:val="00DF0E1A"/>
    <w:rsid w:val="00E03551"/>
    <w:rsid w:val="00E343C6"/>
    <w:rsid w:val="00E45B03"/>
    <w:rsid w:val="00E6386A"/>
    <w:rsid w:val="00E65B30"/>
    <w:rsid w:val="00E73285"/>
    <w:rsid w:val="00E76455"/>
    <w:rsid w:val="00E777F3"/>
    <w:rsid w:val="00EA3363"/>
    <w:rsid w:val="00EA39A8"/>
    <w:rsid w:val="00EA7325"/>
    <w:rsid w:val="00EC070D"/>
    <w:rsid w:val="00EF1FC9"/>
    <w:rsid w:val="00EF5709"/>
    <w:rsid w:val="00F11CB7"/>
    <w:rsid w:val="00F15E1F"/>
    <w:rsid w:val="00F25BD5"/>
    <w:rsid w:val="00F30068"/>
    <w:rsid w:val="00F30F84"/>
    <w:rsid w:val="00F32A5A"/>
    <w:rsid w:val="00F32BD5"/>
    <w:rsid w:val="00F47200"/>
    <w:rsid w:val="00F60842"/>
    <w:rsid w:val="00F60929"/>
    <w:rsid w:val="00F6207C"/>
    <w:rsid w:val="00F73181"/>
    <w:rsid w:val="00FA1D18"/>
    <w:rsid w:val="00FA2810"/>
    <w:rsid w:val="00FD7003"/>
    <w:rsid w:val="00FF1006"/>
    <w:rsid w:val="00FF4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73D283"/>
  <w15:docId w15:val="{EE479583-E724-4D61-B983-B9FD1C5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0488"/>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6852"/>
    <w:pPr>
      <w:tabs>
        <w:tab w:val="center" w:pos="4536"/>
        <w:tab w:val="right" w:pos="9072"/>
      </w:tabs>
      <w:spacing w:line="240" w:lineRule="auto"/>
    </w:pPr>
  </w:style>
  <w:style w:type="character" w:customStyle="1" w:styleId="GlavaZnak">
    <w:name w:val="Glava Znak"/>
    <w:basedOn w:val="Privzetapisavaodstavka"/>
    <w:link w:val="Glava"/>
    <w:uiPriority w:val="99"/>
    <w:rsid w:val="00DD6852"/>
  </w:style>
  <w:style w:type="paragraph" w:styleId="Noga">
    <w:name w:val="footer"/>
    <w:basedOn w:val="Navaden"/>
    <w:link w:val="NogaZnak"/>
    <w:uiPriority w:val="99"/>
    <w:unhideWhenUsed/>
    <w:rsid w:val="00DD6852"/>
    <w:pPr>
      <w:tabs>
        <w:tab w:val="center" w:pos="4536"/>
        <w:tab w:val="right" w:pos="9072"/>
      </w:tabs>
      <w:spacing w:line="240" w:lineRule="auto"/>
    </w:pPr>
  </w:style>
  <w:style w:type="character" w:customStyle="1" w:styleId="NogaZnak">
    <w:name w:val="Noga Znak"/>
    <w:basedOn w:val="Privzetapisavaodstavka"/>
    <w:link w:val="Noga"/>
    <w:uiPriority w:val="99"/>
    <w:rsid w:val="00DD6852"/>
  </w:style>
  <w:style w:type="paragraph" w:styleId="Besedilooblaka">
    <w:name w:val="Balloon Text"/>
    <w:basedOn w:val="Navaden"/>
    <w:link w:val="BesedilooblakaZnak"/>
    <w:uiPriority w:val="99"/>
    <w:semiHidden/>
    <w:unhideWhenUsed/>
    <w:rsid w:val="007468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8FE"/>
    <w:rPr>
      <w:rFonts w:ascii="Segoe UI" w:hAnsi="Segoe UI" w:cs="Segoe UI"/>
      <w:sz w:val="18"/>
      <w:szCs w:val="18"/>
    </w:rPr>
  </w:style>
  <w:style w:type="table" w:styleId="Tabelamrea">
    <w:name w:val="Table Grid"/>
    <w:basedOn w:val="Navadnatabela"/>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2077"/>
    <w:pPr>
      <w:spacing w:after="0" w:line="240" w:lineRule="auto"/>
    </w:pPr>
  </w:style>
  <w:style w:type="character" w:styleId="Besedilooznabemesta">
    <w:name w:val="Placeholder Text"/>
    <w:basedOn w:val="Privzetapisavaodstavka"/>
    <w:uiPriority w:val="99"/>
    <w:semiHidden/>
    <w:rsid w:val="00F15E1F"/>
    <w:rPr>
      <w:color w:val="808080"/>
    </w:rPr>
  </w:style>
  <w:style w:type="paragraph" w:styleId="Odstavekseznama">
    <w:name w:val="List Paragraph"/>
    <w:basedOn w:val="Navaden"/>
    <w:uiPriority w:val="34"/>
    <w:qFormat/>
    <w:rsid w:val="00F15E1F"/>
    <w:pPr>
      <w:ind w:left="720"/>
      <w:contextualSpacing/>
    </w:pPr>
  </w:style>
  <w:style w:type="character" w:styleId="Pripombasklic">
    <w:name w:val="annotation reference"/>
    <w:basedOn w:val="Privzetapisavaodstavka"/>
    <w:uiPriority w:val="99"/>
    <w:semiHidden/>
    <w:unhideWhenUsed/>
    <w:rsid w:val="00117953"/>
    <w:rPr>
      <w:sz w:val="16"/>
      <w:szCs w:val="16"/>
    </w:rPr>
  </w:style>
  <w:style w:type="paragraph" w:styleId="Pripombabesedilo">
    <w:name w:val="annotation text"/>
    <w:basedOn w:val="Navaden"/>
    <w:link w:val="PripombabesediloZnak"/>
    <w:uiPriority w:val="99"/>
    <w:semiHidden/>
    <w:unhideWhenUsed/>
    <w:rsid w:val="001179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7953"/>
    <w:rPr>
      <w:sz w:val="20"/>
      <w:szCs w:val="20"/>
    </w:rPr>
  </w:style>
  <w:style w:type="paragraph" w:styleId="Zadevapripombe">
    <w:name w:val="annotation subject"/>
    <w:basedOn w:val="Pripombabesedilo"/>
    <w:next w:val="Pripombabesedilo"/>
    <w:link w:val="ZadevapripombeZnak"/>
    <w:uiPriority w:val="99"/>
    <w:semiHidden/>
    <w:unhideWhenUsed/>
    <w:rsid w:val="00117953"/>
    <w:rPr>
      <w:b/>
      <w:bCs/>
    </w:rPr>
  </w:style>
  <w:style w:type="character" w:customStyle="1" w:styleId="ZadevapripombeZnak">
    <w:name w:val="Zadeva pripombe Znak"/>
    <w:basedOn w:val="PripombabesediloZnak"/>
    <w:link w:val="Zadevapripombe"/>
    <w:uiPriority w:val="99"/>
    <w:semiHidden/>
    <w:rsid w:val="00117953"/>
    <w:rPr>
      <w:b/>
      <w:bCs/>
      <w:sz w:val="20"/>
      <w:szCs w:val="20"/>
    </w:rPr>
  </w:style>
  <w:style w:type="paragraph" w:customStyle="1" w:styleId="Tabela">
    <w:name w:val="Tabela"/>
    <w:basedOn w:val="Navaden"/>
    <w:qFormat/>
    <w:rsid w:val="00E777F3"/>
    <w:pPr>
      <w:spacing w:before="120" w:after="120" w:line="240" w:lineRule="auto"/>
    </w:pPr>
    <w:rPr>
      <w:rFonts w:ascii="Arial" w:hAnsi="Arial" w:cs="Arial"/>
      <w:sz w:val="20"/>
      <w:szCs w:val="20"/>
    </w:rPr>
  </w:style>
  <w:style w:type="table" w:customStyle="1" w:styleId="Tabelamrea1">
    <w:name w:val="Tabela – mreža1"/>
    <w:basedOn w:val="Navadnatabela"/>
    <w:next w:val="Tabelamrea"/>
    <w:uiPriority w:val="3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1B20AF"/>
    <w:rPr>
      <w:color w:val="0000FF"/>
      <w:u w:val="single"/>
    </w:rPr>
  </w:style>
  <w:style w:type="character" w:styleId="SledenaHiperpovezava">
    <w:name w:val="FollowedHyperlink"/>
    <w:basedOn w:val="Privzetapisavaodstavka"/>
    <w:uiPriority w:val="99"/>
    <w:semiHidden/>
    <w:unhideWhenUsed/>
    <w:rsid w:val="00501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B.aspx?category=zasebno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avki.durs.si/EdavkiPortal/PersonalPortal/Pages/StartPage/Start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DB8A28-057B-4139-83C6-C772AA55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536</Words>
  <Characters>3059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 Ponikvar</dc:creator>
  <cp:lastModifiedBy>Teja Vidic</cp:lastModifiedBy>
  <cp:revision>6</cp:revision>
  <cp:lastPrinted>2018-09-25T12:49:00Z</cp:lastPrinted>
  <dcterms:created xsi:type="dcterms:W3CDTF">2018-11-06T08:35:00Z</dcterms:created>
  <dcterms:modified xsi:type="dcterms:W3CDTF">2018-11-06T09:26:00Z</dcterms:modified>
</cp:coreProperties>
</file>