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F1FE" w14:textId="529D813F" w:rsidR="00B70622" w:rsidRDefault="00CF695B" w:rsidP="00145A92">
      <w:pPr>
        <w:jc w:val="center"/>
        <w:rPr>
          <w:rFonts w:asciiTheme="minorHAnsi" w:hAnsiTheme="minorHAnsi" w:cs="Arial"/>
          <w:b/>
          <w:bCs/>
          <w:color w:val="000000"/>
          <w:sz w:val="20"/>
          <w:szCs w:val="20"/>
          <w:lang w:eastAsia="sl-SI"/>
        </w:rPr>
      </w:pPr>
      <w:proofErr w:type="spellStart"/>
      <w:r w:rsidRPr="00CF695B">
        <w:rPr>
          <w:rFonts w:asciiTheme="minorHAnsi" w:hAnsiTheme="minorHAnsi" w:cs="Arial"/>
          <w:b/>
          <w:bCs/>
          <w:color w:val="000000"/>
          <w:sz w:val="20"/>
          <w:szCs w:val="20"/>
          <w:lang w:eastAsia="sl-SI"/>
        </w:rPr>
        <w:t>Instructions</w:t>
      </w:r>
      <w:proofErr w:type="spellEnd"/>
      <w:r w:rsidRPr="00CF695B">
        <w:rPr>
          <w:rFonts w:asciiTheme="minorHAnsi" w:hAnsiTheme="minorHAnsi" w:cs="Arial"/>
          <w:b/>
          <w:bCs/>
          <w:color w:val="000000"/>
          <w:sz w:val="20"/>
          <w:szCs w:val="20"/>
          <w:lang w:eastAsia="sl-SI"/>
        </w:rPr>
        <w:t xml:space="preserve"> </w:t>
      </w:r>
      <w:proofErr w:type="spellStart"/>
      <w:r w:rsidRPr="00CF695B">
        <w:rPr>
          <w:rFonts w:asciiTheme="minorHAnsi" w:hAnsiTheme="minorHAnsi" w:cs="Arial"/>
          <w:b/>
          <w:bCs/>
          <w:color w:val="000000"/>
          <w:sz w:val="20"/>
          <w:szCs w:val="20"/>
          <w:lang w:eastAsia="sl-SI"/>
        </w:rPr>
        <w:t>for</w:t>
      </w:r>
      <w:proofErr w:type="spellEnd"/>
      <w:r w:rsidRPr="00CF695B">
        <w:rPr>
          <w:rFonts w:asciiTheme="minorHAnsi" w:hAnsiTheme="minorHAnsi" w:cs="Arial"/>
          <w:b/>
          <w:bCs/>
          <w:color w:val="000000"/>
          <w:sz w:val="20"/>
          <w:szCs w:val="20"/>
          <w:lang w:eastAsia="sl-SI"/>
        </w:rPr>
        <w:t xml:space="preserve"> </w:t>
      </w:r>
      <w:proofErr w:type="spellStart"/>
      <w:r w:rsidRPr="00CF695B">
        <w:rPr>
          <w:rFonts w:asciiTheme="minorHAnsi" w:hAnsiTheme="minorHAnsi" w:cs="Arial"/>
          <w:b/>
          <w:bCs/>
          <w:color w:val="000000"/>
          <w:sz w:val="20"/>
          <w:szCs w:val="20"/>
          <w:lang w:eastAsia="sl-SI"/>
        </w:rPr>
        <w:t>completing</w:t>
      </w:r>
      <w:proofErr w:type="spellEnd"/>
      <w:r w:rsidRPr="00CF695B">
        <w:rPr>
          <w:rFonts w:asciiTheme="minorHAnsi" w:hAnsiTheme="minorHAnsi" w:cs="Arial"/>
          <w:b/>
          <w:bCs/>
          <w:color w:val="000000"/>
          <w:sz w:val="20"/>
          <w:szCs w:val="20"/>
          <w:lang w:eastAsia="sl-SI"/>
        </w:rPr>
        <w:t xml:space="preserve"> </w:t>
      </w:r>
      <w:proofErr w:type="spellStart"/>
      <w:r w:rsidRPr="00CF695B">
        <w:rPr>
          <w:rFonts w:asciiTheme="minorHAnsi" w:hAnsiTheme="minorHAnsi" w:cs="Arial"/>
          <w:b/>
          <w:bCs/>
          <w:color w:val="000000"/>
          <w:sz w:val="20"/>
          <w:szCs w:val="20"/>
          <w:lang w:eastAsia="sl-SI"/>
        </w:rPr>
        <w:t>the</w:t>
      </w:r>
      <w:proofErr w:type="spellEnd"/>
      <w:r w:rsidRPr="00CF695B">
        <w:rPr>
          <w:rFonts w:asciiTheme="minorHAnsi" w:hAnsiTheme="minorHAnsi" w:cs="Arial"/>
          <w:b/>
          <w:bCs/>
          <w:color w:val="000000"/>
          <w:sz w:val="20"/>
          <w:szCs w:val="20"/>
          <w:lang w:eastAsia="sl-SI"/>
        </w:rPr>
        <w:t xml:space="preserve"> form</w:t>
      </w:r>
    </w:p>
    <w:tbl>
      <w:tblPr>
        <w:tblW w:w="10925" w:type="dxa"/>
        <w:tblInd w:w="60" w:type="dxa"/>
        <w:tblCellMar>
          <w:left w:w="70" w:type="dxa"/>
          <w:right w:w="70" w:type="dxa"/>
        </w:tblCellMar>
        <w:tblLook w:val="00A0" w:firstRow="1" w:lastRow="0" w:firstColumn="1" w:lastColumn="0" w:noHBand="0" w:noVBand="0"/>
      </w:tblPr>
      <w:tblGrid>
        <w:gridCol w:w="4608"/>
        <w:gridCol w:w="6317"/>
      </w:tblGrid>
      <w:tr w:rsidR="00B70622" w:rsidRPr="00B70622" w14:paraId="22F25E07" w14:textId="77777777" w:rsidTr="00B941CE">
        <w:trPr>
          <w:trHeight w:val="810"/>
        </w:trPr>
        <w:tc>
          <w:tcPr>
            <w:tcW w:w="4608" w:type="dxa"/>
            <w:tcBorders>
              <w:top w:val="single" w:sz="8" w:space="0" w:color="auto"/>
              <w:left w:val="single" w:sz="8" w:space="0" w:color="auto"/>
              <w:bottom w:val="single" w:sz="4" w:space="0" w:color="auto"/>
              <w:right w:val="single" w:sz="8" w:space="0" w:color="auto"/>
            </w:tcBorders>
            <w:vAlign w:val="center"/>
          </w:tcPr>
          <w:p w14:paraId="5FF46DD2" w14:textId="26F6B2CE" w:rsidR="00B70622" w:rsidRPr="00B70622" w:rsidRDefault="00B70622" w:rsidP="00213E50">
            <w:pPr>
              <w:spacing w:before="120" w:after="120" w:line="240" w:lineRule="auto"/>
              <w:rPr>
                <w:rFonts w:asciiTheme="minorHAnsi" w:hAnsiTheme="minorHAnsi" w:cs="Arial"/>
                <w:color w:val="000000"/>
                <w:sz w:val="20"/>
                <w:szCs w:val="20"/>
                <w:lang w:eastAsia="sl-SI"/>
              </w:rPr>
            </w:pPr>
            <w:r w:rsidRPr="00B70622">
              <w:rPr>
                <w:rFonts w:asciiTheme="minorHAnsi" w:hAnsiTheme="minorHAnsi" w:cs="Arial"/>
                <w:color w:val="000000"/>
                <w:sz w:val="20"/>
                <w:szCs w:val="20"/>
                <w:lang w:eastAsia="sl-SI"/>
              </w:rPr>
              <w:t xml:space="preserve">1. </w:t>
            </w:r>
            <w:r w:rsidR="00215B5A" w:rsidRPr="00215B5A">
              <w:rPr>
                <w:rFonts w:asciiTheme="minorHAnsi" w:hAnsiTheme="minorHAnsi" w:cs="Arial"/>
                <w:color w:val="000000"/>
                <w:sz w:val="20"/>
                <w:szCs w:val="20"/>
                <w:lang w:eastAsia="sl-SI"/>
              </w:rPr>
              <w:t>REPORTING PERSON</w:t>
            </w:r>
          </w:p>
        </w:tc>
        <w:tc>
          <w:tcPr>
            <w:tcW w:w="6317" w:type="dxa"/>
            <w:tcBorders>
              <w:top w:val="single" w:sz="8" w:space="0" w:color="auto"/>
              <w:left w:val="nil"/>
              <w:bottom w:val="single" w:sz="4" w:space="0" w:color="auto"/>
              <w:right w:val="single" w:sz="8" w:space="0" w:color="auto"/>
            </w:tcBorders>
            <w:vAlign w:val="center"/>
          </w:tcPr>
          <w:p w14:paraId="6F31CB04" w14:textId="443B4813" w:rsidR="00066A97" w:rsidRPr="00F64EC4" w:rsidRDefault="00066A97" w:rsidP="00066A97">
            <w:pPr>
              <w:spacing w:before="120" w:after="120" w:line="240" w:lineRule="exact"/>
              <w:jc w:val="both"/>
              <w:rPr>
                <w:rFonts w:asciiTheme="minorHAnsi" w:hAnsiTheme="minorHAnsi" w:cs="Arial"/>
                <w:i/>
                <w:iCs/>
                <w:sz w:val="20"/>
                <w:szCs w:val="20"/>
                <w:lang w:val="en-GB" w:eastAsia="sl-SI"/>
              </w:rPr>
            </w:pPr>
            <w:r w:rsidRPr="00F64EC4">
              <w:rPr>
                <w:rFonts w:asciiTheme="minorHAnsi" w:hAnsiTheme="minorHAnsi" w:cs="Arial"/>
                <w:i/>
                <w:iCs/>
                <w:sz w:val="20"/>
                <w:szCs w:val="20"/>
                <w:lang w:val="en-GB" w:eastAsia="sl-SI"/>
              </w:rPr>
              <w:t xml:space="preserve">Enter the name of the company or your name and surname, address, tax identification number, </w:t>
            </w:r>
            <w:bookmarkStart w:id="0" w:name="_GoBack"/>
            <w:r w:rsidR="009D5C80">
              <w:rPr>
                <w:rFonts w:asciiTheme="minorHAnsi" w:hAnsiTheme="minorHAnsi" w:cs="Arial"/>
                <w:i/>
                <w:iCs/>
                <w:sz w:val="20"/>
                <w:szCs w:val="20"/>
                <w:lang w:val="en-GB" w:eastAsia="sl-SI"/>
              </w:rPr>
              <w:t>country</w:t>
            </w:r>
            <w:r w:rsidRPr="00F64EC4">
              <w:rPr>
                <w:rFonts w:asciiTheme="minorHAnsi" w:hAnsiTheme="minorHAnsi" w:cs="Arial"/>
                <w:i/>
                <w:iCs/>
                <w:sz w:val="20"/>
                <w:szCs w:val="20"/>
                <w:lang w:val="en-GB" w:eastAsia="sl-SI"/>
              </w:rPr>
              <w:t xml:space="preserve"> of establishment</w:t>
            </w:r>
            <w:bookmarkEnd w:id="0"/>
            <w:r w:rsidRPr="00F64EC4">
              <w:rPr>
                <w:rFonts w:asciiTheme="minorHAnsi" w:hAnsiTheme="minorHAnsi" w:cs="Arial"/>
                <w:i/>
                <w:iCs/>
                <w:sz w:val="20"/>
                <w:szCs w:val="20"/>
                <w:lang w:val="en-GB" w:eastAsia="sl-SI"/>
              </w:rPr>
              <w:t>, contact person email and phone number of the reporting person.</w:t>
            </w:r>
          </w:p>
          <w:p w14:paraId="2E3E3134" w14:textId="1B84822D" w:rsidR="00B70622" w:rsidRPr="00B70622" w:rsidRDefault="00066A97" w:rsidP="00B941CE">
            <w:pPr>
              <w:spacing w:before="120" w:after="120" w:line="240" w:lineRule="exact"/>
              <w:jc w:val="both"/>
              <w:rPr>
                <w:rFonts w:asciiTheme="minorHAnsi" w:hAnsiTheme="minorHAnsi" w:cs="Arial"/>
                <w:i/>
                <w:iCs/>
                <w:sz w:val="20"/>
                <w:szCs w:val="20"/>
                <w:lang w:eastAsia="sl-SI"/>
              </w:rPr>
            </w:pPr>
            <w:r w:rsidRPr="00F64EC4">
              <w:rPr>
                <w:rFonts w:asciiTheme="minorHAnsi" w:hAnsiTheme="minorHAnsi" w:cs="Arial"/>
                <w:i/>
                <w:iCs/>
                <w:sz w:val="20"/>
                <w:szCs w:val="20"/>
                <w:lang w:val="en-GB" w:eastAsia="sl-SI"/>
              </w:rPr>
              <w:t>(All fields are obligatory.)</w:t>
            </w:r>
          </w:p>
        </w:tc>
      </w:tr>
      <w:tr w:rsidR="00B70622" w:rsidRPr="00B70622" w14:paraId="286711B8" w14:textId="77777777" w:rsidTr="00B941CE">
        <w:trPr>
          <w:trHeight w:val="810"/>
        </w:trPr>
        <w:tc>
          <w:tcPr>
            <w:tcW w:w="4608" w:type="dxa"/>
            <w:tcBorders>
              <w:top w:val="single" w:sz="4" w:space="0" w:color="auto"/>
              <w:left w:val="single" w:sz="8" w:space="0" w:color="auto"/>
              <w:bottom w:val="single" w:sz="4" w:space="0" w:color="auto"/>
              <w:right w:val="single" w:sz="8" w:space="0" w:color="auto"/>
            </w:tcBorders>
            <w:vAlign w:val="center"/>
          </w:tcPr>
          <w:p w14:paraId="470DE69E" w14:textId="550F25E9" w:rsidR="00B70622" w:rsidRPr="00B70622" w:rsidRDefault="00B70622" w:rsidP="00BC5570">
            <w:pPr>
              <w:spacing w:before="120" w:after="120" w:line="240" w:lineRule="auto"/>
              <w:rPr>
                <w:rFonts w:asciiTheme="minorHAnsi" w:hAnsiTheme="minorHAnsi" w:cs="Arial"/>
                <w:color w:val="000000"/>
                <w:sz w:val="20"/>
                <w:szCs w:val="20"/>
                <w:lang w:eastAsia="sl-SI"/>
              </w:rPr>
            </w:pPr>
            <w:r w:rsidRPr="00B70622">
              <w:rPr>
                <w:rFonts w:asciiTheme="minorHAnsi" w:hAnsiTheme="minorHAnsi" w:cs="Arial"/>
                <w:color w:val="000000"/>
                <w:sz w:val="20"/>
                <w:szCs w:val="20"/>
                <w:lang w:eastAsia="sl-SI"/>
              </w:rPr>
              <w:t xml:space="preserve">2. </w:t>
            </w:r>
            <w:r w:rsidR="00215B5A" w:rsidRPr="00215B5A">
              <w:rPr>
                <w:rFonts w:asciiTheme="minorHAnsi" w:hAnsiTheme="minorHAnsi" w:cs="Arial"/>
                <w:color w:val="000000"/>
                <w:sz w:val="20"/>
                <w:szCs w:val="20"/>
                <w:lang w:eastAsia="sl-SI"/>
              </w:rPr>
              <w:t>PRODUCTION, PROCESSING, STORAGE</w:t>
            </w:r>
          </w:p>
        </w:tc>
        <w:tc>
          <w:tcPr>
            <w:tcW w:w="6317" w:type="dxa"/>
            <w:tcBorders>
              <w:top w:val="single" w:sz="4" w:space="0" w:color="auto"/>
              <w:left w:val="nil"/>
              <w:bottom w:val="single" w:sz="4" w:space="0" w:color="auto"/>
              <w:right w:val="single" w:sz="8" w:space="0" w:color="auto"/>
            </w:tcBorders>
            <w:vAlign w:val="center"/>
          </w:tcPr>
          <w:p w14:paraId="33F96833" w14:textId="3C407CF1" w:rsidR="00B842EE" w:rsidRPr="00F64EC4" w:rsidRDefault="00215B5A" w:rsidP="00AF68E4">
            <w:pPr>
              <w:spacing w:before="120" w:after="120" w:line="240" w:lineRule="exact"/>
              <w:jc w:val="both"/>
              <w:rPr>
                <w:rFonts w:asciiTheme="minorHAnsi" w:hAnsiTheme="minorHAnsi" w:cs="Arial"/>
                <w:b/>
                <w:bCs/>
                <w:i/>
                <w:iCs/>
                <w:color w:val="000000"/>
                <w:sz w:val="20"/>
                <w:szCs w:val="20"/>
                <w:lang w:val="en-GB" w:eastAsia="sl-SI"/>
              </w:rPr>
            </w:pPr>
            <w:r w:rsidRPr="00F64EC4">
              <w:rPr>
                <w:rFonts w:asciiTheme="minorHAnsi" w:hAnsiTheme="minorHAnsi" w:cs="Arial"/>
                <w:i/>
                <w:iCs/>
                <w:sz w:val="20"/>
                <w:szCs w:val="20"/>
                <w:lang w:val="en-GB" w:eastAsia="sl-SI"/>
              </w:rPr>
              <w:t xml:space="preserve">The fields under point 2 of the form are </w:t>
            </w:r>
            <w:r w:rsidRPr="00F64EC4">
              <w:rPr>
                <w:rFonts w:asciiTheme="minorHAnsi" w:hAnsiTheme="minorHAnsi" w:cs="Arial"/>
                <w:b/>
                <w:bCs/>
                <w:i/>
                <w:iCs/>
                <w:sz w:val="20"/>
                <w:szCs w:val="20"/>
                <w:lang w:val="en-GB" w:eastAsia="sl-SI"/>
              </w:rPr>
              <w:t>filled in by a person who will start production, processing or storage of products</w:t>
            </w:r>
            <w:r w:rsidRPr="00F64EC4">
              <w:rPr>
                <w:rFonts w:asciiTheme="minorHAnsi" w:hAnsiTheme="minorHAnsi" w:cs="Arial"/>
                <w:i/>
                <w:iCs/>
                <w:sz w:val="20"/>
                <w:szCs w:val="20"/>
                <w:lang w:val="en-GB" w:eastAsia="sl-SI"/>
              </w:rPr>
              <w:t xml:space="preserve"> or by a person who has already submitted an activity report and submits changes or additions to the report. The fields are not filled in in the case of reporting the movement of products. </w:t>
            </w:r>
            <w:r w:rsidRPr="00F64EC4">
              <w:rPr>
                <w:rFonts w:asciiTheme="minorHAnsi" w:hAnsiTheme="minorHAnsi" w:cs="Arial"/>
                <w:b/>
                <w:bCs/>
                <w:i/>
                <w:iCs/>
                <w:sz w:val="20"/>
                <w:szCs w:val="20"/>
                <w:lang w:val="en-GB" w:eastAsia="sl-SI"/>
              </w:rPr>
              <w:t>The movement of products is reported in this form under point 3. TRANSPORT/MOVEMENT.</w:t>
            </w:r>
            <w:r w:rsidR="00B842EE" w:rsidRPr="00F64EC4">
              <w:rPr>
                <w:rFonts w:asciiTheme="minorHAnsi" w:hAnsiTheme="minorHAnsi" w:cs="Arial"/>
                <w:b/>
                <w:bCs/>
                <w:i/>
                <w:iCs/>
                <w:sz w:val="20"/>
                <w:szCs w:val="20"/>
                <w:lang w:val="en-GB" w:eastAsia="sl-SI"/>
              </w:rPr>
              <w:t xml:space="preserve"> </w:t>
            </w:r>
          </w:p>
          <w:p w14:paraId="2A62B69B" w14:textId="60AAE043" w:rsidR="00C27023" w:rsidRPr="00F64EC4" w:rsidRDefault="00271DDA" w:rsidP="00AF68E4">
            <w:pPr>
              <w:spacing w:before="120" w:after="120" w:line="240" w:lineRule="exact"/>
              <w:jc w:val="both"/>
              <w:rPr>
                <w:rFonts w:asciiTheme="minorHAnsi" w:hAnsiTheme="minorHAnsi" w:cs="Arial"/>
                <w:i/>
                <w:iCs/>
                <w:sz w:val="20"/>
                <w:szCs w:val="20"/>
                <w:lang w:val="en-GB" w:eastAsia="sl-SI"/>
              </w:rPr>
            </w:pPr>
            <w:r w:rsidRPr="00F64EC4">
              <w:rPr>
                <w:rFonts w:asciiTheme="minorHAnsi" w:hAnsiTheme="minorHAnsi" w:cs="Arial"/>
                <w:i/>
                <w:iCs/>
                <w:color w:val="000000"/>
                <w:sz w:val="20"/>
                <w:szCs w:val="20"/>
                <w:lang w:val="en-GB" w:eastAsia="sl-SI"/>
              </w:rPr>
              <w:t>Mark with X whether this is first report or change or addition of report.</w:t>
            </w:r>
            <w:r w:rsidR="00F64EC4">
              <w:rPr>
                <w:rFonts w:asciiTheme="minorHAnsi" w:hAnsiTheme="minorHAnsi" w:cs="Arial"/>
                <w:i/>
                <w:iCs/>
                <w:color w:val="000000"/>
                <w:sz w:val="20"/>
                <w:szCs w:val="20"/>
                <w:lang w:val="en-GB" w:eastAsia="sl-SI"/>
              </w:rPr>
              <w:t xml:space="preserve"> </w:t>
            </w:r>
            <w:r w:rsidRPr="00F64EC4">
              <w:rPr>
                <w:rFonts w:asciiTheme="minorHAnsi" w:hAnsiTheme="minorHAnsi" w:cs="Arial"/>
                <w:i/>
                <w:iCs/>
                <w:color w:val="000000"/>
                <w:sz w:val="20"/>
                <w:szCs w:val="20"/>
                <w:lang w:val="en-GB" w:eastAsia="sl-SI"/>
              </w:rPr>
              <w:t xml:space="preserve">Enter the estimated date of the start or change of activity. </w:t>
            </w:r>
            <w:r w:rsidR="00E476FA" w:rsidRPr="00F64EC4">
              <w:rPr>
                <w:rFonts w:asciiTheme="minorHAnsi" w:hAnsiTheme="minorHAnsi" w:cs="Arial"/>
                <w:i/>
                <w:iCs/>
                <w:color w:val="000000"/>
                <w:sz w:val="20"/>
                <w:szCs w:val="20"/>
                <w:lang w:val="en-GB" w:eastAsia="sl-SI"/>
              </w:rPr>
              <w:t>Enter the name of the company or first and last name, address, tax number of the person who produces, processes or stores and the address of the location of the activity. If the activity is performed at several locations, all locations are entered.</w:t>
            </w:r>
            <w:r w:rsidR="00F64EC4">
              <w:rPr>
                <w:rFonts w:asciiTheme="minorHAnsi" w:hAnsiTheme="minorHAnsi" w:cs="Arial"/>
                <w:i/>
                <w:iCs/>
                <w:color w:val="000000"/>
                <w:sz w:val="20"/>
                <w:szCs w:val="20"/>
                <w:lang w:val="en-GB" w:eastAsia="sl-SI"/>
              </w:rPr>
              <w:t xml:space="preserve"> </w:t>
            </w:r>
            <w:r w:rsidR="003B4355" w:rsidRPr="00F64EC4">
              <w:rPr>
                <w:rFonts w:asciiTheme="minorHAnsi" w:hAnsiTheme="minorHAnsi" w:cs="Arial"/>
                <w:i/>
                <w:iCs/>
                <w:sz w:val="20"/>
                <w:szCs w:val="20"/>
                <w:lang w:val="en-GB" w:eastAsia="sl-SI"/>
              </w:rPr>
              <w:t>Mark with X to indicate on which product group and type of activity the report refers to (e.g. production and storage of electronic cigarettes - in the line "electronic cigarettes" an X is marked in the columns "production" and "storage"). In the case of product groups where marking of activities is disabled by a crossed out field, special control is not carried out (e.g. production and processing of tobacco for heating).</w:t>
            </w:r>
          </w:p>
          <w:p w14:paraId="3F9DEBAD" w14:textId="62471D20" w:rsidR="00B70622" w:rsidRPr="00F64EC4" w:rsidRDefault="0046081E" w:rsidP="00B842EE">
            <w:pPr>
              <w:spacing w:before="120" w:after="120" w:line="240" w:lineRule="exact"/>
              <w:jc w:val="both"/>
              <w:rPr>
                <w:rFonts w:asciiTheme="minorHAnsi" w:hAnsiTheme="minorHAnsi" w:cs="Arial"/>
                <w:i/>
                <w:iCs/>
                <w:sz w:val="20"/>
                <w:szCs w:val="20"/>
                <w:lang w:val="en-GB" w:eastAsia="sl-SI"/>
              </w:rPr>
            </w:pPr>
            <w:r w:rsidRPr="00F64EC4">
              <w:rPr>
                <w:rFonts w:asciiTheme="minorHAnsi" w:hAnsiTheme="minorHAnsi" w:cs="Arial"/>
                <w:i/>
                <w:iCs/>
                <w:sz w:val="20"/>
                <w:szCs w:val="20"/>
                <w:lang w:val="en-GB" w:eastAsia="sl-SI"/>
              </w:rPr>
              <w:t xml:space="preserve">The description of the products or the indication of the type of products must cover all products with which the activity is carried out (e.g. lubricating oils, lubricating preparations, organic solvents, paint thinners; e.g. electronic cigarettes with nicotine, disposable electronic cigarettes, reusable electronic cigarettes, </w:t>
            </w:r>
            <w:proofErr w:type="spellStart"/>
            <w:r w:rsidRPr="00F64EC4">
              <w:rPr>
                <w:rFonts w:asciiTheme="minorHAnsi" w:hAnsiTheme="minorHAnsi" w:cs="Arial"/>
                <w:i/>
                <w:iCs/>
                <w:sz w:val="20"/>
                <w:szCs w:val="20"/>
                <w:lang w:val="en-GB" w:eastAsia="sl-SI"/>
              </w:rPr>
              <w:t>flavors</w:t>
            </w:r>
            <w:proofErr w:type="spellEnd"/>
            <w:r w:rsidRPr="00F64EC4">
              <w:rPr>
                <w:rFonts w:asciiTheme="minorHAnsi" w:hAnsiTheme="minorHAnsi" w:cs="Arial"/>
                <w:i/>
                <w:iCs/>
                <w:sz w:val="20"/>
                <w:szCs w:val="20"/>
                <w:lang w:val="en-GB" w:eastAsia="sl-SI"/>
              </w:rPr>
              <w:t>, propylene glycol, heating tobacco). Enter the tariff code in which the products are classified.</w:t>
            </w:r>
          </w:p>
        </w:tc>
      </w:tr>
      <w:tr w:rsidR="00B941CE" w:rsidRPr="00B70622" w14:paraId="30A1193E" w14:textId="77777777" w:rsidTr="00B941CE">
        <w:trPr>
          <w:trHeight w:val="810"/>
        </w:trPr>
        <w:tc>
          <w:tcPr>
            <w:tcW w:w="4608" w:type="dxa"/>
            <w:tcBorders>
              <w:top w:val="single" w:sz="4" w:space="0" w:color="auto"/>
              <w:left w:val="single" w:sz="8" w:space="0" w:color="auto"/>
              <w:bottom w:val="single" w:sz="4" w:space="0" w:color="auto"/>
              <w:right w:val="single" w:sz="8" w:space="0" w:color="auto"/>
            </w:tcBorders>
            <w:vAlign w:val="center"/>
          </w:tcPr>
          <w:p w14:paraId="151F951D" w14:textId="5D354757" w:rsidR="00B941CE" w:rsidRPr="00B70622" w:rsidRDefault="00B941CE" w:rsidP="00361EAA">
            <w:pPr>
              <w:spacing w:before="120" w:after="120" w:line="240" w:lineRule="auto"/>
              <w:rPr>
                <w:rFonts w:asciiTheme="minorHAnsi" w:hAnsiTheme="minorHAnsi" w:cs="Arial"/>
                <w:color w:val="000000"/>
                <w:sz w:val="20"/>
                <w:szCs w:val="20"/>
                <w:lang w:eastAsia="sl-SI"/>
              </w:rPr>
            </w:pPr>
            <w:r w:rsidRPr="00B70622">
              <w:rPr>
                <w:rFonts w:asciiTheme="minorHAnsi" w:hAnsiTheme="minorHAnsi" w:cs="Arial"/>
                <w:color w:val="000000"/>
                <w:sz w:val="20"/>
                <w:szCs w:val="20"/>
                <w:lang w:eastAsia="sl-SI"/>
              </w:rPr>
              <w:t xml:space="preserve">3. </w:t>
            </w:r>
            <w:r w:rsidR="00215B5A" w:rsidRPr="00215B5A">
              <w:rPr>
                <w:rFonts w:asciiTheme="minorHAnsi" w:hAnsiTheme="minorHAnsi" w:cs="Arial"/>
                <w:i/>
                <w:iCs/>
                <w:color w:val="000000"/>
                <w:sz w:val="20"/>
                <w:szCs w:val="20"/>
                <w:lang w:eastAsia="sl-SI"/>
              </w:rPr>
              <w:t>TRANSPORT/MOVEMENT</w:t>
            </w:r>
          </w:p>
        </w:tc>
        <w:tc>
          <w:tcPr>
            <w:tcW w:w="6317" w:type="dxa"/>
            <w:tcBorders>
              <w:top w:val="single" w:sz="4" w:space="0" w:color="auto"/>
              <w:left w:val="nil"/>
              <w:bottom w:val="single" w:sz="4" w:space="0" w:color="auto"/>
              <w:right w:val="single" w:sz="8" w:space="0" w:color="auto"/>
            </w:tcBorders>
            <w:vAlign w:val="center"/>
          </w:tcPr>
          <w:p w14:paraId="0DE42EF3" w14:textId="1D16DA9F" w:rsidR="00B941CE" w:rsidRPr="00F64EC4" w:rsidRDefault="009239A2" w:rsidP="00361EAA">
            <w:pPr>
              <w:spacing w:after="120" w:line="260" w:lineRule="exact"/>
              <w:jc w:val="both"/>
              <w:rPr>
                <w:rFonts w:asciiTheme="minorHAnsi" w:hAnsiTheme="minorHAnsi" w:cs="Arial"/>
                <w:i/>
                <w:iCs/>
                <w:sz w:val="20"/>
                <w:szCs w:val="20"/>
                <w:lang w:val="en-GB" w:eastAsia="sl-SI"/>
              </w:rPr>
            </w:pPr>
            <w:r w:rsidRPr="00F64EC4">
              <w:rPr>
                <w:rFonts w:asciiTheme="minorHAnsi" w:hAnsiTheme="minorHAnsi" w:cs="Arial"/>
                <w:i/>
                <w:iCs/>
                <w:sz w:val="20"/>
                <w:szCs w:val="20"/>
                <w:lang w:val="en-GB" w:eastAsia="sl-SI"/>
              </w:rPr>
              <w:t xml:space="preserve">The fields under point 3 of the form must be </w:t>
            </w:r>
            <w:r w:rsidRPr="00F64EC4">
              <w:rPr>
                <w:rFonts w:asciiTheme="minorHAnsi" w:hAnsiTheme="minorHAnsi" w:cs="Arial"/>
                <w:b/>
                <w:bCs/>
                <w:i/>
                <w:iCs/>
                <w:sz w:val="20"/>
                <w:szCs w:val="20"/>
                <w:lang w:val="en-GB" w:eastAsia="sl-SI"/>
              </w:rPr>
              <w:t>filled in for each shipment that is transported on the territory of Slovenia</w:t>
            </w:r>
            <w:r w:rsidRPr="00F64EC4">
              <w:rPr>
                <w:rFonts w:asciiTheme="minorHAnsi" w:hAnsiTheme="minorHAnsi" w:cs="Arial"/>
                <w:i/>
                <w:iCs/>
                <w:sz w:val="20"/>
                <w:szCs w:val="20"/>
                <w:lang w:val="en-GB" w:eastAsia="sl-SI"/>
              </w:rPr>
              <w:t>.</w:t>
            </w:r>
            <w:r w:rsidR="00F64EC4">
              <w:rPr>
                <w:rFonts w:asciiTheme="minorHAnsi" w:hAnsiTheme="minorHAnsi" w:cs="Arial"/>
                <w:i/>
                <w:iCs/>
                <w:sz w:val="20"/>
                <w:szCs w:val="20"/>
                <w:lang w:val="en-GB" w:eastAsia="sl-SI"/>
              </w:rPr>
              <w:t xml:space="preserve"> </w:t>
            </w:r>
            <w:r w:rsidRPr="00F64EC4">
              <w:rPr>
                <w:rFonts w:asciiTheme="minorHAnsi" w:hAnsiTheme="minorHAnsi" w:cs="Arial"/>
                <w:i/>
                <w:iCs/>
                <w:sz w:val="20"/>
                <w:szCs w:val="20"/>
                <w:lang w:val="en-GB" w:eastAsia="sl-SI"/>
              </w:rPr>
              <w:t>Enter the name of the company or first and last name, address, country of company headquarters and the tax number of the carrier, consignor and consignee.</w:t>
            </w:r>
            <w:r w:rsidR="00F64EC4">
              <w:rPr>
                <w:rFonts w:asciiTheme="minorHAnsi" w:hAnsiTheme="minorHAnsi" w:cs="Arial"/>
                <w:i/>
                <w:iCs/>
                <w:sz w:val="20"/>
                <w:szCs w:val="20"/>
                <w:lang w:val="en-GB" w:eastAsia="sl-SI"/>
              </w:rPr>
              <w:t xml:space="preserve"> </w:t>
            </w:r>
            <w:r w:rsidR="001F5820" w:rsidRPr="00F64EC4">
              <w:rPr>
                <w:rFonts w:asciiTheme="minorHAnsi" w:hAnsiTheme="minorHAnsi" w:cs="Arial"/>
                <w:i/>
                <w:iCs/>
                <w:sz w:val="20"/>
                <w:szCs w:val="20"/>
                <w:lang w:val="en-GB" w:eastAsia="sl-SI"/>
              </w:rPr>
              <w:t>Enter the address of the shipping location, the address of the delivery/unloading location, the date and time of the start of shipping, and the estimated date of delivery/unloading.</w:t>
            </w:r>
            <w:r w:rsidR="00B941CE" w:rsidRPr="00F64EC4">
              <w:rPr>
                <w:rFonts w:asciiTheme="minorHAnsi" w:hAnsiTheme="minorHAnsi" w:cs="Arial"/>
                <w:i/>
                <w:iCs/>
                <w:sz w:val="20"/>
                <w:szCs w:val="20"/>
                <w:lang w:val="en-GB" w:eastAsia="sl-SI"/>
              </w:rPr>
              <w:t xml:space="preserve"> </w:t>
            </w:r>
          </w:p>
          <w:p w14:paraId="05E9D7A7" w14:textId="10CDBCB0" w:rsidR="00B941CE" w:rsidRPr="00F64EC4" w:rsidRDefault="001F5820" w:rsidP="00361EAA">
            <w:pPr>
              <w:spacing w:before="120" w:after="120" w:line="260" w:lineRule="exact"/>
              <w:jc w:val="both"/>
              <w:rPr>
                <w:rFonts w:asciiTheme="minorHAnsi" w:hAnsiTheme="minorHAnsi" w:cs="Arial"/>
                <w:i/>
                <w:iCs/>
                <w:sz w:val="20"/>
                <w:szCs w:val="20"/>
                <w:lang w:val="en-GB" w:eastAsia="sl-SI"/>
              </w:rPr>
            </w:pPr>
            <w:r w:rsidRPr="00F64EC4">
              <w:rPr>
                <w:rFonts w:asciiTheme="minorHAnsi" w:hAnsiTheme="minorHAnsi" w:cs="Arial"/>
                <w:i/>
                <w:iCs/>
                <w:sz w:val="20"/>
                <w:szCs w:val="20"/>
                <w:lang w:val="en-GB" w:eastAsia="sl-SI"/>
              </w:rPr>
              <w:t>Enter the registration number of the vehicle and the trailer and the CMR number.</w:t>
            </w:r>
            <w:r w:rsidR="00B941CE" w:rsidRPr="00F64EC4">
              <w:rPr>
                <w:rFonts w:asciiTheme="minorHAnsi" w:hAnsiTheme="minorHAnsi" w:cs="Arial"/>
                <w:i/>
                <w:iCs/>
                <w:sz w:val="20"/>
                <w:szCs w:val="20"/>
                <w:lang w:val="en-GB" w:eastAsia="sl-SI"/>
              </w:rPr>
              <w:t xml:space="preserve"> </w:t>
            </w:r>
          </w:p>
          <w:p w14:paraId="2850FD7C" w14:textId="1F470DBE" w:rsidR="00F64EC4" w:rsidRPr="00F64EC4" w:rsidRDefault="00E221E5" w:rsidP="00361EAA">
            <w:pPr>
              <w:pStyle w:val="Pripombabesedilo"/>
              <w:spacing w:line="260" w:lineRule="exact"/>
              <w:rPr>
                <w:rFonts w:asciiTheme="minorHAnsi" w:eastAsia="Calibri" w:hAnsiTheme="minorHAnsi" w:cs="Arial"/>
                <w:i/>
                <w:iCs/>
                <w:lang w:val="en-GB" w:eastAsia="sl-SI"/>
              </w:rPr>
            </w:pPr>
            <w:r w:rsidRPr="00F64EC4">
              <w:rPr>
                <w:rFonts w:asciiTheme="minorHAnsi" w:hAnsiTheme="minorHAnsi" w:cs="Arial"/>
                <w:i/>
                <w:iCs/>
                <w:lang w:val="en-GB" w:eastAsia="sl-SI"/>
              </w:rPr>
              <w:t>In the Product group column, enter the corresponding number for each product group, namely:</w:t>
            </w:r>
          </w:p>
          <w:p w14:paraId="440DCEB9" w14:textId="4CD6C779" w:rsidR="00B941CE" w:rsidRPr="00F64EC4" w:rsidRDefault="00B941CE" w:rsidP="00361EAA">
            <w:pPr>
              <w:pStyle w:val="Pripombabesedilo"/>
              <w:spacing w:line="260" w:lineRule="exact"/>
              <w:rPr>
                <w:rFonts w:asciiTheme="minorHAnsi" w:eastAsia="Calibri" w:hAnsiTheme="minorHAnsi" w:cs="Arial"/>
                <w:i/>
                <w:iCs/>
                <w:lang w:val="en-GB" w:eastAsia="sl-SI"/>
              </w:rPr>
            </w:pPr>
            <w:r w:rsidRPr="00F64EC4">
              <w:rPr>
                <w:rFonts w:asciiTheme="minorHAnsi" w:eastAsia="Calibri" w:hAnsiTheme="minorHAnsi" w:cs="Arial"/>
                <w:i/>
                <w:iCs/>
                <w:lang w:val="en-GB" w:eastAsia="sl-SI"/>
              </w:rPr>
              <w:t xml:space="preserve">1. </w:t>
            </w:r>
            <w:r w:rsidR="00E221E5" w:rsidRPr="00F64EC4">
              <w:rPr>
                <w:rFonts w:asciiTheme="minorHAnsi" w:eastAsia="Calibri" w:hAnsiTheme="minorHAnsi" w:cs="Arial"/>
                <w:bCs/>
                <w:i/>
                <w:iCs/>
                <w:lang w:val="en-GB" w:eastAsia="sl-SI"/>
              </w:rPr>
              <w:t>Products from point 1 of paragraph 1 of Article 101. ZTro-1</w:t>
            </w:r>
            <w:r w:rsidRPr="00F64EC4">
              <w:rPr>
                <w:rFonts w:asciiTheme="minorHAnsi" w:eastAsia="Calibri" w:hAnsiTheme="minorHAnsi" w:cs="Arial"/>
                <w:i/>
                <w:iCs/>
                <w:lang w:val="en-GB" w:eastAsia="sl-SI"/>
              </w:rPr>
              <w:t xml:space="preserve">, </w:t>
            </w:r>
          </w:p>
          <w:p w14:paraId="60C070FD" w14:textId="66AF442C" w:rsidR="00B941CE" w:rsidRPr="00F64EC4" w:rsidRDefault="00B941CE" w:rsidP="00361EAA">
            <w:pPr>
              <w:pStyle w:val="Pripombabesedilo"/>
              <w:spacing w:line="260" w:lineRule="exact"/>
              <w:rPr>
                <w:rFonts w:asciiTheme="minorHAnsi" w:eastAsia="Calibri" w:hAnsiTheme="minorHAnsi" w:cs="Arial"/>
                <w:i/>
                <w:iCs/>
                <w:lang w:val="en-GB" w:eastAsia="sl-SI"/>
              </w:rPr>
            </w:pPr>
            <w:r w:rsidRPr="00F64EC4">
              <w:rPr>
                <w:rFonts w:asciiTheme="minorHAnsi" w:eastAsia="Calibri" w:hAnsiTheme="minorHAnsi" w:cs="Arial"/>
                <w:i/>
                <w:iCs/>
                <w:lang w:val="en-GB" w:eastAsia="sl-SI"/>
              </w:rPr>
              <w:t xml:space="preserve">2. </w:t>
            </w:r>
            <w:r w:rsidR="00E221E5" w:rsidRPr="00F64EC4">
              <w:rPr>
                <w:rFonts w:asciiTheme="minorHAnsi" w:eastAsia="Calibri" w:hAnsiTheme="minorHAnsi" w:cs="Arial"/>
                <w:bCs/>
                <w:i/>
                <w:iCs/>
                <w:lang w:val="en-GB" w:eastAsia="sl-SI"/>
              </w:rPr>
              <w:t>Machines and parts of tariff code 8478</w:t>
            </w:r>
            <w:r w:rsidRPr="00F64EC4">
              <w:rPr>
                <w:rFonts w:asciiTheme="minorHAnsi" w:eastAsia="Calibri" w:hAnsiTheme="minorHAnsi" w:cs="Arial"/>
                <w:i/>
                <w:iCs/>
                <w:lang w:val="en-GB" w:eastAsia="sl-SI"/>
              </w:rPr>
              <w:t xml:space="preserve">, </w:t>
            </w:r>
          </w:p>
          <w:p w14:paraId="51BB7552" w14:textId="6CD7364E" w:rsidR="00B941CE" w:rsidRPr="00F64EC4" w:rsidRDefault="00B941CE" w:rsidP="00361EAA">
            <w:pPr>
              <w:pStyle w:val="Pripombabesedilo"/>
              <w:spacing w:line="260" w:lineRule="exact"/>
              <w:rPr>
                <w:rFonts w:asciiTheme="minorHAnsi" w:eastAsia="Calibri" w:hAnsiTheme="minorHAnsi" w:cs="Arial"/>
                <w:i/>
                <w:iCs/>
                <w:lang w:val="en-GB" w:eastAsia="sl-SI"/>
              </w:rPr>
            </w:pPr>
            <w:r w:rsidRPr="00F64EC4">
              <w:rPr>
                <w:rFonts w:asciiTheme="minorHAnsi" w:eastAsia="Calibri" w:hAnsiTheme="minorHAnsi" w:cs="Arial"/>
                <w:i/>
                <w:iCs/>
                <w:lang w:val="en-GB" w:eastAsia="sl-SI"/>
              </w:rPr>
              <w:t xml:space="preserve">3. </w:t>
            </w:r>
            <w:r w:rsidR="00E221E5" w:rsidRPr="008C5505">
              <w:rPr>
                <w:rFonts w:asciiTheme="minorHAnsi" w:eastAsia="Calibri" w:hAnsiTheme="minorHAnsi" w:cs="Arial"/>
                <w:bCs/>
                <w:i/>
                <w:iCs/>
                <w:lang w:val="en-GB" w:eastAsia="sl-SI"/>
              </w:rPr>
              <w:t>Electronic cigarettes</w:t>
            </w:r>
            <w:r w:rsidRPr="00F64EC4">
              <w:rPr>
                <w:rFonts w:asciiTheme="minorHAnsi" w:eastAsia="Calibri" w:hAnsiTheme="minorHAnsi" w:cs="Arial"/>
                <w:i/>
                <w:iCs/>
                <w:lang w:val="en-GB" w:eastAsia="sl-SI"/>
              </w:rPr>
              <w:t xml:space="preserve">, </w:t>
            </w:r>
          </w:p>
          <w:p w14:paraId="1F90BBB5" w14:textId="174B44E0" w:rsidR="00B941CE" w:rsidRPr="00F64EC4" w:rsidRDefault="00B941CE" w:rsidP="00361EAA">
            <w:pPr>
              <w:pStyle w:val="Pripombabesedilo"/>
              <w:spacing w:line="260" w:lineRule="exact"/>
              <w:rPr>
                <w:rFonts w:asciiTheme="minorHAnsi" w:eastAsia="Calibri" w:hAnsiTheme="minorHAnsi" w:cs="Arial"/>
                <w:i/>
                <w:iCs/>
                <w:lang w:val="en-GB" w:eastAsia="sl-SI"/>
              </w:rPr>
            </w:pPr>
            <w:r w:rsidRPr="00F64EC4">
              <w:rPr>
                <w:rFonts w:asciiTheme="minorHAnsi" w:eastAsia="Calibri" w:hAnsiTheme="minorHAnsi" w:cs="Arial"/>
                <w:i/>
                <w:iCs/>
                <w:lang w:val="en-GB" w:eastAsia="sl-SI"/>
              </w:rPr>
              <w:t xml:space="preserve">4. </w:t>
            </w:r>
            <w:r w:rsidR="00E221E5" w:rsidRPr="008C5505">
              <w:rPr>
                <w:rFonts w:asciiTheme="minorHAnsi" w:eastAsia="Calibri" w:hAnsiTheme="minorHAnsi" w:cs="Arial"/>
                <w:bCs/>
                <w:i/>
                <w:iCs/>
                <w:lang w:val="en-GB" w:eastAsia="sl-SI"/>
              </w:rPr>
              <w:t xml:space="preserve">Heating tobacco </w:t>
            </w:r>
            <w:r w:rsidR="00E221E5" w:rsidRPr="00F64EC4">
              <w:rPr>
                <w:rFonts w:asciiTheme="minorHAnsi" w:eastAsia="Calibri" w:hAnsiTheme="minorHAnsi" w:cs="Arial"/>
                <w:i/>
                <w:iCs/>
                <w:lang w:val="en-GB" w:eastAsia="sl-SI"/>
              </w:rPr>
              <w:t xml:space="preserve">and </w:t>
            </w:r>
          </w:p>
          <w:p w14:paraId="0E7DDE55" w14:textId="3D9E06A3" w:rsidR="00B941CE" w:rsidRPr="00F64EC4" w:rsidRDefault="00B941CE" w:rsidP="00361EAA">
            <w:pPr>
              <w:pStyle w:val="Pripombabesedilo"/>
              <w:spacing w:line="260" w:lineRule="exact"/>
              <w:rPr>
                <w:rFonts w:asciiTheme="minorHAnsi" w:eastAsia="Calibri" w:hAnsiTheme="minorHAnsi" w:cs="Arial"/>
                <w:i/>
                <w:iCs/>
                <w:lang w:val="en-GB" w:eastAsia="sl-SI"/>
              </w:rPr>
            </w:pPr>
            <w:r w:rsidRPr="00F64EC4">
              <w:rPr>
                <w:rFonts w:asciiTheme="minorHAnsi" w:eastAsia="Calibri" w:hAnsiTheme="minorHAnsi" w:cs="Arial"/>
                <w:i/>
                <w:iCs/>
                <w:lang w:val="en-GB" w:eastAsia="sl-SI"/>
              </w:rPr>
              <w:t xml:space="preserve">5. </w:t>
            </w:r>
            <w:r w:rsidR="00E221E5" w:rsidRPr="00F64EC4">
              <w:rPr>
                <w:rFonts w:asciiTheme="minorHAnsi" w:eastAsia="Calibri" w:hAnsiTheme="minorHAnsi" w:cs="Arial"/>
                <w:i/>
                <w:iCs/>
                <w:lang w:val="en-GB" w:eastAsia="sl-SI"/>
              </w:rPr>
              <w:t>Unprocessed tobacco</w:t>
            </w:r>
            <w:r w:rsidRPr="00F64EC4">
              <w:rPr>
                <w:rFonts w:asciiTheme="minorHAnsi" w:eastAsia="Calibri" w:hAnsiTheme="minorHAnsi" w:cs="Arial"/>
                <w:i/>
                <w:iCs/>
                <w:lang w:val="en-GB" w:eastAsia="sl-SI"/>
              </w:rPr>
              <w:t>.</w:t>
            </w:r>
          </w:p>
          <w:p w14:paraId="0A0B196A" w14:textId="2FEFFEC1" w:rsidR="00331A3A" w:rsidRPr="00B467E2" w:rsidRDefault="00C20F52" w:rsidP="00331A3A">
            <w:pPr>
              <w:spacing w:before="120" w:after="120" w:line="260" w:lineRule="exact"/>
              <w:jc w:val="both"/>
              <w:rPr>
                <w:rFonts w:asciiTheme="minorHAnsi" w:hAnsiTheme="minorHAnsi" w:cs="Arial"/>
                <w:b/>
                <w:bCs/>
                <w:i/>
                <w:iCs/>
                <w:sz w:val="20"/>
                <w:szCs w:val="20"/>
                <w:lang w:val="en-GB" w:eastAsia="sl-SI"/>
              </w:rPr>
            </w:pPr>
            <w:r w:rsidRPr="00F64EC4">
              <w:rPr>
                <w:rFonts w:asciiTheme="minorHAnsi" w:hAnsiTheme="minorHAnsi" w:cs="Arial"/>
                <w:i/>
                <w:iCs/>
                <w:sz w:val="20"/>
                <w:szCs w:val="20"/>
                <w:lang w:val="en-GB" w:eastAsia="sl-SI"/>
              </w:rPr>
              <w:t xml:space="preserve">For each product, enter the trade name and tariff code. In the case of the </w:t>
            </w:r>
            <w:r w:rsidRPr="00B467E2">
              <w:rPr>
                <w:rFonts w:asciiTheme="minorHAnsi" w:hAnsiTheme="minorHAnsi" w:cs="Arial"/>
                <w:b/>
                <w:bCs/>
                <w:i/>
                <w:iCs/>
                <w:sz w:val="20"/>
                <w:szCs w:val="20"/>
                <w:lang w:val="en-GB" w:eastAsia="sl-SI"/>
              </w:rPr>
              <w:t>electronic cigarette or heating tobacco product group, the EAN code is also entered</w:t>
            </w:r>
            <w:r w:rsidR="00B941CE" w:rsidRPr="00B467E2">
              <w:rPr>
                <w:rFonts w:asciiTheme="minorHAnsi" w:hAnsiTheme="minorHAnsi" w:cs="Arial"/>
                <w:b/>
                <w:bCs/>
                <w:i/>
                <w:iCs/>
                <w:sz w:val="20"/>
                <w:szCs w:val="20"/>
                <w:lang w:val="en-GB" w:eastAsia="sl-SI"/>
              </w:rPr>
              <w:t>.</w:t>
            </w:r>
          </w:p>
          <w:p w14:paraId="0DCA9ACB" w14:textId="3FE4C146" w:rsidR="00B941CE" w:rsidRPr="00F64EC4" w:rsidRDefault="00C20F52" w:rsidP="00C20F52">
            <w:pPr>
              <w:spacing w:before="120" w:after="120" w:line="260" w:lineRule="exact"/>
              <w:jc w:val="both"/>
              <w:rPr>
                <w:rFonts w:asciiTheme="minorHAnsi" w:hAnsiTheme="minorHAnsi" w:cs="Arial"/>
                <w:i/>
                <w:iCs/>
                <w:sz w:val="20"/>
                <w:szCs w:val="20"/>
                <w:lang w:val="en-GB" w:eastAsia="sl-SI"/>
              </w:rPr>
            </w:pPr>
            <w:r w:rsidRPr="00F64EC4">
              <w:rPr>
                <w:rFonts w:asciiTheme="minorHAnsi" w:hAnsiTheme="minorHAnsi" w:cs="Arial"/>
                <w:i/>
                <w:iCs/>
                <w:sz w:val="20"/>
                <w:szCs w:val="20"/>
                <w:lang w:val="en-GB" w:eastAsia="sl-SI"/>
              </w:rPr>
              <w:t>Enter the quantity in units of measure (</w:t>
            </w:r>
            <w:r w:rsidR="00B467E2" w:rsidRPr="00F64EC4">
              <w:rPr>
                <w:rFonts w:asciiTheme="minorHAnsi" w:hAnsiTheme="minorHAnsi" w:cs="Arial"/>
                <w:i/>
                <w:iCs/>
                <w:sz w:val="20"/>
                <w:szCs w:val="20"/>
                <w:lang w:val="en-GB" w:eastAsia="sl-SI"/>
              </w:rPr>
              <w:t>e.g.,</w:t>
            </w:r>
            <w:r w:rsidRPr="00F64EC4">
              <w:rPr>
                <w:rFonts w:asciiTheme="minorHAnsi" w:hAnsiTheme="minorHAnsi" w:cs="Arial"/>
                <w:i/>
                <w:iCs/>
                <w:sz w:val="20"/>
                <w:szCs w:val="20"/>
                <w:lang w:val="en-GB" w:eastAsia="sl-SI"/>
              </w:rPr>
              <w:t xml:space="preserve"> kg, l, ml) and the type of cargo (</w:t>
            </w:r>
            <w:r w:rsidR="00B467E2" w:rsidRPr="00F64EC4">
              <w:rPr>
                <w:rFonts w:asciiTheme="minorHAnsi" w:hAnsiTheme="minorHAnsi" w:cs="Arial"/>
                <w:i/>
                <w:iCs/>
                <w:sz w:val="20"/>
                <w:szCs w:val="20"/>
                <w:lang w:val="en-GB" w:eastAsia="sl-SI"/>
              </w:rPr>
              <w:t>e.g.,</w:t>
            </w:r>
            <w:r w:rsidRPr="00F64EC4">
              <w:rPr>
                <w:rFonts w:asciiTheme="minorHAnsi" w:hAnsiTheme="minorHAnsi" w:cs="Arial"/>
                <w:i/>
                <w:iCs/>
                <w:sz w:val="20"/>
                <w:szCs w:val="20"/>
                <w:lang w:val="en-GB" w:eastAsia="sl-SI"/>
              </w:rPr>
              <w:t xml:space="preserve"> road transport tank, IBC, barrel, cartridges).</w:t>
            </w:r>
          </w:p>
        </w:tc>
      </w:tr>
      <w:tr w:rsidR="00B70622" w:rsidRPr="00B70622" w14:paraId="5DA79F68" w14:textId="77777777" w:rsidTr="00B941CE">
        <w:trPr>
          <w:trHeight w:val="387"/>
        </w:trPr>
        <w:tc>
          <w:tcPr>
            <w:tcW w:w="4608" w:type="dxa"/>
            <w:tcBorders>
              <w:top w:val="single" w:sz="4" w:space="0" w:color="auto"/>
              <w:left w:val="single" w:sz="8" w:space="0" w:color="auto"/>
              <w:bottom w:val="single" w:sz="4" w:space="0" w:color="auto"/>
              <w:right w:val="single" w:sz="8" w:space="0" w:color="auto"/>
            </w:tcBorders>
            <w:vAlign w:val="center"/>
          </w:tcPr>
          <w:p w14:paraId="2F521B8B" w14:textId="753282A5" w:rsidR="00B70622" w:rsidRPr="00B70622" w:rsidRDefault="00021C5E" w:rsidP="00B941CE">
            <w:pPr>
              <w:spacing w:before="120" w:after="120" w:line="240" w:lineRule="exact"/>
              <w:rPr>
                <w:rFonts w:asciiTheme="minorHAnsi" w:hAnsiTheme="minorHAnsi" w:cs="Arial"/>
                <w:color w:val="000000"/>
                <w:sz w:val="20"/>
                <w:szCs w:val="20"/>
                <w:lang w:eastAsia="sl-SI"/>
              </w:rPr>
            </w:pPr>
            <w:r w:rsidRPr="00021C5E">
              <w:rPr>
                <w:rFonts w:asciiTheme="minorHAnsi" w:hAnsiTheme="minorHAnsi" w:cs="Arial"/>
                <w:color w:val="000000"/>
                <w:sz w:val="20"/>
                <w:szCs w:val="20"/>
                <w:lang w:eastAsia="sl-SI"/>
              </w:rPr>
              <w:t>Notes:</w:t>
            </w:r>
          </w:p>
        </w:tc>
        <w:tc>
          <w:tcPr>
            <w:tcW w:w="6317" w:type="dxa"/>
            <w:tcBorders>
              <w:top w:val="single" w:sz="4" w:space="0" w:color="auto"/>
              <w:left w:val="nil"/>
              <w:bottom w:val="single" w:sz="4" w:space="0" w:color="auto"/>
              <w:right w:val="single" w:sz="8" w:space="0" w:color="auto"/>
            </w:tcBorders>
            <w:vAlign w:val="center"/>
          </w:tcPr>
          <w:p w14:paraId="7BF769ED" w14:textId="2DCAF38C" w:rsidR="00B70622" w:rsidRPr="00F64EC4" w:rsidRDefault="008C5505" w:rsidP="008C5505">
            <w:pPr>
              <w:spacing w:before="120" w:after="120" w:line="240" w:lineRule="exact"/>
              <w:jc w:val="both"/>
              <w:rPr>
                <w:rFonts w:asciiTheme="minorHAnsi" w:hAnsiTheme="minorHAnsi" w:cs="Arial"/>
                <w:i/>
                <w:iCs/>
                <w:sz w:val="20"/>
                <w:szCs w:val="20"/>
                <w:lang w:val="en-GB" w:eastAsia="sl-SI"/>
              </w:rPr>
            </w:pPr>
            <w:r w:rsidRPr="00F64EC4">
              <w:rPr>
                <w:rFonts w:asciiTheme="minorHAnsi" w:hAnsiTheme="minorHAnsi" w:cs="Arial"/>
                <w:i/>
                <w:iCs/>
                <w:sz w:val="20"/>
                <w:szCs w:val="20"/>
                <w:lang w:val="en-GB" w:eastAsia="sl-SI"/>
              </w:rPr>
              <w:t>Any notes to clarify the report are entered</w:t>
            </w:r>
            <w:r w:rsidR="00B941CE" w:rsidRPr="00F64EC4">
              <w:rPr>
                <w:rFonts w:asciiTheme="minorHAnsi" w:hAnsiTheme="minorHAnsi" w:cs="Arial"/>
                <w:i/>
                <w:iCs/>
                <w:sz w:val="20"/>
                <w:szCs w:val="20"/>
                <w:lang w:val="en-GB" w:eastAsia="sl-SI"/>
              </w:rPr>
              <w:t xml:space="preserve">. </w:t>
            </w:r>
          </w:p>
        </w:tc>
      </w:tr>
    </w:tbl>
    <w:p w14:paraId="029B51CB" w14:textId="77777777" w:rsidR="0007259F" w:rsidRDefault="0007259F" w:rsidP="00A96633"/>
    <w:sectPr w:rsidR="0007259F" w:rsidSect="00FA6916">
      <w:headerReference w:type="default" r:id="rId6"/>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737A" w14:textId="77777777" w:rsidR="000B4251" w:rsidRDefault="000B4251" w:rsidP="00145A92">
      <w:pPr>
        <w:spacing w:after="0" w:line="240" w:lineRule="auto"/>
      </w:pPr>
      <w:r>
        <w:separator/>
      </w:r>
    </w:p>
  </w:endnote>
  <w:endnote w:type="continuationSeparator" w:id="0">
    <w:p w14:paraId="7DC62776" w14:textId="77777777" w:rsidR="000B4251" w:rsidRDefault="000B4251" w:rsidP="0014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1B56" w14:textId="77777777" w:rsidR="000B4251" w:rsidRDefault="000B4251" w:rsidP="00145A92">
      <w:pPr>
        <w:spacing w:after="0" w:line="240" w:lineRule="auto"/>
      </w:pPr>
      <w:r>
        <w:separator/>
      </w:r>
    </w:p>
  </w:footnote>
  <w:footnote w:type="continuationSeparator" w:id="0">
    <w:p w14:paraId="2668C6E3" w14:textId="77777777" w:rsidR="000B4251" w:rsidRDefault="000B4251" w:rsidP="0014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0960" w14:textId="5DEE0239" w:rsidR="00EC262D" w:rsidRDefault="00CF695B" w:rsidP="00127D55">
    <w:pPr>
      <w:pStyle w:val="Glava"/>
      <w:tabs>
        <w:tab w:val="clear" w:pos="4536"/>
        <w:tab w:val="clear" w:pos="9072"/>
        <w:tab w:val="center" w:pos="5386"/>
        <w:tab w:val="right" w:pos="10772"/>
      </w:tabs>
      <w:jc w:val="center"/>
    </w:pPr>
    <w:r w:rsidRPr="00CF695B">
      <w:rPr>
        <w:sz w:val="20"/>
        <w:szCs w:val="20"/>
      </w:rPr>
      <w:t>Form REPORT - PN</w:t>
    </w:r>
    <w:r w:rsidR="002D1A29">
      <w:tab/>
    </w:r>
    <w:r w:rsidR="002D1A29" w:rsidRPr="00FA6916">
      <w:tab/>
    </w:r>
    <w:r w:rsidR="002D1A29">
      <w:rPr>
        <w:noProof/>
        <w:lang w:eastAsia="sl-SI"/>
      </w:rPr>
      <w:drawing>
        <wp:inline distT="0" distB="0" distL="0" distR="0" wp14:anchorId="01F29397" wp14:editId="5214A800">
          <wp:extent cx="1036320" cy="3778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1C4366E4" w14:textId="77777777" w:rsidR="00EC262D" w:rsidRDefault="00EC262D" w:rsidP="00710CA9">
    <w:pPr>
      <w:pStyle w:val="Glava"/>
      <w:tabs>
        <w:tab w:val="clear" w:pos="4536"/>
        <w:tab w:val="clear" w:pos="9072"/>
        <w:tab w:val="center" w:pos="5386"/>
        <w:tab w:val="right" w:pos="107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22"/>
    <w:rsid w:val="00021C5E"/>
    <w:rsid w:val="0002783B"/>
    <w:rsid w:val="000604FE"/>
    <w:rsid w:val="00066A97"/>
    <w:rsid w:val="0007259F"/>
    <w:rsid w:val="000B4251"/>
    <w:rsid w:val="00145A92"/>
    <w:rsid w:val="001F5820"/>
    <w:rsid w:val="00215B5A"/>
    <w:rsid w:val="00271092"/>
    <w:rsid w:val="00271DDA"/>
    <w:rsid w:val="002D1A29"/>
    <w:rsid w:val="00331A3A"/>
    <w:rsid w:val="00390306"/>
    <w:rsid w:val="003B4355"/>
    <w:rsid w:val="003F74E6"/>
    <w:rsid w:val="00433870"/>
    <w:rsid w:val="0046081E"/>
    <w:rsid w:val="004870B2"/>
    <w:rsid w:val="004A7BDB"/>
    <w:rsid w:val="004E2D91"/>
    <w:rsid w:val="005B3476"/>
    <w:rsid w:val="005C60E6"/>
    <w:rsid w:val="00612843"/>
    <w:rsid w:val="00657EB7"/>
    <w:rsid w:val="006B4F3E"/>
    <w:rsid w:val="006C2E56"/>
    <w:rsid w:val="00866EE8"/>
    <w:rsid w:val="008C5505"/>
    <w:rsid w:val="008F238C"/>
    <w:rsid w:val="009130C0"/>
    <w:rsid w:val="009239A2"/>
    <w:rsid w:val="00997FA3"/>
    <w:rsid w:val="009D5C80"/>
    <w:rsid w:val="00A96633"/>
    <w:rsid w:val="00AF68E4"/>
    <w:rsid w:val="00B400F2"/>
    <w:rsid w:val="00B467E2"/>
    <w:rsid w:val="00B7056A"/>
    <w:rsid w:val="00B70622"/>
    <w:rsid w:val="00B7531D"/>
    <w:rsid w:val="00B842EE"/>
    <w:rsid w:val="00B941CE"/>
    <w:rsid w:val="00BC5570"/>
    <w:rsid w:val="00C20F52"/>
    <w:rsid w:val="00C27023"/>
    <w:rsid w:val="00C65DA1"/>
    <w:rsid w:val="00CA39DA"/>
    <w:rsid w:val="00CF695B"/>
    <w:rsid w:val="00D410D9"/>
    <w:rsid w:val="00D97D75"/>
    <w:rsid w:val="00DF353B"/>
    <w:rsid w:val="00E221E5"/>
    <w:rsid w:val="00E476FA"/>
    <w:rsid w:val="00EC262D"/>
    <w:rsid w:val="00F64EC4"/>
    <w:rsid w:val="00FB5F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FF61C"/>
  <w15:chartTrackingRefBased/>
  <w15:docId w15:val="{8930C5E1-3A26-4970-AA8C-A2BE543E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0622"/>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70622"/>
    <w:pPr>
      <w:tabs>
        <w:tab w:val="center" w:pos="4536"/>
        <w:tab w:val="right" w:pos="9072"/>
      </w:tabs>
      <w:spacing w:after="0" w:line="240" w:lineRule="auto"/>
    </w:pPr>
  </w:style>
  <w:style w:type="character" w:customStyle="1" w:styleId="GlavaZnak">
    <w:name w:val="Glava Znak"/>
    <w:basedOn w:val="Privzetapisavaodstavka"/>
    <w:link w:val="Glava"/>
    <w:uiPriority w:val="99"/>
    <w:rsid w:val="00B70622"/>
    <w:rPr>
      <w:rFonts w:ascii="Calibri" w:eastAsia="Calibri" w:hAnsi="Calibri" w:cs="Times New Roman"/>
    </w:rPr>
  </w:style>
  <w:style w:type="paragraph" w:customStyle="1" w:styleId="Alineazaodstavkom">
    <w:name w:val="Alinea za odstavkom"/>
    <w:basedOn w:val="Navaden"/>
    <w:link w:val="AlineazaodstavkomZnak"/>
    <w:qFormat/>
    <w:rsid w:val="00B70622"/>
    <w:pPr>
      <w:keepNext/>
      <w:keepLines/>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odstavkomZnak">
    <w:name w:val="Alinea za odstavkom Znak"/>
    <w:link w:val="Alineazaodstavkom"/>
    <w:rsid w:val="00B70622"/>
    <w:rPr>
      <w:rFonts w:ascii="Arial" w:eastAsia="Times New Roman" w:hAnsi="Arial" w:cs="Times New Roman"/>
    </w:rPr>
  </w:style>
  <w:style w:type="character" w:styleId="Hiperpovezava">
    <w:name w:val="Hyperlink"/>
    <w:basedOn w:val="Privzetapisavaodstavka"/>
    <w:uiPriority w:val="99"/>
    <w:unhideWhenUsed/>
    <w:rsid w:val="00B70622"/>
    <w:rPr>
      <w:color w:val="0563C1" w:themeColor="hyperlink"/>
      <w:u w:val="single"/>
    </w:rPr>
  </w:style>
  <w:style w:type="paragraph" w:styleId="Noga">
    <w:name w:val="footer"/>
    <w:basedOn w:val="Navaden"/>
    <w:link w:val="NogaZnak"/>
    <w:uiPriority w:val="99"/>
    <w:unhideWhenUsed/>
    <w:rsid w:val="00145A92"/>
    <w:pPr>
      <w:tabs>
        <w:tab w:val="center" w:pos="4536"/>
        <w:tab w:val="right" w:pos="9072"/>
      </w:tabs>
      <w:spacing w:after="0" w:line="240" w:lineRule="auto"/>
    </w:pPr>
  </w:style>
  <w:style w:type="character" w:customStyle="1" w:styleId="NogaZnak">
    <w:name w:val="Noga Znak"/>
    <w:basedOn w:val="Privzetapisavaodstavka"/>
    <w:link w:val="Noga"/>
    <w:uiPriority w:val="99"/>
    <w:rsid w:val="00145A92"/>
    <w:rPr>
      <w:rFonts w:ascii="Calibri" w:eastAsia="Calibri" w:hAnsi="Calibri" w:cs="Times New Roman"/>
    </w:rPr>
  </w:style>
  <w:style w:type="paragraph" w:styleId="Pripombabesedilo">
    <w:name w:val="annotation text"/>
    <w:basedOn w:val="Navaden"/>
    <w:link w:val="PripombabesediloZnak"/>
    <w:rsid w:val="00CA39DA"/>
    <w:pPr>
      <w:spacing w:after="0" w:line="260" w:lineRule="atLeast"/>
      <w:jc w:val="both"/>
    </w:pPr>
    <w:rPr>
      <w:rFonts w:ascii="Arial" w:eastAsia="Times New Roman" w:hAnsi="Arial"/>
      <w:sz w:val="20"/>
      <w:szCs w:val="20"/>
    </w:rPr>
  </w:style>
  <w:style w:type="character" w:customStyle="1" w:styleId="PripombabesediloZnak">
    <w:name w:val="Pripomba – besedilo Znak"/>
    <w:basedOn w:val="Privzetapisavaodstavka"/>
    <w:link w:val="Pripombabesedilo"/>
    <w:rsid w:val="00CA39DA"/>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3F74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74E6"/>
    <w:rPr>
      <w:rFonts w:ascii="Segoe UI" w:eastAsia="Calibri" w:hAnsi="Segoe UI" w:cs="Segoe UI"/>
      <w:sz w:val="18"/>
      <w:szCs w:val="18"/>
    </w:rPr>
  </w:style>
  <w:style w:type="paragraph" w:styleId="Revizija">
    <w:name w:val="Revision"/>
    <w:hidden/>
    <w:uiPriority w:val="99"/>
    <w:semiHidden/>
    <w:rsid w:val="00F64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468</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Neva U</cp:lastModifiedBy>
  <cp:revision>6</cp:revision>
  <cp:lastPrinted>2024-05-14T11:12:00Z</cp:lastPrinted>
  <dcterms:created xsi:type="dcterms:W3CDTF">2024-05-20T09:29:00Z</dcterms:created>
  <dcterms:modified xsi:type="dcterms:W3CDTF">2024-05-23T13:09:00Z</dcterms:modified>
</cp:coreProperties>
</file>