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94" w:rsidRDefault="00594994" w:rsidP="00610E5D">
      <w:pPr>
        <w:spacing w:after="0"/>
        <w:jc w:val="center"/>
        <w:rPr>
          <w:rFonts w:asciiTheme="minorHAnsi" w:hAnsiTheme="minorHAnsi" w:cs="Calibri"/>
          <w:b/>
          <w:bCs/>
          <w:color w:val="000000"/>
          <w:sz w:val="20"/>
          <w:szCs w:val="20"/>
          <w:lang w:eastAsia="sl-SI"/>
        </w:rPr>
      </w:pPr>
      <w:r w:rsidRPr="00E76A35">
        <w:rPr>
          <w:rFonts w:asciiTheme="minorHAnsi" w:hAnsiTheme="minorHAnsi" w:cs="Calibri"/>
          <w:b/>
          <w:bCs/>
          <w:color w:val="000000"/>
          <w:sz w:val="20"/>
          <w:szCs w:val="20"/>
          <w:lang w:eastAsia="sl-SI"/>
        </w:rPr>
        <w:t>Navodilo za izpolnjevanje obrazca</w:t>
      </w:r>
    </w:p>
    <w:p w:rsidR="00610E5D" w:rsidRPr="00610E5D" w:rsidRDefault="00610E5D" w:rsidP="00610E5D">
      <w:pPr>
        <w:spacing w:after="0"/>
        <w:jc w:val="center"/>
        <w:rPr>
          <w:rFonts w:asciiTheme="minorHAnsi" w:hAnsiTheme="minorHAnsi" w:cs="Calibri"/>
          <w:b/>
          <w:bCs/>
          <w:color w:val="000000"/>
          <w:sz w:val="20"/>
          <w:szCs w:val="20"/>
          <w:lang w:eastAsia="sl-SI"/>
        </w:rPr>
      </w:pPr>
    </w:p>
    <w:tbl>
      <w:tblPr>
        <w:tblW w:w="10672" w:type="dxa"/>
        <w:tblInd w:w="60" w:type="dxa"/>
        <w:tblCellMar>
          <w:left w:w="70" w:type="dxa"/>
          <w:right w:w="70" w:type="dxa"/>
        </w:tblCellMar>
        <w:tblLook w:val="00A0" w:firstRow="1" w:lastRow="0" w:firstColumn="1" w:lastColumn="0" w:noHBand="0" w:noVBand="0"/>
      </w:tblPr>
      <w:tblGrid>
        <w:gridCol w:w="4493"/>
        <w:gridCol w:w="6179"/>
      </w:tblGrid>
      <w:tr w:rsidR="00594994" w:rsidRPr="000F3B92" w:rsidTr="00097A5B">
        <w:trPr>
          <w:trHeight w:val="298"/>
        </w:trPr>
        <w:tc>
          <w:tcPr>
            <w:tcW w:w="4493" w:type="dxa"/>
            <w:tcBorders>
              <w:top w:val="single" w:sz="8" w:space="0" w:color="auto"/>
              <w:left w:val="single" w:sz="8" w:space="0" w:color="auto"/>
              <w:bottom w:val="single" w:sz="8" w:space="0" w:color="auto"/>
              <w:right w:val="single" w:sz="8" w:space="0" w:color="auto"/>
            </w:tcBorders>
            <w:vAlign w:val="center"/>
          </w:tcPr>
          <w:p w:rsidR="00594994" w:rsidRPr="000F3B92" w:rsidRDefault="00594994" w:rsidP="00097A5B">
            <w:pPr>
              <w:spacing w:after="0"/>
              <w:rPr>
                <w:rFonts w:asciiTheme="minorHAnsi" w:hAnsiTheme="minorHAnsi" w:cs="Calibri"/>
                <w:b/>
                <w:bCs/>
                <w:color w:val="000000"/>
                <w:sz w:val="20"/>
                <w:szCs w:val="20"/>
                <w:lang w:eastAsia="sl-SI"/>
              </w:rPr>
            </w:pPr>
            <w:r w:rsidRPr="00D47CEE">
              <w:rPr>
                <w:rFonts w:asciiTheme="minorHAnsi" w:hAnsiTheme="minorHAnsi" w:cs="Calibri"/>
                <w:b/>
                <w:bCs/>
                <w:color w:val="000000"/>
                <w:sz w:val="20"/>
                <w:szCs w:val="20"/>
                <w:lang w:eastAsia="sl-SI"/>
              </w:rPr>
              <w:t>Vloga za spremembo dovoljenja</w:t>
            </w:r>
          </w:p>
        </w:tc>
        <w:tc>
          <w:tcPr>
            <w:tcW w:w="6179" w:type="dxa"/>
            <w:tcBorders>
              <w:top w:val="single" w:sz="8" w:space="0" w:color="auto"/>
              <w:left w:val="nil"/>
              <w:bottom w:val="single" w:sz="8" w:space="0" w:color="auto"/>
              <w:right w:val="single" w:sz="8" w:space="0" w:color="auto"/>
            </w:tcBorders>
            <w:vAlign w:val="center"/>
          </w:tcPr>
          <w:p w:rsidR="00594994" w:rsidRPr="000F3B92" w:rsidRDefault="00594994" w:rsidP="00C73030">
            <w:pPr>
              <w:spacing w:after="0"/>
              <w:jc w:val="both"/>
              <w:rPr>
                <w:rFonts w:asciiTheme="minorHAnsi" w:hAnsiTheme="minorHAnsi" w:cs="Calibri"/>
                <w:bCs/>
                <w:i/>
                <w:iCs/>
                <w:color w:val="000000"/>
                <w:sz w:val="20"/>
                <w:szCs w:val="20"/>
                <w:lang w:eastAsia="sl-SI"/>
              </w:rPr>
            </w:pPr>
            <w:r w:rsidRPr="00D47CEE">
              <w:rPr>
                <w:rFonts w:asciiTheme="minorHAnsi" w:hAnsiTheme="minorHAnsi" w:cs="Calibri"/>
                <w:bCs/>
                <w:i/>
                <w:iCs/>
                <w:color w:val="000000"/>
                <w:sz w:val="20"/>
                <w:szCs w:val="20"/>
                <w:lang w:eastAsia="sl-SI"/>
              </w:rPr>
              <w:t>Vpiše se številka dovoljenja</w:t>
            </w:r>
            <w:bookmarkStart w:id="0" w:name="_GoBack"/>
            <w:bookmarkEnd w:id="0"/>
            <w:r w:rsidRPr="00D47CEE">
              <w:rPr>
                <w:rFonts w:asciiTheme="minorHAnsi" w:hAnsiTheme="minorHAnsi" w:cs="Calibri"/>
                <w:bCs/>
                <w:i/>
                <w:iCs/>
                <w:color w:val="000000"/>
                <w:sz w:val="20"/>
                <w:szCs w:val="20"/>
                <w:lang w:eastAsia="sl-SI"/>
              </w:rPr>
              <w:t>, ki je bila s strani davčnega organa podeljena pri izdaji dovoljenja. Podrobnejši opis podatkov, ki se spreminjajo v dovoljenju (navedba novih podatkov in tistih, ki se črtajo) se vpiše v 4. sklop »Dodatna obrazložitev« te vloge. Vloga se v ustreznih sklopih izpolni z novim stanjem podatkov. Polje predvideno za obseg odprem trošarinskih izdelkov v režimu odloga se izpolni le, če gre za navedbo novih izdelkov.</w:t>
            </w:r>
          </w:p>
        </w:tc>
      </w:tr>
      <w:tr w:rsidR="00594994" w:rsidRPr="000F3B92" w:rsidTr="00097A5B">
        <w:trPr>
          <w:trHeight w:val="298"/>
        </w:trPr>
        <w:tc>
          <w:tcPr>
            <w:tcW w:w="4493" w:type="dxa"/>
            <w:tcBorders>
              <w:top w:val="single" w:sz="8" w:space="0" w:color="auto"/>
              <w:left w:val="single" w:sz="8" w:space="0" w:color="auto"/>
              <w:bottom w:val="single" w:sz="8" w:space="0" w:color="auto"/>
              <w:right w:val="single" w:sz="8" w:space="0" w:color="auto"/>
            </w:tcBorders>
            <w:vAlign w:val="center"/>
          </w:tcPr>
          <w:p w:rsidR="00594994" w:rsidRPr="000F3B92" w:rsidRDefault="00594994" w:rsidP="00097A5B">
            <w:pPr>
              <w:spacing w:after="0"/>
              <w:rPr>
                <w:rFonts w:asciiTheme="minorHAnsi" w:hAnsiTheme="minorHAnsi" w:cs="Calibri"/>
                <w:b/>
                <w:bCs/>
                <w:color w:val="000000"/>
                <w:sz w:val="20"/>
                <w:szCs w:val="20"/>
                <w:lang w:eastAsia="sl-SI"/>
              </w:rPr>
            </w:pPr>
            <w:r w:rsidRPr="000F3B92">
              <w:rPr>
                <w:rFonts w:asciiTheme="minorHAnsi" w:hAnsiTheme="minorHAnsi" w:cs="Calibri"/>
                <w:b/>
                <w:bCs/>
                <w:color w:val="000000"/>
                <w:sz w:val="20"/>
                <w:szCs w:val="20"/>
                <w:lang w:eastAsia="sl-SI"/>
              </w:rPr>
              <w:t>1. Identifikacijski podatki</w:t>
            </w:r>
          </w:p>
        </w:tc>
        <w:tc>
          <w:tcPr>
            <w:tcW w:w="6179" w:type="dxa"/>
            <w:tcBorders>
              <w:top w:val="single" w:sz="8" w:space="0" w:color="auto"/>
              <w:left w:val="nil"/>
              <w:bottom w:val="single" w:sz="8" w:space="0" w:color="auto"/>
              <w:right w:val="single" w:sz="8" w:space="0" w:color="auto"/>
            </w:tcBorders>
            <w:vAlign w:val="center"/>
          </w:tcPr>
          <w:p w:rsidR="00594994" w:rsidRPr="000F3B92" w:rsidRDefault="00594994" w:rsidP="00097A5B">
            <w:pPr>
              <w:spacing w:after="0"/>
              <w:jc w:val="both"/>
              <w:rPr>
                <w:rFonts w:asciiTheme="minorHAnsi" w:hAnsiTheme="minorHAnsi" w:cs="Calibri"/>
                <w:bCs/>
                <w:i/>
                <w:iCs/>
                <w:color w:val="000000"/>
                <w:sz w:val="20"/>
                <w:szCs w:val="20"/>
                <w:lang w:eastAsia="sl-SI"/>
              </w:rPr>
            </w:pPr>
            <w:r w:rsidRPr="000F3B92">
              <w:rPr>
                <w:rFonts w:asciiTheme="minorHAnsi" w:hAnsiTheme="minorHAnsi" w:cs="Calibri"/>
                <w:bCs/>
                <w:i/>
                <w:iCs/>
                <w:color w:val="000000"/>
                <w:sz w:val="20"/>
                <w:szCs w:val="20"/>
                <w:lang w:eastAsia="sl-SI"/>
              </w:rPr>
              <w:t>Vpišejo se ustrezni podatki.</w:t>
            </w:r>
          </w:p>
        </w:tc>
      </w:tr>
      <w:tr w:rsidR="00594994" w:rsidRPr="000F3B92" w:rsidTr="00097A5B">
        <w:trPr>
          <w:trHeight w:val="298"/>
        </w:trPr>
        <w:tc>
          <w:tcPr>
            <w:tcW w:w="4493" w:type="dxa"/>
            <w:tcBorders>
              <w:top w:val="nil"/>
              <w:left w:val="single" w:sz="8" w:space="0" w:color="auto"/>
              <w:bottom w:val="single" w:sz="8" w:space="0" w:color="auto"/>
              <w:right w:val="single" w:sz="8" w:space="0" w:color="auto"/>
            </w:tcBorders>
            <w:vAlign w:val="center"/>
          </w:tcPr>
          <w:p w:rsidR="00594994" w:rsidRPr="000F3B92" w:rsidRDefault="00594994" w:rsidP="00097A5B">
            <w:pPr>
              <w:spacing w:after="0"/>
              <w:rPr>
                <w:rFonts w:asciiTheme="minorHAnsi" w:hAnsiTheme="minorHAnsi" w:cs="Calibri"/>
                <w:bCs/>
                <w:color w:val="000000"/>
                <w:sz w:val="20"/>
                <w:szCs w:val="20"/>
                <w:lang w:eastAsia="sl-SI"/>
              </w:rPr>
            </w:pPr>
            <w:r w:rsidRPr="000F3B92">
              <w:rPr>
                <w:rFonts w:asciiTheme="minorHAnsi" w:hAnsiTheme="minorHAnsi" w:cs="Calibri"/>
                <w:bCs/>
                <w:color w:val="000000"/>
                <w:sz w:val="20"/>
                <w:szCs w:val="20"/>
                <w:lang w:eastAsia="sl-SI"/>
              </w:rPr>
              <w:t>Oseba, odgovorna za poslovanje s trošarinskimi izdelki in namestnik</w:t>
            </w:r>
          </w:p>
        </w:tc>
        <w:tc>
          <w:tcPr>
            <w:tcW w:w="6179" w:type="dxa"/>
            <w:tcBorders>
              <w:top w:val="nil"/>
              <w:left w:val="nil"/>
              <w:bottom w:val="single" w:sz="8" w:space="0" w:color="auto"/>
              <w:right w:val="single" w:sz="8" w:space="0" w:color="auto"/>
            </w:tcBorders>
            <w:vAlign w:val="center"/>
          </w:tcPr>
          <w:p w:rsidR="00594994" w:rsidRPr="000F3B92" w:rsidRDefault="00594994" w:rsidP="00097A5B">
            <w:pPr>
              <w:spacing w:after="0"/>
              <w:jc w:val="both"/>
              <w:rPr>
                <w:rFonts w:asciiTheme="minorHAnsi" w:hAnsiTheme="minorHAnsi" w:cs="Calibri"/>
                <w:bCs/>
                <w:i/>
                <w:iCs/>
                <w:color w:val="000000"/>
                <w:sz w:val="20"/>
                <w:szCs w:val="20"/>
                <w:lang w:eastAsia="sl-SI"/>
              </w:rPr>
            </w:pPr>
            <w:r w:rsidRPr="000F3B92">
              <w:rPr>
                <w:rFonts w:asciiTheme="minorHAnsi" w:hAnsiTheme="minorHAnsi" w:cs="Calibri"/>
                <w:bCs/>
                <w:i/>
                <w:iCs/>
                <w:color w:val="000000"/>
                <w:sz w:val="20"/>
                <w:szCs w:val="20"/>
                <w:lang w:eastAsia="sl-SI"/>
              </w:rPr>
              <w:t>Vpišejo se ime, priimek in kontaktni podatki (elektronski naslov, telefonska številka).</w:t>
            </w:r>
          </w:p>
        </w:tc>
      </w:tr>
      <w:tr w:rsidR="00594994" w:rsidRPr="000F3B92" w:rsidTr="00097A5B">
        <w:trPr>
          <w:trHeight w:val="298"/>
        </w:trPr>
        <w:tc>
          <w:tcPr>
            <w:tcW w:w="4493" w:type="dxa"/>
            <w:tcBorders>
              <w:top w:val="nil"/>
              <w:left w:val="single" w:sz="8" w:space="0" w:color="auto"/>
              <w:bottom w:val="single" w:sz="8" w:space="0" w:color="auto"/>
              <w:right w:val="single" w:sz="8" w:space="0" w:color="auto"/>
            </w:tcBorders>
            <w:vAlign w:val="center"/>
          </w:tcPr>
          <w:p w:rsidR="00594994" w:rsidRPr="000F3B92" w:rsidRDefault="00594994" w:rsidP="00097A5B">
            <w:pPr>
              <w:spacing w:after="0"/>
              <w:rPr>
                <w:rFonts w:asciiTheme="minorHAnsi" w:hAnsiTheme="minorHAnsi" w:cs="Calibri"/>
                <w:bCs/>
                <w:color w:val="000000"/>
                <w:sz w:val="20"/>
                <w:szCs w:val="20"/>
                <w:lang w:eastAsia="sl-SI"/>
              </w:rPr>
            </w:pPr>
            <w:r w:rsidRPr="000F3B92">
              <w:rPr>
                <w:rFonts w:asciiTheme="minorHAnsi" w:hAnsiTheme="minorHAnsi" w:cs="Calibri"/>
                <w:bCs/>
                <w:color w:val="000000"/>
                <w:sz w:val="20"/>
                <w:szCs w:val="20"/>
                <w:lang w:eastAsia="sl-SI"/>
              </w:rPr>
              <w:t>Število in lokacije poslovnih in drugih prostorov, ki se uporabljajo za opravljanje dejavnosti in podatki o prostorih, ki so predvideni za obrat oproščenega uporabnika</w:t>
            </w:r>
          </w:p>
        </w:tc>
        <w:tc>
          <w:tcPr>
            <w:tcW w:w="6179" w:type="dxa"/>
            <w:tcBorders>
              <w:top w:val="nil"/>
              <w:left w:val="nil"/>
              <w:bottom w:val="single" w:sz="8" w:space="0" w:color="auto"/>
              <w:right w:val="single" w:sz="8" w:space="0" w:color="auto"/>
            </w:tcBorders>
            <w:vAlign w:val="center"/>
          </w:tcPr>
          <w:p w:rsidR="00594994" w:rsidRPr="000F3B92" w:rsidRDefault="00594994" w:rsidP="00097A5B">
            <w:pPr>
              <w:spacing w:after="0"/>
              <w:jc w:val="both"/>
              <w:rPr>
                <w:rFonts w:asciiTheme="minorHAnsi" w:hAnsiTheme="minorHAnsi" w:cs="Calibri"/>
                <w:bCs/>
                <w:i/>
                <w:iCs/>
                <w:color w:val="000000"/>
                <w:sz w:val="20"/>
                <w:szCs w:val="20"/>
                <w:lang w:eastAsia="sl-SI"/>
              </w:rPr>
            </w:pPr>
            <w:r w:rsidRPr="000F3B92">
              <w:rPr>
                <w:rFonts w:asciiTheme="minorHAnsi" w:hAnsiTheme="minorHAnsi" w:cs="Calibri"/>
                <w:bCs/>
                <w:i/>
                <w:iCs/>
                <w:color w:val="000000"/>
                <w:sz w:val="20"/>
                <w:szCs w:val="20"/>
                <w:lang w:eastAsia="sl-SI"/>
              </w:rPr>
              <w:t>Navedejo se naslovi lokacij, ki se uporabljajo za opravljanje dejavnosti</w:t>
            </w:r>
            <w:r>
              <w:rPr>
                <w:rFonts w:asciiTheme="minorHAnsi" w:hAnsiTheme="minorHAnsi" w:cs="Calibri"/>
                <w:bCs/>
                <w:i/>
                <w:iCs/>
                <w:color w:val="000000"/>
                <w:sz w:val="20"/>
                <w:szCs w:val="20"/>
                <w:lang w:eastAsia="sl-SI"/>
              </w:rPr>
              <w:t xml:space="preserve"> ter podatki o merilnih napravah (npr. vrsta, tip, način merjenja,..)</w:t>
            </w:r>
            <w:r w:rsidRPr="000F3B92">
              <w:rPr>
                <w:rFonts w:asciiTheme="minorHAnsi" w:hAnsiTheme="minorHAnsi" w:cs="Calibri"/>
                <w:bCs/>
                <w:i/>
                <w:iCs/>
                <w:color w:val="000000"/>
                <w:sz w:val="20"/>
                <w:szCs w:val="20"/>
                <w:lang w:eastAsia="sl-SI"/>
              </w:rPr>
              <w:t>.</w:t>
            </w:r>
          </w:p>
        </w:tc>
      </w:tr>
      <w:tr w:rsidR="00594994" w:rsidRPr="000F3B92" w:rsidTr="00097A5B">
        <w:trPr>
          <w:trHeight w:val="298"/>
        </w:trPr>
        <w:tc>
          <w:tcPr>
            <w:tcW w:w="4493" w:type="dxa"/>
            <w:tcBorders>
              <w:top w:val="nil"/>
              <w:left w:val="single" w:sz="8" w:space="0" w:color="auto"/>
              <w:bottom w:val="single" w:sz="8" w:space="0" w:color="auto"/>
              <w:right w:val="single" w:sz="8" w:space="0" w:color="auto"/>
            </w:tcBorders>
            <w:vAlign w:val="center"/>
          </w:tcPr>
          <w:p w:rsidR="00594994" w:rsidRPr="000F3B92" w:rsidRDefault="00594994" w:rsidP="00097A5B">
            <w:pPr>
              <w:spacing w:after="0"/>
              <w:rPr>
                <w:rFonts w:asciiTheme="minorHAnsi" w:hAnsiTheme="minorHAnsi" w:cs="Calibri"/>
                <w:bCs/>
                <w:color w:val="000000"/>
                <w:sz w:val="20"/>
                <w:szCs w:val="20"/>
                <w:lang w:eastAsia="sl-SI"/>
              </w:rPr>
            </w:pPr>
            <w:r w:rsidRPr="000F3B92">
              <w:rPr>
                <w:rFonts w:asciiTheme="minorHAnsi" w:hAnsiTheme="minorHAnsi" w:cs="Calibri"/>
                <w:bCs/>
                <w:color w:val="000000"/>
                <w:sz w:val="20"/>
                <w:szCs w:val="20"/>
                <w:lang w:eastAsia="sl-SI"/>
              </w:rPr>
              <w:t>Opis dejavnosti s trošarinskimi izdelki</w:t>
            </w:r>
          </w:p>
        </w:tc>
        <w:tc>
          <w:tcPr>
            <w:tcW w:w="6179" w:type="dxa"/>
            <w:tcBorders>
              <w:top w:val="nil"/>
              <w:left w:val="nil"/>
              <w:bottom w:val="single" w:sz="8" w:space="0" w:color="auto"/>
              <w:right w:val="single" w:sz="8" w:space="0" w:color="auto"/>
            </w:tcBorders>
            <w:vAlign w:val="center"/>
          </w:tcPr>
          <w:p w:rsidR="00594994" w:rsidRPr="000F3B92" w:rsidRDefault="00594994" w:rsidP="00097A5B">
            <w:pPr>
              <w:spacing w:after="0"/>
              <w:jc w:val="both"/>
              <w:rPr>
                <w:rFonts w:asciiTheme="minorHAnsi" w:hAnsiTheme="minorHAnsi" w:cs="Calibri"/>
                <w:bCs/>
                <w:i/>
                <w:iCs/>
                <w:color w:val="000000"/>
                <w:sz w:val="20"/>
                <w:szCs w:val="20"/>
                <w:lang w:eastAsia="sl-SI"/>
              </w:rPr>
            </w:pPr>
            <w:r>
              <w:rPr>
                <w:rFonts w:asciiTheme="minorHAnsi" w:hAnsiTheme="minorHAnsi" w:cs="Calibri"/>
                <w:bCs/>
                <w:i/>
                <w:iCs/>
                <w:color w:val="000000"/>
                <w:sz w:val="20"/>
                <w:szCs w:val="20"/>
                <w:lang w:eastAsia="sl-SI"/>
              </w:rPr>
              <w:t>Opišejo se nameni uporabe trošarinskih izdelkov iz 72.</w:t>
            </w:r>
            <w:r w:rsidR="008C687E">
              <w:rPr>
                <w:rFonts w:asciiTheme="minorHAnsi" w:hAnsiTheme="minorHAnsi" w:cs="Calibri"/>
                <w:bCs/>
                <w:i/>
                <w:iCs/>
                <w:color w:val="000000"/>
                <w:sz w:val="20"/>
                <w:szCs w:val="20"/>
                <w:lang w:eastAsia="sl-SI"/>
              </w:rPr>
              <w:t>, 96.</w:t>
            </w:r>
            <w:r>
              <w:rPr>
                <w:rFonts w:asciiTheme="minorHAnsi" w:hAnsiTheme="minorHAnsi" w:cs="Calibri"/>
                <w:bCs/>
                <w:i/>
                <w:iCs/>
                <w:color w:val="000000"/>
                <w:sz w:val="20"/>
                <w:szCs w:val="20"/>
                <w:lang w:eastAsia="sl-SI"/>
              </w:rPr>
              <w:t xml:space="preserve"> ali 97. člena Zakona o trošarinah (Uradni list RS, št. 47/</w:t>
            </w:r>
            <w:r w:rsidR="006009BF">
              <w:rPr>
                <w:rFonts w:asciiTheme="minorHAnsi" w:hAnsiTheme="minorHAnsi" w:cs="Calibri"/>
                <w:bCs/>
                <w:i/>
                <w:iCs/>
                <w:color w:val="000000"/>
                <w:sz w:val="20"/>
                <w:szCs w:val="20"/>
                <w:lang w:eastAsia="sl-SI"/>
              </w:rPr>
              <w:t>2016, ZTro-1)</w:t>
            </w:r>
            <w:r>
              <w:rPr>
                <w:rFonts w:asciiTheme="minorHAnsi" w:hAnsiTheme="minorHAnsi" w:cs="Calibri"/>
                <w:bCs/>
                <w:i/>
                <w:iCs/>
                <w:color w:val="000000"/>
                <w:sz w:val="20"/>
                <w:szCs w:val="20"/>
                <w:lang w:eastAsia="sl-SI"/>
              </w:rPr>
              <w:t xml:space="preserve">.  </w:t>
            </w:r>
          </w:p>
        </w:tc>
      </w:tr>
      <w:tr w:rsidR="00594994" w:rsidRPr="000F3B92" w:rsidTr="00097A5B">
        <w:trPr>
          <w:trHeight w:val="298"/>
        </w:trPr>
        <w:tc>
          <w:tcPr>
            <w:tcW w:w="4493" w:type="dxa"/>
            <w:tcBorders>
              <w:top w:val="nil"/>
              <w:left w:val="single" w:sz="8" w:space="0" w:color="auto"/>
              <w:bottom w:val="single" w:sz="8" w:space="0" w:color="auto"/>
              <w:right w:val="single" w:sz="8" w:space="0" w:color="auto"/>
            </w:tcBorders>
            <w:vAlign w:val="center"/>
          </w:tcPr>
          <w:p w:rsidR="00594994" w:rsidRPr="000F3B92" w:rsidRDefault="00594994" w:rsidP="00097A5B">
            <w:pPr>
              <w:spacing w:after="0"/>
              <w:rPr>
                <w:rFonts w:asciiTheme="minorHAnsi" w:hAnsiTheme="minorHAnsi" w:cs="Calibri"/>
                <w:bCs/>
                <w:color w:val="000000"/>
                <w:sz w:val="20"/>
                <w:szCs w:val="20"/>
                <w:lang w:eastAsia="sl-SI"/>
              </w:rPr>
            </w:pPr>
            <w:r w:rsidRPr="000F3B92">
              <w:rPr>
                <w:rFonts w:asciiTheme="minorHAnsi" w:hAnsiTheme="minorHAnsi" w:cs="Calibri"/>
                <w:bCs/>
                <w:color w:val="000000"/>
                <w:sz w:val="20"/>
                <w:szCs w:val="20"/>
                <w:lang w:eastAsia="sl-SI"/>
              </w:rPr>
              <w:t>Opis normativov porabe posameznih vrst trošarinskih izdelkov pri opravljanju dejavnosti</w:t>
            </w:r>
          </w:p>
        </w:tc>
        <w:tc>
          <w:tcPr>
            <w:tcW w:w="6179" w:type="dxa"/>
            <w:tcBorders>
              <w:top w:val="nil"/>
              <w:left w:val="nil"/>
              <w:bottom w:val="single" w:sz="8" w:space="0" w:color="auto"/>
              <w:right w:val="single" w:sz="8" w:space="0" w:color="auto"/>
            </w:tcBorders>
            <w:vAlign w:val="center"/>
          </w:tcPr>
          <w:p w:rsidR="00594994" w:rsidRPr="000F3B92" w:rsidRDefault="00594994" w:rsidP="00097A5B">
            <w:pPr>
              <w:spacing w:after="0"/>
              <w:jc w:val="both"/>
              <w:rPr>
                <w:rFonts w:asciiTheme="minorHAnsi" w:hAnsiTheme="minorHAnsi" w:cs="Calibri"/>
                <w:bCs/>
                <w:i/>
                <w:iCs/>
                <w:color w:val="000000"/>
                <w:sz w:val="20"/>
                <w:szCs w:val="20"/>
                <w:lang w:eastAsia="sl-SI"/>
              </w:rPr>
            </w:pPr>
            <w:r w:rsidRPr="000F3B92">
              <w:rPr>
                <w:rFonts w:asciiTheme="minorHAnsi" w:hAnsiTheme="minorHAnsi" w:cs="Calibri"/>
                <w:bCs/>
                <w:i/>
                <w:iCs/>
                <w:color w:val="000000"/>
                <w:sz w:val="20"/>
                <w:szCs w:val="20"/>
                <w:lang w:eastAsia="sl-SI"/>
              </w:rPr>
              <w:t>Opis normativa porabe mora vsebovati pričakovane izgube oziroma primanjkljaj trošarinskih izdelkov v proizvodnem procesu.</w:t>
            </w:r>
          </w:p>
        </w:tc>
      </w:tr>
      <w:tr w:rsidR="00594994" w:rsidRPr="000F3B92" w:rsidTr="00097A5B">
        <w:trPr>
          <w:trHeight w:val="268"/>
        </w:trPr>
        <w:tc>
          <w:tcPr>
            <w:tcW w:w="4493" w:type="dxa"/>
            <w:tcBorders>
              <w:top w:val="nil"/>
              <w:left w:val="single" w:sz="8" w:space="0" w:color="auto"/>
              <w:bottom w:val="single" w:sz="8" w:space="0" w:color="auto"/>
              <w:right w:val="single" w:sz="8" w:space="0" w:color="auto"/>
            </w:tcBorders>
            <w:vAlign w:val="center"/>
          </w:tcPr>
          <w:p w:rsidR="00594994" w:rsidRPr="000F3B92" w:rsidRDefault="00594994" w:rsidP="00097A5B">
            <w:pPr>
              <w:spacing w:after="0"/>
              <w:rPr>
                <w:rFonts w:asciiTheme="minorHAnsi" w:hAnsiTheme="minorHAnsi" w:cs="Calibri"/>
                <w:b/>
                <w:bCs/>
                <w:color w:val="000000"/>
                <w:sz w:val="20"/>
                <w:szCs w:val="20"/>
                <w:lang w:eastAsia="sl-SI"/>
              </w:rPr>
            </w:pPr>
            <w:r w:rsidRPr="000F3B92">
              <w:rPr>
                <w:rFonts w:asciiTheme="minorHAnsi" w:hAnsiTheme="minorHAnsi" w:cs="Calibri"/>
                <w:b/>
                <w:bCs/>
                <w:color w:val="000000"/>
                <w:sz w:val="20"/>
                <w:szCs w:val="20"/>
                <w:lang w:eastAsia="sl-SI"/>
              </w:rPr>
              <w:t>2. Podatki o vrsti trošarinskih izdelkov, ki jih bo vložnik prejemal v režimu odloga v okviru opravljanja svoje dejavnosti</w:t>
            </w:r>
          </w:p>
        </w:tc>
        <w:tc>
          <w:tcPr>
            <w:tcW w:w="6179" w:type="dxa"/>
            <w:tcBorders>
              <w:top w:val="nil"/>
              <w:left w:val="single" w:sz="8" w:space="0" w:color="auto"/>
              <w:bottom w:val="single" w:sz="8" w:space="0" w:color="000000"/>
              <w:right w:val="single" w:sz="8" w:space="0" w:color="auto"/>
            </w:tcBorders>
            <w:vAlign w:val="center"/>
          </w:tcPr>
          <w:p w:rsidR="00594994" w:rsidRDefault="00594994" w:rsidP="00097A5B">
            <w:pPr>
              <w:spacing w:after="0"/>
              <w:jc w:val="both"/>
            </w:pPr>
            <w:r w:rsidRPr="000F3B92">
              <w:rPr>
                <w:rFonts w:asciiTheme="minorHAnsi" w:hAnsiTheme="minorHAnsi" w:cs="Calibri"/>
                <w:bCs/>
                <w:i/>
                <w:iCs/>
                <w:color w:val="000000"/>
                <w:sz w:val="20"/>
                <w:szCs w:val="20"/>
                <w:lang w:eastAsia="sl-SI"/>
              </w:rPr>
              <w:t>V stolpec (1) se označi trošarinske izdelke, ki so predmet prejema.</w:t>
            </w:r>
            <w:r>
              <w:t xml:space="preserve"> </w:t>
            </w:r>
          </w:p>
          <w:p w:rsidR="00594994" w:rsidRPr="000F3B92" w:rsidRDefault="00594994" w:rsidP="00097A5B">
            <w:pPr>
              <w:spacing w:after="0"/>
              <w:jc w:val="both"/>
              <w:rPr>
                <w:rFonts w:asciiTheme="minorHAnsi" w:hAnsiTheme="minorHAnsi" w:cs="Calibri"/>
                <w:bCs/>
                <w:i/>
                <w:iCs/>
                <w:color w:val="000000"/>
                <w:sz w:val="20"/>
                <w:szCs w:val="20"/>
                <w:lang w:eastAsia="sl-SI"/>
              </w:rPr>
            </w:pPr>
            <w:r w:rsidRPr="00D47CEE">
              <w:rPr>
                <w:rFonts w:asciiTheme="minorHAnsi" w:hAnsiTheme="minorHAnsi" w:cs="Calibri"/>
                <w:bCs/>
                <w:i/>
                <w:iCs/>
                <w:color w:val="000000"/>
                <w:sz w:val="20"/>
                <w:szCs w:val="20"/>
                <w:lang w:eastAsia="sl-SI"/>
              </w:rPr>
              <w:t>V stolpec</w:t>
            </w:r>
            <w:r>
              <w:rPr>
                <w:rFonts w:asciiTheme="minorHAnsi" w:hAnsiTheme="minorHAnsi" w:cs="Calibri"/>
                <w:bCs/>
                <w:i/>
                <w:iCs/>
                <w:color w:val="000000"/>
                <w:sz w:val="20"/>
                <w:szCs w:val="20"/>
                <w:lang w:eastAsia="sl-SI"/>
              </w:rPr>
              <w:t xml:space="preserve"> </w:t>
            </w:r>
            <w:r w:rsidRPr="00D47CEE">
              <w:rPr>
                <w:rFonts w:asciiTheme="minorHAnsi" w:hAnsiTheme="minorHAnsi" w:cs="Calibri"/>
                <w:bCs/>
                <w:i/>
                <w:iCs/>
                <w:color w:val="000000"/>
                <w:sz w:val="20"/>
                <w:szCs w:val="20"/>
                <w:lang w:eastAsia="sl-SI"/>
              </w:rPr>
              <w:t>(2) se vpiše šestmestna tarifna oznaka kombinirane nomenklature carinske tarife trošarinskega izdelka, razen pri mirnem vinu, penečem vinu, drugih fermentiranih pijačah in pri energentih se vpiše osemmestna tarifna oznaka kombinirane nomenklature in pri trdih gorivih štirimestna.</w:t>
            </w:r>
          </w:p>
          <w:p w:rsidR="00594994" w:rsidRPr="000F3B92" w:rsidRDefault="00594994" w:rsidP="00097A5B">
            <w:pPr>
              <w:spacing w:after="0"/>
              <w:jc w:val="both"/>
              <w:rPr>
                <w:rFonts w:asciiTheme="minorHAnsi" w:hAnsiTheme="minorHAnsi" w:cs="Calibri"/>
                <w:bCs/>
                <w:i/>
                <w:iCs/>
                <w:color w:val="000000"/>
                <w:sz w:val="20"/>
                <w:szCs w:val="20"/>
                <w:lang w:eastAsia="sl-SI"/>
              </w:rPr>
            </w:pPr>
            <w:r w:rsidRPr="000F3B92">
              <w:rPr>
                <w:rFonts w:asciiTheme="minorHAnsi" w:hAnsiTheme="minorHAnsi" w:cs="Calibri"/>
                <w:bCs/>
                <w:i/>
                <w:iCs/>
                <w:color w:val="000000"/>
                <w:sz w:val="20"/>
                <w:szCs w:val="20"/>
                <w:lang w:eastAsia="sl-SI"/>
              </w:rPr>
              <w:t>V stolpec (3) se vpiše predviden obseg prejema v okviru koledarskega leta.</w:t>
            </w:r>
            <w:r w:rsidRPr="000F3B92">
              <w:rPr>
                <w:bCs/>
                <w:i/>
                <w:iCs/>
                <w:sz w:val="20"/>
                <w:szCs w:val="20"/>
              </w:rPr>
              <w:t xml:space="preserve"> </w:t>
            </w:r>
            <w:r w:rsidR="00CE7610">
              <w:rPr>
                <w:rFonts w:asciiTheme="minorHAnsi" w:hAnsiTheme="minorHAnsi" w:cs="Calibri"/>
                <w:bCs/>
                <w:i/>
                <w:iCs/>
                <w:color w:val="000000"/>
                <w:sz w:val="20"/>
                <w:szCs w:val="20"/>
                <w:lang w:eastAsia="sl-SI"/>
              </w:rPr>
              <w:t xml:space="preserve">Količina za nedenaturiran etilni alkohol </w:t>
            </w:r>
            <w:r w:rsidRPr="000F3B92">
              <w:rPr>
                <w:rFonts w:asciiTheme="minorHAnsi" w:hAnsiTheme="minorHAnsi" w:cs="Calibri"/>
                <w:bCs/>
                <w:i/>
                <w:iCs/>
                <w:color w:val="000000"/>
                <w:sz w:val="20"/>
                <w:szCs w:val="20"/>
                <w:lang w:eastAsia="sl-SI"/>
              </w:rPr>
              <w:t>z vsebnostjo 8</w:t>
            </w:r>
            <w:r w:rsidR="00CE7610">
              <w:rPr>
                <w:rFonts w:asciiTheme="minorHAnsi" w:hAnsiTheme="minorHAnsi" w:cs="Calibri"/>
                <w:bCs/>
                <w:i/>
                <w:iCs/>
                <w:color w:val="000000"/>
                <w:sz w:val="20"/>
                <w:szCs w:val="20"/>
                <w:lang w:eastAsia="sl-SI"/>
              </w:rPr>
              <w:t>0 vol. % ali več, denaturirani etilni alkohol</w:t>
            </w:r>
            <w:r w:rsidRPr="000F3B92">
              <w:rPr>
                <w:rFonts w:asciiTheme="minorHAnsi" w:hAnsiTheme="minorHAnsi" w:cs="Calibri"/>
                <w:bCs/>
                <w:i/>
                <w:iCs/>
                <w:color w:val="000000"/>
                <w:sz w:val="20"/>
                <w:szCs w:val="20"/>
                <w:lang w:eastAsia="sl-SI"/>
              </w:rPr>
              <w:t>, s katero koli vsebnostjo etanola in drug etilni alkohol se vpiše tako, da se preračuna na 100% prostorninske vsebnosti alkohola na en hektoliter etilnega alkohola. V primeru, da imamo 30 l</w:t>
            </w:r>
            <w:r w:rsidR="00CE7610">
              <w:rPr>
                <w:rFonts w:asciiTheme="minorHAnsi" w:hAnsiTheme="minorHAnsi" w:cs="Calibri"/>
                <w:bCs/>
                <w:i/>
                <w:iCs/>
                <w:color w:val="000000"/>
                <w:sz w:val="20"/>
                <w:szCs w:val="20"/>
                <w:lang w:eastAsia="sl-SI"/>
              </w:rPr>
              <w:t xml:space="preserve">itrov 20% etilnega alkohola, se </w:t>
            </w:r>
            <w:r w:rsidRPr="000F3B92">
              <w:rPr>
                <w:rFonts w:asciiTheme="minorHAnsi" w:hAnsiTheme="minorHAnsi" w:cs="Calibri"/>
                <w:bCs/>
                <w:i/>
                <w:iCs/>
                <w:color w:val="000000"/>
                <w:sz w:val="20"/>
                <w:szCs w:val="20"/>
                <w:lang w:eastAsia="sl-SI"/>
              </w:rPr>
              <w:t xml:space="preserve">količina izračuna na sledeči način: (30l/100)*0,2=0,06 hl alk. </w:t>
            </w:r>
          </w:p>
        </w:tc>
      </w:tr>
      <w:tr w:rsidR="00594994" w:rsidRPr="000F3B92" w:rsidTr="00097A5B">
        <w:trPr>
          <w:trHeight w:val="268"/>
        </w:trPr>
        <w:tc>
          <w:tcPr>
            <w:tcW w:w="4493" w:type="dxa"/>
            <w:tcBorders>
              <w:top w:val="nil"/>
              <w:left w:val="single" w:sz="8" w:space="0" w:color="auto"/>
              <w:bottom w:val="single" w:sz="8" w:space="0" w:color="auto"/>
              <w:right w:val="single" w:sz="8" w:space="0" w:color="auto"/>
            </w:tcBorders>
            <w:vAlign w:val="center"/>
          </w:tcPr>
          <w:p w:rsidR="00594994" w:rsidRPr="000F3B92" w:rsidRDefault="00594994" w:rsidP="00097A5B">
            <w:pPr>
              <w:spacing w:after="0"/>
              <w:rPr>
                <w:rFonts w:asciiTheme="minorHAnsi" w:hAnsiTheme="minorHAnsi" w:cs="Calibri"/>
                <w:b/>
                <w:bCs/>
                <w:color w:val="000000"/>
                <w:sz w:val="20"/>
                <w:szCs w:val="20"/>
                <w:lang w:eastAsia="sl-SI"/>
              </w:rPr>
            </w:pPr>
            <w:r w:rsidRPr="000F3B92">
              <w:rPr>
                <w:rFonts w:asciiTheme="minorHAnsi" w:hAnsiTheme="minorHAnsi" w:cs="Calibri"/>
                <w:b/>
                <w:bCs/>
                <w:color w:val="000000"/>
                <w:sz w:val="20"/>
                <w:szCs w:val="20"/>
                <w:lang w:eastAsia="sl-SI"/>
              </w:rPr>
              <w:t>3. Knjigovodstvo trošarinskega zavezanca</w:t>
            </w:r>
          </w:p>
        </w:tc>
        <w:tc>
          <w:tcPr>
            <w:tcW w:w="6179" w:type="dxa"/>
            <w:tcBorders>
              <w:top w:val="nil"/>
              <w:left w:val="single" w:sz="8" w:space="0" w:color="auto"/>
              <w:bottom w:val="single" w:sz="8" w:space="0" w:color="000000"/>
              <w:right w:val="single" w:sz="8" w:space="0" w:color="auto"/>
            </w:tcBorders>
            <w:vAlign w:val="center"/>
          </w:tcPr>
          <w:p w:rsidR="00594994" w:rsidRPr="000F3B92" w:rsidRDefault="00594994" w:rsidP="00097A5B">
            <w:pPr>
              <w:spacing w:after="0"/>
              <w:jc w:val="both"/>
              <w:rPr>
                <w:rFonts w:asciiTheme="minorHAnsi" w:hAnsiTheme="minorHAnsi" w:cs="Calibri"/>
                <w:bCs/>
                <w:i/>
                <w:iCs/>
                <w:color w:val="000000"/>
                <w:sz w:val="20"/>
                <w:szCs w:val="20"/>
                <w:lang w:eastAsia="sl-SI"/>
              </w:rPr>
            </w:pPr>
          </w:p>
        </w:tc>
      </w:tr>
      <w:tr w:rsidR="00594994" w:rsidRPr="000F3B92" w:rsidTr="00097A5B">
        <w:trPr>
          <w:trHeight w:val="268"/>
        </w:trPr>
        <w:tc>
          <w:tcPr>
            <w:tcW w:w="4493" w:type="dxa"/>
            <w:tcBorders>
              <w:top w:val="nil"/>
              <w:left w:val="single" w:sz="8" w:space="0" w:color="auto"/>
              <w:bottom w:val="single" w:sz="8" w:space="0" w:color="auto"/>
              <w:right w:val="single" w:sz="8" w:space="0" w:color="auto"/>
            </w:tcBorders>
            <w:vAlign w:val="center"/>
          </w:tcPr>
          <w:p w:rsidR="00594994" w:rsidRPr="000F3B92" w:rsidRDefault="00594994" w:rsidP="00097A5B">
            <w:pPr>
              <w:spacing w:after="0"/>
              <w:rPr>
                <w:rFonts w:asciiTheme="minorHAnsi" w:hAnsiTheme="minorHAnsi" w:cs="Calibri"/>
                <w:bCs/>
                <w:color w:val="000000"/>
                <w:sz w:val="20"/>
                <w:szCs w:val="20"/>
                <w:lang w:eastAsia="sl-SI"/>
              </w:rPr>
            </w:pPr>
            <w:r w:rsidRPr="000F3B92">
              <w:rPr>
                <w:rFonts w:asciiTheme="minorHAnsi" w:hAnsiTheme="minorHAnsi" w:cs="Calibri"/>
                <w:bCs/>
                <w:color w:val="000000"/>
                <w:sz w:val="20"/>
                <w:szCs w:val="20"/>
                <w:lang w:eastAsia="sl-SI"/>
              </w:rPr>
              <w:t>Opis delovanja računovodskega sistema</w:t>
            </w:r>
          </w:p>
        </w:tc>
        <w:tc>
          <w:tcPr>
            <w:tcW w:w="6179" w:type="dxa"/>
            <w:tcBorders>
              <w:top w:val="nil"/>
              <w:left w:val="single" w:sz="8" w:space="0" w:color="auto"/>
              <w:bottom w:val="single" w:sz="8" w:space="0" w:color="000000"/>
              <w:right w:val="single" w:sz="8" w:space="0" w:color="auto"/>
            </w:tcBorders>
            <w:vAlign w:val="center"/>
          </w:tcPr>
          <w:p w:rsidR="00594994" w:rsidRPr="000F3B92" w:rsidRDefault="00594994" w:rsidP="00097A5B">
            <w:pPr>
              <w:spacing w:after="0"/>
              <w:jc w:val="both"/>
              <w:rPr>
                <w:rFonts w:asciiTheme="minorHAnsi" w:hAnsiTheme="minorHAnsi" w:cs="Calibri"/>
                <w:bCs/>
                <w:i/>
                <w:iCs/>
                <w:color w:val="000000"/>
                <w:sz w:val="20"/>
                <w:szCs w:val="20"/>
                <w:lang w:eastAsia="sl-SI"/>
              </w:rPr>
            </w:pPr>
            <w:r w:rsidRPr="000F3B92">
              <w:rPr>
                <w:rFonts w:asciiTheme="minorHAnsi" w:hAnsiTheme="minorHAnsi" w:cs="Calibri"/>
                <w:bCs/>
                <w:i/>
                <w:iCs/>
                <w:color w:val="000000"/>
                <w:sz w:val="20"/>
                <w:szCs w:val="20"/>
                <w:lang w:eastAsia="sl-SI"/>
              </w:rPr>
              <w:t>Vpiše se kraj, kjer se nahaja računovodska evidenca in njen način vodenja ter način vodenja evidence trošarinskih izdelkov.</w:t>
            </w:r>
          </w:p>
        </w:tc>
      </w:tr>
      <w:tr w:rsidR="00594994" w:rsidRPr="000F3B92" w:rsidTr="00097A5B">
        <w:trPr>
          <w:trHeight w:val="268"/>
        </w:trPr>
        <w:tc>
          <w:tcPr>
            <w:tcW w:w="4493" w:type="dxa"/>
            <w:tcBorders>
              <w:top w:val="single" w:sz="4" w:space="0" w:color="auto"/>
              <w:left w:val="single" w:sz="8" w:space="0" w:color="auto"/>
              <w:bottom w:val="single" w:sz="8" w:space="0" w:color="auto"/>
              <w:right w:val="single" w:sz="8" w:space="0" w:color="auto"/>
            </w:tcBorders>
            <w:vAlign w:val="center"/>
          </w:tcPr>
          <w:p w:rsidR="00594994" w:rsidRPr="000F3B92" w:rsidRDefault="00594994" w:rsidP="00097A5B">
            <w:pPr>
              <w:spacing w:after="0"/>
              <w:rPr>
                <w:rFonts w:asciiTheme="minorHAnsi" w:hAnsiTheme="minorHAnsi" w:cs="Calibri"/>
                <w:bCs/>
                <w:color w:val="000000"/>
                <w:sz w:val="20"/>
                <w:szCs w:val="20"/>
                <w:lang w:eastAsia="sl-SI"/>
              </w:rPr>
            </w:pPr>
            <w:r w:rsidRPr="000F3B92">
              <w:rPr>
                <w:rFonts w:asciiTheme="minorHAnsi" w:hAnsiTheme="minorHAnsi" w:cs="Calibri"/>
                <w:bCs/>
                <w:color w:val="000000"/>
                <w:sz w:val="20"/>
                <w:szCs w:val="20"/>
                <w:lang w:eastAsia="sl-SI"/>
              </w:rPr>
              <w:t>Instrument zavarovanja predložen dne</w:t>
            </w:r>
          </w:p>
        </w:tc>
        <w:tc>
          <w:tcPr>
            <w:tcW w:w="6179" w:type="dxa"/>
            <w:tcBorders>
              <w:top w:val="single" w:sz="4" w:space="0" w:color="auto"/>
              <w:left w:val="single" w:sz="8" w:space="0" w:color="auto"/>
              <w:bottom w:val="single" w:sz="8" w:space="0" w:color="000000"/>
              <w:right w:val="single" w:sz="8" w:space="0" w:color="auto"/>
            </w:tcBorders>
            <w:vAlign w:val="center"/>
          </w:tcPr>
          <w:p w:rsidR="00594994" w:rsidRPr="000F3B92" w:rsidRDefault="00594994" w:rsidP="00097A5B">
            <w:pPr>
              <w:spacing w:after="0"/>
              <w:jc w:val="both"/>
              <w:rPr>
                <w:rFonts w:asciiTheme="minorHAnsi" w:hAnsiTheme="minorHAnsi" w:cs="Calibri"/>
                <w:bCs/>
                <w:i/>
                <w:iCs/>
                <w:color w:val="000000"/>
                <w:sz w:val="20"/>
                <w:szCs w:val="20"/>
                <w:lang w:eastAsia="sl-SI"/>
              </w:rPr>
            </w:pPr>
            <w:r w:rsidRPr="000F3B92">
              <w:rPr>
                <w:rFonts w:asciiTheme="minorHAnsi" w:hAnsiTheme="minorHAnsi" w:cs="Calibri"/>
                <w:bCs/>
                <w:i/>
                <w:iCs/>
                <w:color w:val="000000"/>
                <w:sz w:val="20"/>
                <w:szCs w:val="20"/>
                <w:lang w:eastAsia="sl-SI"/>
              </w:rPr>
              <w:t>Izpolni davčni organ.</w:t>
            </w:r>
            <w:r>
              <w:rPr>
                <w:rFonts w:asciiTheme="minorHAnsi" w:hAnsiTheme="minorHAnsi" w:cs="Calibri"/>
                <w:bCs/>
                <w:i/>
                <w:iCs/>
                <w:color w:val="000000"/>
                <w:sz w:val="20"/>
                <w:szCs w:val="20"/>
                <w:lang w:eastAsia="sl-SI"/>
              </w:rPr>
              <w:t xml:space="preserve"> Po predložitvi instrumenta zavarovanja se vloga šteje za popolno.</w:t>
            </w:r>
          </w:p>
        </w:tc>
      </w:tr>
    </w:tbl>
    <w:p w:rsidR="00594994" w:rsidRPr="00E76A35" w:rsidRDefault="00594994" w:rsidP="00594994">
      <w:pPr>
        <w:spacing w:after="0"/>
        <w:rPr>
          <w:rFonts w:asciiTheme="minorHAnsi" w:hAnsiTheme="minorHAnsi" w:cs="Calibri"/>
          <w:bCs/>
          <w:color w:val="000000"/>
          <w:sz w:val="20"/>
          <w:szCs w:val="20"/>
          <w:lang w:eastAsia="sl-SI"/>
        </w:rPr>
      </w:pPr>
    </w:p>
    <w:p w:rsidR="00594994" w:rsidRPr="00E76A35" w:rsidRDefault="00594994" w:rsidP="00594994">
      <w:pPr>
        <w:spacing w:after="0"/>
        <w:rPr>
          <w:rFonts w:asciiTheme="minorHAnsi" w:hAnsiTheme="minorHAnsi" w:cs="Calibri"/>
          <w:bCs/>
          <w:color w:val="000000"/>
          <w:sz w:val="20"/>
          <w:szCs w:val="20"/>
          <w:lang w:eastAsia="sl-SI"/>
        </w:rPr>
      </w:pPr>
    </w:p>
    <w:p w:rsidR="001D12C8" w:rsidRDefault="001D12C8"/>
    <w:sectPr w:rsidR="001D12C8" w:rsidSect="00FA6916">
      <w:headerReference w:type="default" r:id="rId6"/>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3E2" w:rsidRDefault="00B563E2">
      <w:pPr>
        <w:spacing w:after="0" w:line="240" w:lineRule="auto"/>
      </w:pPr>
      <w:r>
        <w:separator/>
      </w:r>
    </w:p>
  </w:endnote>
  <w:endnote w:type="continuationSeparator" w:id="0">
    <w:p w:rsidR="00B563E2" w:rsidRDefault="00B5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3E2" w:rsidRDefault="00B563E2">
      <w:pPr>
        <w:spacing w:after="0" w:line="240" w:lineRule="auto"/>
      </w:pPr>
      <w:r>
        <w:separator/>
      </w:r>
    </w:p>
  </w:footnote>
  <w:footnote w:type="continuationSeparator" w:id="0">
    <w:p w:rsidR="00B563E2" w:rsidRDefault="00B56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03" w:rsidRPr="00775B70" w:rsidRDefault="00B2427C" w:rsidP="00775B70">
    <w:pPr>
      <w:pStyle w:val="Glava"/>
      <w:tabs>
        <w:tab w:val="center" w:pos="8364"/>
      </w:tabs>
      <w:jc w:val="center"/>
      <w:rPr>
        <w:rFonts w:ascii="Arial" w:hAnsi="Arial" w:cs="Arial"/>
        <w:color w:val="006666"/>
        <w:sz w:val="12"/>
        <w:szCs w:val="8"/>
      </w:rPr>
    </w:pPr>
    <w:r>
      <w:rPr>
        <w:sz w:val="20"/>
        <w:szCs w:val="20"/>
      </w:rPr>
      <w:t xml:space="preserve">Obrazec </w:t>
    </w:r>
    <w:r w:rsidR="00594994" w:rsidRPr="003161DB">
      <w:rPr>
        <w:sz w:val="20"/>
        <w:szCs w:val="20"/>
      </w:rPr>
      <w:t>TRO</w:t>
    </w:r>
    <w:r w:rsidR="00594994">
      <w:rPr>
        <w:sz w:val="20"/>
        <w:szCs w:val="20"/>
      </w:rPr>
      <w:t>V – OU</w:t>
    </w:r>
    <w:r w:rsidR="00594994">
      <w:tab/>
    </w:r>
    <w:r w:rsidR="00594994">
      <w:tab/>
    </w:r>
    <w:r w:rsidR="00594994">
      <w:tab/>
    </w:r>
    <w:r w:rsidR="00775B70">
      <w:t xml:space="preserve">             </w:t>
    </w:r>
    <w:r w:rsidR="00775B70">
      <w:rPr>
        <w:noProof/>
        <w:lang w:eastAsia="sl-SI"/>
      </w:rPr>
      <w:drawing>
        <wp:inline distT="0" distB="0" distL="0" distR="0" wp14:anchorId="5F5CA4EC">
          <wp:extent cx="1036320" cy="377825"/>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377825"/>
                  </a:xfrm>
                  <a:prstGeom prst="rect">
                    <a:avLst/>
                  </a:prstGeom>
                  <a:noFill/>
                </pic:spPr>
              </pic:pic>
            </a:graphicData>
          </a:graphic>
        </wp:inline>
      </w:drawing>
    </w:r>
    <w:r w:rsidR="00594994" w:rsidRPr="00FA691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Rolix3LthNzoTQkq7jYv9FRfn+fSkilRiAaiGGjG0/TkWjB8AZqptTnyS6mQZewt9EZps12lMjTNoNbSr/bAVA==" w:salt="vhgTujuJ3QWizo3xWun1W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94"/>
    <w:rsid w:val="001D12C8"/>
    <w:rsid w:val="002A7387"/>
    <w:rsid w:val="00315C9A"/>
    <w:rsid w:val="00551487"/>
    <w:rsid w:val="00594994"/>
    <w:rsid w:val="006009BF"/>
    <w:rsid w:val="00610E5D"/>
    <w:rsid w:val="006A034C"/>
    <w:rsid w:val="00775B70"/>
    <w:rsid w:val="008357F0"/>
    <w:rsid w:val="008C687E"/>
    <w:rsid w:val="009B3E5B"/>
    <w:rsid w:val="00B2427C"/>
    <w:rsid w:val="00B563E2"/>
    <w:rsid w:val="00B82135"/>
    <w:rsid w:val="00C73030"/>
    <w:rsid w:val="00CE76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E8D4BC-36C7-4CFA-962C-700CB68C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4994"/>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94994"/>
    <w:pPr>
      <w:tabs>
        <w:tab w:val="center" w:pos="4536"/>
        <w:tab w:val="right" w:pos="9072"/>
      </w:tabs>
      <w:spacing w:after="0" w:line="240" w:lineRule="auto"/>
    </w:pPr>
  </w:style>
  <w:style w:type="character" w:customStyle="1" w:styleId="GlavaZnak">
    <w:name w:val="Glava Znak"/>
    <w:basedOn w:val="Privzetapisavaodstavka"/>
    <w:link w:val="Glava"/>
    <w:uiPriority w:val="99"/>
    <w:rsid w:val="00594994"/>
    <w:rPr>
      <w:rFonts w:ascii="Calibri" w:eastAsia="Calibri" w:hAnsi="Calibri" w:cs="Times New Roman"/>
    </w:rPr>
  </w:style>
  <w:style w:type="paragraph" w:styleId="Noga">
    <w:name w:val="footer"/>
    <w:basedOn w:val="Navaden"/>
    <w:link w:val="NogaZnak"/>
    <w:uiPriority w:val="99"/>
    <w:unhideWhenUsed/>
    <w:rsid w:val="008357F0"/>
    <w:pPr>
      <w:tabs>
        <w:tab w:val="center" w:pos="4536"/>
        <w:tab w:val="right" w:pos="9072"/>
      </w:tabs>
      <w:spacing w:after="0" w:line="240" w:lineRule="auto"/>
    </w:pPr>
  </w:style>
  <w:style w:type="character" w:customStyle="1" w:styleId="NogaZnak">
    <w:name w:val="Noga Znak"/>
    <w:basedOn w:val="Privzetapisavaodstavka"/>
    <w:link w:val="Noga"/>
    <w:uiPriority w:val="99"/>
    <w:rsid w:val="008357F0"/>
    <w:rPr>
      <w:rFonts w:ascii="Calibri" w:eastAsia="Calibri" w:hAnsi="Calibri" w:cs="Times New Roman"/>
    </w:rPr>
  </w:style>
  <w:style w:type="paragraph" w:styleId="Besedilooblaka">
    <w:name w:val="Balloon Text"/>
    <w:basedOn w:val="Navaden"/>
    <w:link w:val="BesedilooblakaZnak"/>
    <w:uiPriority w:val="99"/>
    <w:semiHidden/>
    <w:unhideWhenUsed/>
    <w:rsid w:val="00610E5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10E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403</Words>
  <Characters>2299</Characters>
  <Application>Microsoft Office Word</Application>
  <DocSecurity>8</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Miljević</dc:creator>
  <cp:keywords/>
  <dc:description/>
  <cp:lastModifiedBy>Vanja Bart-Rozman</cp:lastModifiedBy>
  <cp:revision>13</cp:revision>
  <cp:lastPrinted>2017-04-13T08:50:00Z</cp:lastPrinted>
  <dcterms:created xsi:type="dcterms:W3CDTF">2017-01-16T09:09:00Z</dcterms:created>
  <dcterms:modified xsi:type="dcterms:W3CDTF">2017-06-07T08:06:00Z</dcterms:modified>
</cp:coreProperties>
</file>