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148" w:rsidRPr="004A0148" w:rsidRDefault="001B0BA1" w:rsidP="003543A5">
      <w:pPr>
        <w:tabs>
          <w:tab w:val="center" w:pos="2410"/>
          <w:tab w:val="right" w:pos="9072"/>
        </w:tabs>
        <w:jc w:val="center"/>
        <w:rPr>
          <w:rFonts w:ascii="Calibri" w:hAnsi="Calibri" w:cs="Arial"/>
          <w:b/>
        </w:rPr>
      </w:pPr>
      <w:bookmarkStart w:id="0" w:name="_GoBack"/>
      <w:bookmarkEnd w:id="0"/>
      <w:r>
        <w:rPr>
          <w:rFonts w:ascii="Calibri" w:hAnsi="Calibri" w:cs="Arial"/>
          <w:b/>
        </w:rPr>
        <w:t xml:space="preserve"> </w:t>
      </w:r>
      <w:r w:rsidR="003543A5" w:rsidRPr="004A0148">
        <w:rPr>
          <w:rFonts w:ascii="Calibri" w:hAnsi="Calibri" w:cs="Arial"/>
          <w:b/>
        </w:rPr>
        <w:t>Zahtevek za dovoljenje za uporabo posebnega postopka, ki ni tranzit</w:t>
      </w:r>
    </w:p>
    <w:p w:rsidR="003543A5" w:rsidRPr="0019095D" w:rsidRDefault="003543A5" w:rsidP="003543A5">
      <w:pPr>
        <w:tabs>
          <w:tab w:val="center" w:pos="2410"/>
          <w:tab w:val="right" w:pos="9072"/>
        </w:tabs>
        <w:jc w:val="center"/>
        <w:rPr>
          <w:rFonts w:ascii="Calibri" w:hAnsi="Calibri" w:cs="Arial"/>
          <w:sz w:val="16"/>
          <w:szCs w:val="16"/>
        </w:rPr>
      </w:pPr>
      <w:r w:rsidRPr="0019095D">
        <w:rPr>
          <w:rFonts w:ascii="Calibri" w:hAnsi="Calibri" w:cs="Arial"/>
          <w:sz w:val="16"/>
          <w:szCs w:val="16"/>
        </w:rPr>
        <w:t>(Opomba: pri izpolnjevanju obrazca upoštevati pojasnjevalne opombe)</w:t>
      </w:r>
    </w:p>
    <w:p w:rsidR="003543A5" w:rsidRPr="004A0148" w:rsidRDefault="003543A5">
      <w:pPr>
        <w:tabs>
          <w:tab w:val="center" w:pos="2410"/>
          <w:tab w:val="right" w:pos="9072"/>
        </w:tabs>
        <w:rPr>
          <w:rFonts w:ascii="Calibri" w:hAnsi="Calibri"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850"/>
        <w:gridCol w:w="2268"/>
        <w:gridCol w:w="2268"/>
      </w:tblGrid>
      <w:tr w:rsidR="004A0148" w:rsidRPr="004A0148" w:rsidTr="0024081E">
        <w:tblPrEx>
          <w:tblCellMar>
            <w:top w:w="0" w:type="dxa"/>
            <w:bottom w:w="0" w:type="dxa"/>
          </w:tblCellMar>
        </w:tblPrEx>
        <w:trPr>
          <w:cantSplit/>
        </w:trPr>
        <w:tc>
          <w:tcPr>
            <w:tcW w:w="4678" w:type="dxa"/>
            <w:gridSpan w:val="2"/>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1. Vložnik zahtevka:</w:t>
            </w: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pStyle w:val="Glava"/>
              <w:tabs>
                <w:tab w:val="clear" w:pos="4536"/>
                <w:tab w:val="center" w:pos="2410"/>
                <w:tab w:val="right" w:pos="9072"/>
              </w:tabs>
              <w:rPr>
                <w:rFonts w:ascii="Calibri" w:hAnsi="Calibri" w:cs="Arial"/>
                <w:sz w:val="16"/>
              </w:rPr>
            </w:pPr>
            <w:r w:rsidRPr="004A0148">
              <w:rPr>
                <w:rFonts w:ascii="Calibri" w:hAnsi="Calibri" w:cs="Arial"/>
                <w:sz w:val="16"/>
              </w:rPr>
              <w:t xml:space="preserve">           </w:t>
            </w:r>
          </w:p>
          <w:p w:rsidR="004A0148" w:rsidRPr="004A0148" w:rsidRDefault="004A0148">
            <w:pPr>
              <w:pStyle w:val="Glava"/>
              <w:tabs>
                <w:tab w:val="clear" w:pos="4536"/>
                <w:tab w:val="center" w:pos="2410"/>
                <w:tab w:val="right" w:pos="9072"/>
              </w:tabs>
              <w:rPr>
                <w:rFonts w:ascii="Calibri" w:hAnsi="Calibri" w:cs="Arial"/>
                <w:sz w:val="16"/>
              </w:rPr>
            </w:pPr>
          </w:p>
          <w:p w:rsidR="004A0148" w:rsidRPr="004A0148" w:rsidRDefault="004A0148">
            <w:pPr>
              <w:pStyle w:val="Glava"/>
              <w:tabs>
                <w:tab w:val="clear" w:pos="4536"/>
                <w:tab w:val="center" w:pos="2410"/>
                <w:tab w:val="right" w:pos="9072"/>
              </w:tabs>
              <w:rPr>
                <w:rFonts w:ascii="Calibri" w:hAnsi="Calibri" w:cs="Arial"/>
                <w:sz w:val="16"/>
              </w:rPr>
            </w:pPr>
          </w:p>
        </w:tc>
        <w:tc>
          <w:tcPr>
            <w:tcW w:w="4536" w:type="dxa"/>
            <w:gridSpan w:val="2"/>
          </w:tcPr>
          <w:p w:rsidR="004A0148" w:rsidRPr="004A0148" w:rsidRDefault="004A0148">
            <w:pPr>
              <w:pStyle w:val="Glava"/>
              <w:tabs>
                <w:tab w:val="clear" w:pos="4536"/>
                <w:tab w:val="center" w:pos="2410"/>
                <w:tab w:val="right" w:pos="9072"/>
              </w:tabs>
              <w:rPr>
                <w:rFonts w:ascii="Calibri" w:hAnsi="Calibri" w:cs="Arial"/>
                <w:b/>
                <w:color w:val="808080"/>
                <w:sz w:val="16"/>
              </w:rPr>
            </w:pPr>
            <w:r w:rsidRPr="004A0148">
              <w:rPr>
                <w:rFonts w:ascii="Calibri" w:hAnsi="Calibri" w:cs="Arial"/>
                <w:b/>
                <w:color w:val="808080"/>
                <w:sz w:val="16"/>
              </w:rPr>
              <w:t xml:space="preserve">Izpolni carinski organ: </w:t>
            </w:r>
          </w:p>
          <w:p w:rsidR="004A0148" w:rsidRPr="004A0148" w:rsidRDefault="004A0148">
            <w:pPr>
              <w:tabs>
                <w:tab w:val="center" w:pos="2410"/>
                <w:tab w:val="right" w:pos="9072"/>
              </w:tabs>
              <w:rPr>
                <w:rFonts w:ascii="Calibri" w:hAnsi="Calibri" w:cs="Arial"/>
                <w:sz w:val="16"/>
              </w:rPr>
            </w:pPr>
          </w:p>
        </w:tc>
      </w:tr>
      <w:tr w:rsidR="004A0148" w:rsidRPr="004A0148" w:rsidTr="0050058F">
        <w:tblPrEx>
          <w:tblCellMar>
            <w:top w:w="0" w:type="dxa"/>
            <w:bottom w:w="0" w:type="dxa"/>
          </w:tblCellMar>
        </w:tblPrEx>
        <w:trPr>
          <w:cantSplit/>
        </w:trPr>
        <w:tc>
          <w:tcPr>
            <w:tcW w:w="3828" w:type="dxa"/>
            <w:tcBorders>
              <w:top w:val="single" w:sz="4" w:space="0" w:color="auto"/>
              <w:left w:val="single" w:sz="4" w:space="0" w:color="auto"/>
              <w:bottom w:val="single" w:sz="4" w:space="0" w:color="auto"/>
              <w:right w:val="single" w:sz="4" w:space="0" w:color="auto"/>
            </w:tcBorders>
          </w:tcPr>
          <w:p w:rsidR="004A0148" w:rsidRPr="004A0148" w:rsidRDefault="003127F7">
            <w:pPr>
              <w:tabs>
                <w:tab w:val="center" w:pos="2410"/>
                <w:tab w:val="right" w:pos="9072"/>
              </w:tabs>
              <w:spacing w:after="60"/>
              <w:rPr>
                <w:rFonts w:ascii="Calibri" w:hAnsi="Calibri" w:cs="Arial"/>
                <w:b/>
                <w:sz w:val="16"/>
              </w:rPr>
            </w:pPr>
            <w:r w:rsidRPr="004A0148">
              <w:rPr>
                <w:rFonts w:ascii="Calibri" w:hAnsi="Calibri" w:cs="Arial"/>
                <w:b/>
                <w:sz w:val="16"/>
              </w:rPr>
              <w:t>2. Carinski postopki</w:t>
            </w:r>
            <w:r w:rsidR="004A0148" w:rsidRPr="004A0148">
              <w:rPr>
                <w:rFonts w:ascii="Calibri" w:hAnsi="Calibri" w:cs="Arial"/>
                <w:b/>
                <w:sz w:val="16"/>
              </w:rPr>
              <w:t>:</w:t>
            </w:r>
          </w:p>
          <w:p w:rsidR="004A0148" w:rsidRPr="004A0148" w:rsidRDefault="004A0148">
            <w:pPr>
              <w:pStyle w:val="Naslov1"/>
              <w:spacing w:before="0"/>
              <w:rPr>
                <w:rFonts w:ascii="Calibri" w:hAnsi="Calibri" w:cs="Arial"/>
                <w:sz w:val="16"/>
              </w:rPr>
            </w:pPr>
          </w:p>
          <w:p w:rsidR="004A0148" w:rsidRPr="004A0148" w:rsidRDefault="004A0148">
            <w:pPr>
              <w:rPr>
                <w:rFonts w:ascii="Calibri" w:hAnsi="Calibri" w:cs="Arial"/>
              </w:rPr>
            </w:pPr>
          </w:p>
        </w:tc>
        <w:tc>
          <w:tcPr>
            <w:tcW w:w="3118" w:type="dxa"/>
            <w:gridSpan w:val="2"/>
            <w:tcBorders>
              <w:top w:val="single" w:sz="4" w:space="0" w:color="auto"/>
              <w:left w:val="single" w:sz="4" w:space="0" w:color="auto"/>
              <w:bottom w:val="single" w:sz="4" w:space="0" w:color="auto"/>
              <w:right w:val="single" w:sz="4" w:space="0" w:color="auto"/>
            </w:tcBorders>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 xml:space="preserve"> 3. Vrsta zahtevka:</w:t>
            </w:r>
          </w:p>
        </w:tc>
        <w:tc>
          <w:tcPr>
            <w:tcW w:w="2268" w:type="dxa"/>
            <w:tcBorders>
              <w:top w:val="single" w:sz="4" w:space="0" w:color="auto"/>
              <w:left w:val="single" w:sz="4" w:space="0" w:color="auto"/>
              <w:bottom w:val="single" w:sz="4" w:space="0" w:color="auto"/>
            </w:tcBorders>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4. Do</w:t>
            </w:r>
            <w:r w:rsidR="003127F7" w:rsidRPr="004A0148">
              <w:rPr>
                <w:rFonts w:ascii="Calibri" w:hAnsi="Calibri" w:cs="Arial"/>
                <w:b/>
                <w:sz w:val="16"/>
              </w:rPr>
              <w:t>polnilni</w:t>
            </w:r>
            <w:r w:rsidRPr="004A0148">
              <w:rPr>
                <w:rFonts w:ascii="Calibri" w:hAnsi="Calibri" w:cs="Arial"/>
                <w:b/>
                <w:sz w:val="16"/>
              </w:rPr>
              <w:t xml:space="preserve"> obrazec:</w:t>
            </w:r>
          </w:p>
          <w:p w:rsidR="004A0148" w:rsidRPr="004A0148" w:rsidRDefault="004A0148">
            <w:pPr>
              <w:tabs>
                <w:tab w:val="center" w:pos="2410"/>
                <w:tab w:val="right" w:pos="9072"/>
              </w:tabs>
              <w:ind w:firstLine="74"/>
              <w:rPr>
                <w:rFonts w:ascii="Calibri" w:hAnsi="Calibri" w:cs="Arial"/>
                <w:sz w:val="16"/>
              </w:rPr>
            </w:pPr>
            <w:r w:rsidRPr="004A0148">
              <w:rPr>
                <w:rFonts w:ascii="Calibri" w:hAnsi="Calibri" w:cs="Arial"/>
                <w:sz w:val="16"/>
              </w:rPr>
              <w:t xml:space="preserve">        </w:t>
            </w:r>
          </w:p>
          <w:p w:rsidR="004A0148" w:rsidRPr="004A0148" w:rsidRDefault="004A0148" w:rsidP="00831206">
            <w:pPr>
              <w:tabs>
                <w:tab w:val="center" w:pos="2410"/>
                <w:tab w:val="right" w:pos="9072"/>
              </w:tabs>
              <w:rPr>
                <w:rFonts w:ascii="Calibri" w:hAnsi="Calibri" w:cs="Arial"/>
                <w:sz w:val="16"/>
              </w:rPr>
            </w:pPr>
            <w:r w:rsidRPr="004A0148">
              <w:rPr>
                <w:rFonts w:ascii="Calibri" w:hAnsi="Calibri" w:cs="Arial"/>
                <w:sz w:val="16"/>
              </w:rPr>
              <w:t xml:space="preserve">       DA</w:t>
            </w:r>
            <w:r w:rsidR="00831206" w:rsidRPr="004A0148">
              <w:rPr>
                <w:rFonts w:ascii="Calibri" w:hAnsi="Calibri" w:cs="Arial"/>
                <w:sz w:val="16"/>
              </w:rPr>
              <w:t xml:space="preserve">        /       </w:t>
            </w:r>
            <w:r w:rsidRPr="004A0148">
              <w:rPr>
                <w:rFonts w:ascii="Calibri" w:hAnsi="Calibri" w:cs="Arial"/>
                <w:sz w:val="16"/>
              </w:rPr>
              <w:t xml:space="preserve">  NE</w:t>
            </w:r>
          </w:p>
          <w:p w:rsidR="004A0148" w:rsidRPr="004A0148" w:rsidRDefault="004A0148">
            <w:pPr>
              <w:tabs>
                <w:tab w:val="center" w:pos="2410"/>
                <w:tab w:val="right" w:pos="9072"/>
              </w:tabs>
              <w:ind w:firstLine="74"/>
              <w:rPr>
                <w:rFonts w:ascii="Calibri" w:hAnsi="Calibri" w:cs="Arial"/>
                <w:sz w:val="16"/>
              </w:rPr>
            </w:pPr>
            <w:r w:rsidRPr="004A0148">
              <w:rPr>
                <w:rFonts w:ascii="Calibri" w:hAnsi="Calibri" w:cs="Arial"/>
                <w:sz w:val="16"/>
              </w:rPr>
              <w:t xml:space="preserve">     </w:t>
            </w:r>
          </w:p>
        </w:tc>
      </w:tr>
      <w:tr w:rsidR="004A0148" w:rsidRPr="004A0148" w:rsidTr="0024081E">
        <w:tblPrEx>
          <w:tblCellMar>
            <w:top w:w="0" w:type="dxa"/>
            <w:bottom w:w="0" w:type="dxa"/>
          </w:tblCellMar>
        </w:tblPrEx>
        <w:tc>
          <w:tcPr>
            <w:tcW w:w="9214" w:type="dxa"/>
            <w:gridSpan w:val="4"/>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5. Kraj in vrsta knjigovodstva /evidenc:</w:t>
            </w: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tc>
      </w:tr>
      <w:tr w:rsidR="004A0148" w:rsidRPr="004A0148" w:rsidTr="0024081E">
        <w:tblPrEx>
          <w:tblCellMar>
            <w:top w:w="0" w:type="dxa"/>
            <w:bottom w:w="0" w:type="dxa"/>
          </w:tblCellMar>
        </w:tblPrEx>
        <w:tc>
          <w:tcPr>
            <w:tcW w:w="9214" w:type="dxa"/>
            <w:gridSpan w:val="4"/>
          </w:tcPr>
          <w:p w:rsidR="004A0148" w:rsidRPr="004A0148" w:rsidRDefault="004A0148">
            <w:pPr>
              <w:pStyle w:val="Kazalovsebine1"/>
              <w:rPr>
                <w:rFonts w:ascii="Calibri" w:hAnsi="Calibri" w:cs="Arial"/>
              </w:rPr>
            </w:pPr>
            <w:r w:rsidRPr="004A0148">
              <w:rPr>
                <w:rFonts w:ascii="Calibri" w:hAnsi="Calibri" w:cs="Arial"/>
              </w:rPr>
              <w:t xml:space="preserve">  6. Veljavnost dovoljenja (od - do):</w:t>
            </w:r>
          </w:p>
          <w:p w:rsidR="004A0148" w:rsidRPr="004A0148" w:rsidRDefault="004A0148">
            <w:pPr>
              <w:pStyle w:val="Kazalovsebine1"/>
              <w:rPr>
                <w:rFonts w:ascii="Calibri" w:hAnsi="Calibri" w:cs="Arial"/>
              </w:rPr>
            </w:pPr>
            <w:r w:rsidRPr="004A0148">
              <w:rPr>
                <w:rFonts w:ascii="Calibri" w:hAnsi="Calibri" w:cs="Arial"/>
              </w:rPr>
              <w:t xml:space="preserve">                               </w:t>
            </w:r>
          </w:p>
          <w:p w:rsidR="004A0148" w:rsidRPr="004A0148" w:rsidRDefault="004A0148">
            <w:pPr>
              <w:tabs>
                <w:tab w:val="center" w:pos="2410"/>
                <w:tab w:val="right" w:pos="9072"/>
              </w:tabs>
              <w:rPr>
                <w:rFonts w:ascii="Calibri" w:hAnsi="Calibri" w:cs="Arial"/>
                <w:sz w:val="16"/>
              </w:rPr>
            </w:pPr>
          </w:p>
          <w:p w:rsidR="00522AA8" w:rsidRPr="004A0148" w:rsidRDefault="00522AA8">
            <w:pPr>
              <w:tabs>
                <w:tab w:val="center" w:pos="2410"/>
                <w:tab w:val="right" w:pos="9072"/>
              </w:tabs>
              <w:rPr>
                <w:rFonts w:ascii="Calibri" w:hAnsi="Calibri" w:cs="Arial"/>
                <w:sz w:val="16"/>
              </w:rPr>
            </w:pPr>
          </w:p>
        </w:tc>
      </w:tr>
      <w:tr w:rsidR="004A0148" w:rsidRPr="004A0148" w:rsidTr="0024081E">
        <w:tblPrEx>
          <w:tblCellMar>
            <w:top w:w="0" w:type="dxa"/>
            <w:bottom w:w="0" w:type="dxa"/>
          </w:tblCellMar>
        </w:tblPrEx>
        <w:trPr>
          <w:trHeight w:val="1451"/>
        </w:trPr>
        <w:tc>
          <w:tcPr>
            <w:tcW w:w="9214" w:type="dxa"/>
            <w:gridSpan w:val="4"/>
          </w:tcPr>
          <w:p w:rsidR="004A0148" w:rsidRPr="004A0148" w:rsidRDefault="00C62948">
            <w:pPr>
              <w:tabs>
                <w:tab w:val="center" w:pos="2410"/>
                <w:tab w:val="right" w:pos="9072"/>
              </w:tabs>
              <w:rPr>
                <w:rFonts w:ascii="Calibri" w:hAnsi="Calibri" w:cs="Arial"/>
                <w:b/>
                <w:sz w:val="16"/>
              </w:rPr>
            </w:pPr>
            <w:r w:rsidRPr="004A0148">
              <w:rPr>
                <w:rFonts w:ascii="Calibri" w:hAnsi="Calibri" w:cs="Arial"/>
                <w:noProof/>
                <w:sz w:val="16"/>
              </w:rPr>
              <mc:AlternateContent>
                <mc:Choice Requires="wps">
                  <w:drawing>
                    <wp:anchor distT="0" distB="0" distL="114300" distR="114300" simplePos="0" relativeHeight="251657728" behindDoc="0" locked="0" layoutInCell="0" allowOverlap="1">
                      <wp:simplePos x="0" y="0"/>
                      <wp:positionH relativeFrom="column">
                        <wp:posOffset>-5715</wp:posOffset>
                      </wp:positionH>
                      <wp:positionV relativeFrom="paragraph">
                        <wp:posOffset>321945</wp:posOffset>
                      </wp:positionV>
                      <wp:extent cx="5852160" cy="0"/>
                      <wp:effectExtent l="0" t="0" r="0" b="0"/>
                      <wp:wrapNone/>
                      <wp:docPr id="1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A54A54" id="Line 16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35pt" to="460.3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" o:allowincell="f" strokeweight=".5pt"/>
                  </w:pict>
                </mc:Fallback>
              </mc:AlternateContent>
            </w:r>
            <w:r>
              <w:rPr>
                <w:rFonts w:ascii="Calibri" w:hAnsi="Calibri" w:cs="Arial"/>
                <w:noProof/>
                <w:sz w:val="16"/>
              </w:rPr>
              <mc:AlternateContent>
                <mc:Choice Requires="wps">
                  <w:drawing>
                    <wp:anchor distT="0" distB="0" distL="114300" distR="114300" simplePos="0" relativeHeight="251661824" behindDoc="0" locked="0" layoutInCell="0" allowOverlap="1">
                      <wp:simplePos x="0" y="0"/>
                      <wp:positionH relativeFrom="column">
                        <wp:posOffset>4491355</wp:posOffset>
                      </wp:positionH>
                      <wp:positionV relativeFrom="paragraph">
                        <wp:posOffset>229870</wp:posOffset>
                      </wp:positionV>
                      <wp:extent cx="0" cy="91440"/>
                      <wp:effectExtent l="0" t="0" r="0" b="0"/>
                      <wp:wrapNone/>
                      <wp:docPr id="1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A5E41" id="Line 15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65pt,18.1pt" to="353.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" o:allowincell="f" strokeweight=".25pt"/>
                  </w:pict>
                </mc:Fallback>
              </mc:AlternateContent>
            </w:r>
            <w:r w:rsidRPr="004A0148">
              <w:rPr>
                <w:rFonts w:ascii="Calibri" w:hAnsi="Calibri" w:cs="Arial"/>
                <w:noProof/>
                <w:sz w:val="16"/>
              </w:rPr>
              <mc:AlternateContent>
                <mc:Choice Requires="wps">
                  <w:drawing>
                    <wp:anchor distT="0" distB="0" distL="114300" distR="114300" simplePos="0" relativeHeight="251656704" behindDoc="0" locked="0" layoutInCell="0" allowOverlap="1">
                      <wp:simplePos x="0" y="0"/>
                      <wp:positionH relativeFrom="column">
                        <wp:posOffset>3635375</wp:posOffset>
                      </wp:positionH>
                      <wp:positionV relativeFrom="paragraph">
                        <wp:posOffset>229235</wp:posOffset>
                      </wp:positionV>
                      <wp:extent cx="0" cy="91440"/>
                      <wp:effectExtent l="0" t="0" r="0" b="0"/>
                      <wp:wrapNone/>
                      <wp:docPr id="1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8E4310" id="Line 1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25pt,18.05pt" to="286.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" o:allowincell="f" strokeweight=".5pt"/>
                  </w:pict>
                </mc:Fallback>
              </mc:AlternateContent>
            </w:r>
            <w:r>
              <w:rPr>
                <w:rFonts w:ascii="Calibri" w:hAnsi="Calibri" w:cs="Arial"/>
                <w:noProof/>
                <w:sz w:val="16"/>
              </w:rPr>
              <mc:AlternateContent>
                <mc:Choice Requires="wps">
                  <w:drawing>
                    <wp:anchor distT="0" distB="0" distL="114300" distR="114300" simplePos="0" relativeHeight="251662848" behindDoc="0" locked="0" layoutInCell="0" allowOverlap="1">
                      <wp:simplePos x="0" y="0"/>
                      <wp:positionH relativeFrom="column">
                        <wp:posOffset>928370</wp:posOffset>
                      </wp:positionH>
                      <wp:positionV relativeFrom="paragraph">
                        <wp:posOffset>226060</wp:posOffset>
                      </wp:positionV>
                      <wp:extent cx="0" cy="91440"/>
                      <wp:effectExtent l="0" t="0" r="0" b="0"/>
                      <wp:wrapNone/>
                      <wp:docPr id="1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839BAC" id="Line 17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17.8pt" to="7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" o:allowincell="f" strokeweight=".25pt"/>
                  </w:pict>
                </mc:Fallback>
              </mc:AlternateContent>
            </w:r>
            <w:r w:rsidRPr="004A0148">
              <w:rPr>
                <w:rFonts w:ascii="Calibri" w:hAnsi="Calibri" w:cs="Arial"/>
                <w:noProof/>
                <w:sz w:val="16"/>
              </w:rPr>
              <mc:AlternateContent>
                <mc:Choice Requires="wps">
                  <w:drawing>
                    <wp:anchor distT="0" distB="0" distL="114300" distR="114300" simplePos="0" relativeHeight="251658752" behindDoc="0" locked="0" layoutInCell="0" allowOverlap="1">
                      <wp:simplePos x="0" y="0"/>
                      <wp:positionH relativeFrom="column">
                        <wp:posOffset>928370</wp:posOffset>
                      </wp:positionH>
                      <wp:positionV relativeFrom="paragraph">
                        <wp:posOffset>229870</wp:posOffset>
                      </wp:positionV>
                      <wp:extent cx="0" cy="91440"/>
                      <wp:effectExtent l="0" t="0" r="0" b="0"/>
                      <wp:wrapNone/>
                      <wp:docPr id="1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024CD" id="Line 16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18.1pt" to="73.1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" o:allowincell="f" strokeweight=".5pt"/>
                  </w:pict>
                </mc:Fallback>
              </mc:AlternateContent>
            </w:r>
            <w:r w:rsidR="004A0148" w:rsidRPr="004A0148">
              <w:rPr>
                <w:rFonts w:ascii="Calibri" w:hAnsi="Calibri" w:cs="Arial"/>
                <w:b/>
                <w:sz w:val="16"/>
              </w:rPr>
              <w:t>7. Blago, dano v</w:t>
            </w:r>
            <w:r w:rsidR="003127F7" w:rsidRPr="004A0148">
              <w:rPr>
                <w:rFonts w:ascii="Calibri" w:hAnsi="Calibri" w:cs="Arial"/>
                <w:b/>
                <w:sz w:val="16"/>
              </w:rPr>
              <w:t xml:space="preserve"> carinski</w:t>
            </w:r>
            <w:r w:rsidR="004A0148" w:rsidRPr="004A0148">
              <w:rPr>
                <w:rFonts w:ascii="Calibri" w:hAnsi="Calibri" w:cs="Arial"/>
                <w:b/>
                <w:sz w:val="16"/>
              </w:rPr>
              <w:t xml:space="preserve"> postopek:</w:t>
            </w:r>
          </w:p>
          <w:p w:rsidR="004A0148" w:rsidRPr="004A0148" w:rsidRDefault="004A0148">
            <w:pPr>
              <w:tabs>
                <w:tab w:val="center" w:pos="2410"/>
                <w:tab w:val="right" w:pos="9072"/>
              </w:tabs>
              <w:rPr>
                <w:rFonts w:ascii="Calibri" w:hAnsi="Calibri" w:cs="Arial"/>
                <w:sz w:val="10"/>
              </w:rPr>
            </w:pPr>
            <w:r w:rsidRPr="004A0148">
              <w:rPr>
                <w:rFonts w:ascii="Calibri" w:hAnsi="Calibri" w:cs="Arial"/>
                <w:sz w:val="16"/>
              </w:rPr>
              <w:t xml:space="preserve">    </w:t>
            </w:r>
          </w:p>
          <w:p w:rsidR="004A0148" w:rsidRPr="004A0148" w:rsidRDefault="00C62948">
            <w:pPr>
              <w:tabs>
                <w:tab w:val="center" w:pos="2410"/>
                <w:tab w:val="right" w:pos="9072"/>
              </w:tabs>
              <w:rPr>
                <w:rFonts w:ascii="Calibri" w:hAnsi="Calibri" w:cs="Arial"/>
                <w:i/>
                <w:sz w:val="16"/>
              </w:rPr>
            </w:pPr>
            <w:r w:rsidRPr="004A0148">
              <w:rPr>
                <w:rFonts w:ascii="Calibri" w:hAnsi="Calibri" w:cs="Arial"/>
                <w:noProof/>
                <w:sz w:val="16"/>
              </w:rPr>
              <mc:AlternateContent>
                <mc:Choice Requires="wps">
                  <w:drawing>
                    <wp:anchor distT="0" distB="0" distL="114300" distR="114300" simplePos="0" relativeHeight="251655680" behindDoc="0" locked="0" layoutInCell="0" allowOverlap="1">
                      <wp:simplePos x="0" y="0"/>
                      <wp:positionH relativeFrom="column">
                        <wp:posOffset>928370</wp:posOffset>
                      </wp:positionH>
                      <wp:positionV relativeFrom="paragraph">
                        <wp:posOffset>229235</wp:posOffset>
                      </wp:positionV>
                      <wp:extent cx="0" cy="91440"/>
                      <wp:effectExtent l="0" t="0" r="0" b="0"/>
                      <wp:wrapNone/>
                      <wp:docPr id="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032711" id="Line 15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18.05pt" to="73.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" o:allowincell="f" strokeweight=".5pt"/>
                  </w:pict>
                </mc:Fallback>
              </mc:AlternateContent>
            </w:r>
            <w:r w:rsidRPr="004A0148">
              <w:rPr>
                <w:rFonts w:ascii="Calibri" w:hAnsi="Calibri" w:cs="Arial"/>
                <w:noProof/>
                <w:sz w:val="16"/>
              </w:rPr>
              <mc:AlternateContent>
                <mc:Choice Requires="wps">
                  <w:drawing>
                    <wp:anchor distT="0" distB="0" distL="114300" distR="114300" simplePos="0" relativeHeight="251654656" behindDoc="0" locked="0" layoutInCell="0" allowOverlap="1">
                      <wp:simplePos x="0" y="0"/>
                      <wp:positionH relativeFrom="column">
                        <wp:posOffset>4445</wp:posOffset>
                      </wp:positionH>
                      <wp:positionV relativeFrom="paragraph">
                        <wp:posOffset>321310</wp:posOffset>
                      </wp:positionV>
                      <wp:extent cx="5852160" cy="0"/>
                      <wp:effectExtent l="0" t="0" r="0" b="0"/>
                      <wp:wrapNone/>
                      <wp:docPr id="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261B6" id="Line 14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3pt" to="461.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qoiwIAAGMFAAAOAAAAZHJzL2Uyb0RvYy54bWysVFFvmzAQfp+0/2DxToEE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" o:allowincell="f" strokeweight=".5pt"/>
                  </w:pict>
                </mc:Fallback>
              </mc:AlternateContent>
            </w:r>
            <w:r w:rsidR="004A0148" w:rsidRPr="004A0148">
              <w:rPr>
                <w:rFonts w:ascii="Calibri" w:hAnsi="Calibri" w:cs="Arial"/>
                <w:sz w:val="16"/>
              </w:rPr>
              <w:t xml:space="preserve">      </w:t>
            </w:r>
            <w:r w:rsidR="004A0148" w:rsidRPr="004A0148">
              <w:rPr>
                <w:rFonts w:ascii="Calibri" w:hAnsi="Calibri" w:cs="Arial"/>
                <w:i/>
                <w:sz w:val="16"/>
              </w:rPr>
              <w:t>Oznaka KN</w:t>
            </w:r>
            <w:r w:rsidR="003127F7" w:rsidRPr="004A0148">
              <w:rPr>
                <w:rFonts w:ascii="Calibri" w:hAnsi="Calibri" w:cs="Arial"/>
                <w:i/>
                <w:sz w:val="16"/>
              </w:rPr>
              <w:t xml:space="preserve">           </w:t>
            </w:r>
            <w:r w:rsidR="004A0148" w:rsidRPr="004A0148">
              <w:rPr>
                <w:rFonts w:ascii="Calibri" w:hAnsi="Calibri" w:cs="Arial"/>
                <w:i/>
                <w:sz w:val="16"/>
              </w:rPr>
              <w:t xml:space="preserve">                   Trgovski oz. tehnični opis                                               </w:t>
            </w:r>
            <w:r w:rsidR="00176EAD" w:rsidRPr="004A0148">
              <w:rPr>
                <w:rFonts w:ascii="Calibri" w:hAnsi="Calibri" w:cs="Arial"/>
                <w:i/>
                <w:sz w:val="16"/>
              </w:rPr>
              <w:t xml:space="preserve">        </w:t>
            </w:r>
            <w:r w:rsidR="00070A9D" w:rsidRPr="004A0148">
              <w:rPr>
                <w:rFonts w:ascii="Calibri" w:hAnsi="Calibri" w:cs="Arial"/>
                <w:i/>
                <w:sz w:val="16"/>
              </w:rPr>
              <w:t xml:space="preserve">  </w:t>
            </w:r>
            <w:r w:rsidR="00176EAD" w:rsidRPr="004A0148">
              <w:rPr>
                <w:rFonts w:ascii="Calibri" w:hAnsi="Calibri" w:cs="Arial"/>
                <w:i/>
                <w:sz w:val="16"/>
              </w:rPr>
              <w:t xml:space="preserve">   </w:t>
            </w:r>
            <w:r w:rsidR="0050058F">
              <w:rPr>
                <w:rFonts w:ascii="Calibri" w:hAnsi="Calibri" w:cs="Arial"/>
                <w:i/>
                <w:sz w:val="16"/>
              </w:rPr>
              <w:t xml:space="preserve">      </w:t>
            </w:r>
            <w:r w:rsidR="004A0148" w:rsidRPr="004A0148">
              <w:rPr>
                <w:rFonts w:ascii="Calibri" w:hAnsi="Calibri" w:cs="Arial"/>
                <w:i/>
                <w:sz w:val="16"/>
              </w:rPr>
              <w:t xml:space="preserve">Količina                       </w:t>
            </w:r>
            <w:r w:rsidR="00176EAD" w:rsidRPr="004A0148">
              <w:rPr>
                <w:rFonts w:ascii="Calibri" w:hAnsi="Calibri" w:cs="Arial"/>
                <w:i/>
                <w:sz w:val="16"/>
              </w:rPr>
              <w:t xml:space="preserve">   </w:t>
            </w:r>
            <w:r w:rsidR="004A0148" w:rsidRPr="004A0148">
              <w:rPr>
                <w:rFonts w:ascii="Calibri" w:hAnsi="Calibri" w:cs="Arial"/>
                <w:i/>
                <w:sz w:val="16"/>
              </w:rPr>
              <w:t>Vrednost</w:t>
            </w: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tc>
      </w:tr>
      <w:tr w:rsidR="004A0148" w:rsidRPr="004A0148" w:rsidTr="0024081E">
        <w:tblPrEx>
          <w:tblCellMar>
            <w:top w:w="0" w:type="dxa"/>
            <w:bottom w:w="0" w:type="dxa"/>
          </w:tblCellMar>
        </w:tblPrEx>
        <w:trPr>
          <w:cantSplit/>
        </w:trPr>
        <w:tc>
          <w:tcPr>
            <w:tcW w:w="9214" w:type="dxa"/>
            <w:gridSpan w:val="4"/>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 xml:space="preserve">8. </w:t>
            </w:r>
            <w:r w:rsidR="00176EAD" w:rsidRPr="004A0148">
              <w:rPr>
                <w:rFonts w:ascii="Calibri" w:hAnsi="Calibri" w:cs="Arial"/>
                <w:b/>
                <w:sz w:val="16"/>
              </w:rPr>
              <w:t>Oplemeniteni</w:t>
            </w:r>
            <w:r w:rsidRPr="004A0148">
              <w:rPr>
                <w:rFonts w:ascii="Calibri" w:hAnsi="Calibri" w:cs="Arial"/>
                <w:b/>
                <w:sz w:val="16"/>
              </w:rPr>
              <w:t xml:space="preserve"> proizvodi:</w:t>
            </w:r>
          </w:p>
          <w:p w:rsidR="004A0148" w:rsidRPr="004A0148" w:rsidRDefault="004A0148">
            <w:pPr>
              <w:tabs>
                <w:tab w:val="center" w:pos="2410"/>
                <w:tab w:val="right" w:pos="9072"/>
              </w:tabs>
              <w:rPr>
                <w:rFonts w:ascii="Calibri" w:hAnsi="Calibri" w:cs="Arial"/>
                <w:sz w:val="10"/>
              </w:rPr>
            </w:pPr>
          </w:p>
          <w:p w:rsidR="004A0148" w:rsidRPr="004A0148" w:rsidRDefault="00C62948">
            <w:pPr>
              <w:pStyle w:val="Naslov6"/>
              <w:rPr>
                <w:rFonts w:ascii="Calibri" w:hAnsi="Calibri" w:cs="Arial"/>
                <w:sz w:val="16"/>
              </w:rPr>
            </w:pPr>
            <w:r w:rsidRPr="004A0148">
              <w:rPr>
                <w:rFonts w:ascii="Calibri" w:hAnsi="Calibri" w:cs="Arial"/>
                <w:noProof/>
                <w:sz w:val="16"/>
              </w:rPr>
              <mc:AlternateContent>
                <mc:Choice Requires="wpg">
                  <w:drawing>
                    <wp:anchor distT="0" distB="0" distL="114300" distR="114300" simplePos="0" relativeHeight="251653632" behindDoc="0" locked="0" layoutInCell="1" allowOverlap="1">
                      <wp:simplePos x="0" y="0"/>
                      <wp:positionH relativeFrom="column">
                        <wp:posOffset>-49530</wp:posOffset>
                      </wp:positionH>
                      <wp:positionV relativeFrom="paragraph">
                        <wp:posOffset>23495</wp:posOffset>
                      </wp:positionV>
                      <wp:extent cx="5852160" cy="97155"/>
                      <wp:effectExtent l="0" t="0" r="0" b="0"/>
                      <wp:wrapNone/>
                      <wp:docPr id="4"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97155"/>
                                <a:chOff x="1410" y="8560"/>
                                <a:chExt cx="9216" cy="153"/>
                              </a:xfrm>
                            </wpg:grpSpPr>
                            <wps:wsp>
                              <wps:cNvPr id="5" name="Line 156"/>
                              <wps:cNvCnPr>
                                <a:cxnSpLocks noChangeShapeType="1"/>
                              </wps:cNvCnPr>
                              <wps:spPr bwMode="auto">
                                <a:xfrm>
                                  <a:off x="1410" y="8713"/>
                                  <a:ext cx="9216"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57"/>
                              <wps:cNvCnPr>
                                <a:cxnSpLocks noChangeShapeType="1"/>
                              </wps:cNvCnPr>
                              <wps:spPr bwMode="auto">
                                <a:xfrm>
                                  <a:off x="2880" y="8560"/>
                                  <a:ext cx="0" cy="14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63"/>
                              <wps:cNvCnPr>
                                <a:cxnSpLocks noChangeShapeType="1"/>
                              </wps:cNvCnPr>
                              <wps:spPr bwMode="auto">
                                <a:xfrm>
                                  <a:off x="8392" y="8567"/>
                                  <a:ext cx="0" cy="14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5648ED2" id="Group 177" o:spid="_x0000_s1026" style="position:absolute;margin-left:-3.9pt;margin-top:1.85pt;width:460.8pt;height:7.65pt;z-index:251653632" coordorigin="1410,8560" coordsize="921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">
                      <v:line id="Line 156" o:spid="_x0000_s1027" style="position:absolute;visibility:visible;mso-wrap-style:square" from="1410,8713" to="10626,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Line 157" o:spid="_x0000_s1028" style="position:absolute;visibility:visible;mso-wrap-style:square" from="2880,8560" to="2880,8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line id="Line 163" o:spid="_x0000_s1029" style="position:absolute;visibility:visible;mso-wrap-style:square" from="8392,8567" to="8392,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group>
                  </w:pict>
                </mc:Fallback>
              </mc:AlternateContent>
            </w:r>
            <w:r w:rsidR="004A0148" w:rsidRPr="004A0148">
              <w:rPr>
                <w:rFonts w:ascii="Calibri" w:hAnsi="Calibri" w:cs="Arial"/>
                <w:sz w:val="16"/>
              </w:rPr>
              <w:t xml:space="preserve">    Oznaka KN                       </w:t>
            </w:r>
            <w:r w:rsidR="00176EAD" w:rsidRPr="004A0148">
              <w:rPr>
                <w:rFonts w:ascii="Calibri" w:hAnsi="Calibri" w:cs="Arial"/>
                <w:sz w:val="16"/>
              </w:rPr>
              <w:t xml:space="preserve">                 </w:t>
            </w:r>
            <w:r w:rsidR="004A0148" w:rsidRPr="004A0148">
              <w:rPr>
                <w:rFonts w:ascii="Calibri" w:hAnsi="Calibri" w:cs="Arial"/>
                <w:sz w:val="16"/>
              </w:rPr>
              <w:t xml:space="preserve">         Trgovski oz. tehnični opis     </w:t>
            </w:r>
            <w:r w:rsidR="00176EAD" w:rsidRPr="004A0148">
              <w:rPr>
                <w:rFonts w:ascii="Calibri" w:hAnsi="Calibri" w:cs="Arial"/>
                <w:sz w:val="16"/>
              </w:rPr>
              <w:t xml:space="preserve">                    </w:t>
            </w:r>
            <w:r w:rsidR="004A0148" w:rsidRPr="004A0148">
              <w:rPr>
                <w:rFonts w:ascii="Calibri" w:hAnsi="Calibri" w:cs="Arial"/>
                <w:sz w:val="16"/>
              </w:rPr>
              <w:t xml:space="preserve"> </w:t>
            </w:r>
            <w:r w:rsidR="00176EAD" w:rsidRPr="004A0148">
              <w:rPr>
                <w:rFonts w:ascii="Calibri" w:hAnsi="Calibri" w:cs="Arial"/>
                <w:sz w:val="16"/>
              </w:rPr>
              <w:t xml:space="preserve">                               </w:t>
            </w:r>
            <w:r w:rsidR="004A0148" w:rsidRPr="004A0148">
              <w:rPr>
                <w:rFonts w:ascii="Calibri" w:hAnsi="Calibri" w:cs="Arial"/>
                <w:sz w:val="16"/>
              </w:rPr>
              <w:t xml:space="preserve"> </w:t>
            </w:r>
            <w:r w:rsidR="00040E69" w:rsidRPr="004A0148">
              <w:rPr>
                <w:rFonts w:ascii="Calibri" w:hAnsi="Calibri" w:cs="Arial"/>
                <w:sz w:val="16"/>
              </w:rPr>
              <w:t xml:space="preserve">                     </w:t>
            </w:r>
            <w:r w:rsidR="004A0148" w:rsidRPr="004A0148">
              <w:rPr>
                <w:rFonts w:ascii="Calibri" w:hAnsi="Calibri" w:cs="Arial"/>
                <w:sz w:val="16"/>
              </w:rPr>
              <w:t xml:space="preserve"> </w:t>
            </w:r>
            <w:r w:rsidR="00176EAD" w:rsidRPr="004A0148">
              <w:rPr>
                <w:rFonts w:ascii="Calibri" w:hAnsi="Calibri" w:cs="Arial"/>
                <w:sz w:val="16"/>
              </w:rPr>
              <w:t>Stopnja donosa</w:t>
            </w:r>
            <w:r w:rsidR="00021372">
              <w:rPr>
                <w:rFonts w:ascii="Calibri" w:hAnsi="Calibri" w:cs="Arial"/>
                <w:sz w:val="16"/>
              </w:rPr>
              <w:t xml:space="preserve"> </w:t>
            </w:r>
            <w:r w:rsidR="00176EAD" w:rsidRPr="004A0148">
              <w:rPr>
                <w:rFonts w:ascii="Calibri" w:hAnsi="Calibri" w:cs="Arial"/>
                <w:sz w:val="16"/>
              </w:rPr>
              <w:t>/</w:t>
            </w:r>
            <w:r w:rsidR="00021372">
              <w:rPr>
                <w:rFonts w:ascii="Calibri" w:hAnsi="Calibri" w:cs="Arial"/>
                <w:sz w:val="16"/>
              </w:rPr>
              <w:t xml:space="preserve"> </w:t>
            </w:r>
            <w:r w:rsidR="00176EAD" w:rsidRPr="004A0148">
              <w:rPr>
                <w:rFonts w:ascii="Calibri" w:hAnsi="Calibri" w:cs="Arial"/>
                <w:sz w:val="16"/>
              </w:rPr>
              <w:t>normativ</w:t>
            </w: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tc>
      </w:tr>
      <w:tr w:rsidR="004A0148" w:rsidRPr="004A0148" w:rsidTr="0024081E">
        <w:tblPrEx>
          <w:tblCellMar>
            <w:top w:w="0" w:type="dxa"/>
            <w:bottom w:w="0" w:type="dxa"/>
          </w:tblCellMar>
        </w:tblPrEx>
        <w:tc>
          <w:tcPr>
            <w:tcW w:w="9214" w:type="dxa"/>
            <w:gridSpan w:val="4"/>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 xml:space="preserve">9. Podatki o </w:t>
            </w:r>
            <w:r w:rsidR="005967ED" w:rsidRPr="004A0148">
              <w:rPr>
                <w:rFonts w:ascii="Calibri" w:hAnsi="Calibri" w:cs="Arial"/>
                <w:b/>
                <w:sz w:val="16"/>
              </w:rPr>
              <w:t>načrtovanih</w:t>
            </w:r>
            <w:r w:rsidRPr="004A0148">
              <w:rPr>
                <w:rFonts w:ascii="Calibri" w:hAnsi="Calibri" w:cs="Arial"/>
                <w:b/>
                <w:sz w:val="16"/>
              </w:rPr>
              <w:t xml:space="preserve"> </w:t>
            </w:r>
            <w:r w:rsidR="005967ED" w:rsidRPr="004A0148">
              <w:rPr>
                <w:rFonts w:ascii="Calibri" w:hAnsi="Calibri" w:cs="Arial"/>
                <w:b/>
                <w:sz w:val="16"/>
              </w:rPr>
              <w:t>dejavnostih</w:t>
            </w:r>
            <w:r w:rsidRPr="004A0148">
              <w:rPr>
                <w:rFonts w:ascii="Calibri" w:hAnsi="Calibri" w:cs="Arial"/>
                <w:b/>
                <w:sz w:val="16"/>
              </w:rPr>
              <w:t>:</w:t>
            </w:r>
          </w:p>
          <w:p w:rsidR="004A0148" w:rsidRPr="004A0148" w:rsidRDefault="004A0148">
            <w:pPr>
              <w:pStyle w:val="Naslov1"/>
              <w:spacing w:before="0"/>
              <w:rPr>
                <w:rFonts w:ascii="Calibri" w:hAnsi="Calibri" w:cs="Arial"/>
                <w:sz w:val="16"/>
              </w:rPr>
            </w:pPr>
          </w:p>
          <w:p w:rsidR="004A0148" w:rsidRPr="004A0148" w:rsidRDefault="004A0148">
            <w:pPr>
              <w:rPr>
                <w:rFonts w:ascii="Calibri" w:hAnsi="Calibri" w:cs="Arial"/>
                <w:sz w:val="16"/>
              </w:rPr>
            </w:pPr>
          </w:p>
          <w:p w:rsidR="004A0148" w:rsidRPr="004A0148" w:rsidRDefault="004A0148">
            <w:pPr>
              <w:rPr>
                <w:rFonts w:ascii="Calibri" w:hAnsi="Calibri" w:cs="Arial"/>
                <w:sz w:val="16"/>
              </w:rPr>
            </w:pPr>
          </w:p>
          <w:p w:rsidR="004A0148" w:rsidRPr="004A0148" w:rsidRDefault="004A0148">
            <w:pPr>
              <w:rPr>
                <w:rFonts w:ascii="Calibri" w:hAnsi="Calibri" w:cs="Arial"/>
                <w:sz w:val="16"/>
              </w:rPr>
            </w:pPr>
          </w:p>
          <w:p w:rsidR="004A0148" w:rsidRPr="004A0148" w:rsidRDefault="004A0148">
            <w:pPr>
              <w:rPr>
                <w:rFonts w:ascii="Calibri" w:hAnsi="Calibri" w:cs="Arial"/>
                <w:sz w:val="16"/>
              </w:rPr>
            </w:pPr>
          </w:p>
        </w:tc>
      </w:tr>
      <w:tr w:rsidR="004A0148" w:rsidRPr="004A0148" w:rsidTr="0024081E">
        <w:tblPrEx>
          <w:tblCellMar>
            <w:top w:w="0" w:type="dxa"/>
            <w:bottom w:w="0" w:type="dxa"/>
          </w:tblCellMar>
        </w:tblPrEx>
        <w:tc>
          <w:tcPr>
            <w:tcW w:w="9214" w:type="dxa"/>
            <w:gridSpan w:val="4"/>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10. Gospodarski pogoji:</w:t>
            </w:r>
          </w:p>
          <w:p w:rsidR="004A0148" w:rsidRPr="004A0148" w:rsidRDefault="004A0148">
            <w:pPr>
              <w:pStyle w:val="Kazalovsebine1"/>
              <w:rPr>
                <w:rFonts w:ascii="Calibri" w:hAnsi="Calibri" w:cs="Arial"/>
              </w:rPr>
            </w:pPr>
            <w:r w:rsidRPr="004A0148">
              <w:rPr>
                <w:rFonts w:ascii="Calibri" w:hAnsi="Calibri" w:cs="Arial"/>
              </w:rPr>
              <w:t xml:space="preserve">       </w:t>
            </w:r>
          </w:p>
          <w:p w:rsidR="004A0148" w:rsidRPr="004A0148" w:rsidRDefault="004A0148">
            <w:pPr>
              <w:pStyle w:val="Naslov1"/>
              <w:spacing w:before="0"/>
              <w:rPr>
                <w:rFonts w:ascii="Calibri" w:hAnsi="Calibri" w:cs="Arial"/>
                <w:sz w:val="16"/>
              </w:rPr>
            </w:pPr>
          </w:p>
          <w:p w:rsidR="004A0148" w:rsidRPr="004A0148" w:rsidRDefault="004A0148">
            <w:pPr>
              <w:rPr>
                <w:rFonts w:ascii="Calibri" w:hAnsi="Calibri" w:cs="Arial"/>
              </w:rPr>
            </w:pPr>
          </w:p>
          <w:p w:rsidR="004A0148" w:rsidRPr="004A0148" w:rsidRDefault="004A0148">
            <w:pPr>
              <w:tabs>
                <w:tab w:val="center" w:pos="2410"/>
                <w:tab w:val="right" w:pos="9072"/>
              </w:tabs>
              <w:rPr>
                <w:rFonts w:ascii="Calibri" w:hAnsi="Calibri" w:cs="Arial"/>
                <w:sz w:val="16"/>
              </w:rPr>
            </w:pPr>
          </w:p>
        </w:tc>
      </w:tr>
      <w:tr w:rsidR="004A0148" w:rsidRPr="004A0148" w:rsidTr="0024081E">
        <w:tblPrEx>
          <w:tblCellMar>
            <w:top w:w="0" w:type="dxa"/>
            <w:bottom w:w="0" w:type="dxa"/>
          </w:tblCellMar>
        </w:tblPrEx>
        <w:tc>
          <w:tcPr>
            <w:tcW w:w="9214" w:type="dxa"/>
            <w:gridSpan w:val="4"/>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11. Carinski organ:</w:t>
            </w:r>
          </w:p>
          <w:p w:rsidR="004A0148" w:rsidRPr="004A0148" w:rsidRDefault="004A0148" w:rsidP="00522AA8">
            <w:pPr>
              <w:tabs>
                <w:tab w:val="center" w:pos="2410"/>
                <w:tab w:val="right" w:pos="9072"/>
              </w:tabs>
              <w:spacing w:before="120"/>
              <w:rPr>
                <w:rFonts w:ascii="Calibri" w:hAnsi="Calibri" w:cs="Arial"/>
                <w:sz w:val="16"/>
              </w:rPr>
            </w:pPr>
            <w:r w:rsidRPr="004A0148">
              <w:rPr>
                <w:rFonts w:ascii="Calibri" w:hAnsi="Calibri" w:cs="Arial"/>
                <w:sz w:val="16"/>
              </w:rPr>
              <w:t xml:space="preserve">    a) </w:t>
            </w:r>
            <w:r w:rsidR="007D31C7">
              <w:rPr>
                <w:rFonts w:ascii="Calibri" w:hAnsi="Calibri" w:cs="Arial"/>
                <w:sz w:val="16"/>
              </w:rPr>
              <w:t>prepustitve</w:t>
            </w:r>
            <w:r w:rsidRPr="004A0148">
              <w:rPr>
                <w:rFonts w:ascii="Calibri" w:hAnsi="Calibri" w:cs="Arial"/>
                <w:sz w:val="16"/>
              </w:rPr>
              <w:t xml:space="preserve"> v postopek                     </w:t>
            </w:r>
          </w:p>
          <w:p w:rsidR="004A0148" w:rsidRPr="004A0148" w:rsidRDefault="004A0148">
            <w:pPr>
              <w:tabs>
                <w:tab w:val="center" w:pos="2410"/>
                <w:tab w:val="right" w:pos="9072"/>
              </w:tabs>
              <w:rPr>
                <w:rFonts w:ascii="Calibri" w:hAnsi="Calibri" w:cs="Arial"/>
              </w:rPr>
            </w:pPr>
          </w:p>
          <w:p w:rsidR="004A0148" w:rsidRPr="004A0148" w:rsidRDefault="004A0148">
            <w:pPr>
              <w:tabs>
                <w:tab w:val="center" w:pos="2410"/>
                <w:tab w:val="right" w:pos="9072"/>
              </w:tabs>
              <w:rPr>
                <w:rFonts w:ascii="Calibri" w:hAnsi="Calibri" w:cs="Arial"/>
                <w:sz w:val="16"/>
              </w:rPr>
            </w:pPr>
            <w:r w:rsidRPr="004A0148">
              <w:rPr>
                <w:rFonts w:ascii="Calibri" w:hAnsi="Calibri" w:cs="Arial"/>
                <w:sz w:val="16"/>
              </w:rPr>
              <w:t xml:space="preserve">    </w:t>
            </w:r>
            <w:r w:rsidR="005967ED" w:rsidRPr="004A0148">
              <w:rPr>
                <w:rFonts w:ascii="Calibri" w:hAnsi="Calibri" w:cs="Arial"/>
                <w:sz w:val="16"/>
              </w:rPr>
              <w:t xml:space="preserve">b) zaključka                 </w:t>
            </w:r>
            <w:r w:rsidRPr="004A0148">
              <w:rPr>
                <w:rFonts w:ascii="Calibri" w:hAnsi="Calibri" w:cs="Arial"/>
                <w:sz w:val="16"/>
              </w:rPr>
              <w:t xml:space="preserve">                 </w:t>
            </w:r>
          </w:p>
          <w:p w:rsidR="004A0148" w:rsidRPr="004A0148" w:rsidRDefault="004A0148">
            <w:pPr>
              <w:tabs>
                <w:tab w:val="center" w:pos="2410"/>
                <w:tab w:val="right" w:pos="9072"/>
              </w:tabs>
              <w:rPr>
                <w:rFonts w:ascii="Calibri" w:hAnsi="Calibri" w:cs="Arial"/>
              </w:rPr>
            </w:pPr>
          </w:p>
          <w:p w:rsidR="004A0148" w:rsidRPr="004A0148" w:rsidRDefault="004A0148">
            <w:pPr>
              <w:tabs>
                <w:tab w:val="center" w:pos="2410"/>
                <w:tab w:val="right" w:pos="9072"/>
              </w:tabs>
              <w:rPr>
                <w:rFonts w:ascii="Calibri" w:hAnsi="Calibri" w:cs="Arial"/>
                <w:sz w:val="16"/>
              </w:rPr>
            </w:pPr>
            <w:r w:rsidRPr="004A0148">
              <w:rPr>
                <w:rFonts w:ascii="Calibri" w:hAnsi="Calibri" w:cs="Arial"/>
                <w:sz w:val="16"/>
              </w:rPr>
              <w:t xml:space="preserve">    c) nadzora                                   </w:t>
            </w:r>
          </w:p>
          <w:p w:rsidR="004A0148" w:rsidRPr="004A0148" w:rsidRDefault="004A0148">
            <w:pPr>
              <w:tabs>
                <w:tab w:val="center" w:pos="2410"/>
                <w:tab w:val="right" w:pos="9072"/>
              </w:tabs>
              <w:rPr>
                <w:rFonts w:ascii="Calibri" w:hAnsi="Calibri" w:cs="Arial"/>
                <w:sz w:val="16"/>
              </w:rPr>
            </w:pPr>
          </w:p>
        </w:tc>
      </w:tr>
      <w:tr w:rsidR="004A0148" w:rsidRPr="004A0148" w:rsidTr="0024081E">
        <w:tblPrEx>
          <w:tblCellMar>
            <w:top w:w="0" w:type="dxa"/>
            <w:bottom w:w="0" w:type="dxa"/>
          </w:tblCellMar>
        </w:tblPrEx>
        <w:tc>
          <w:tcPr>
            <w:tcW w:w="9214" w:type="dxa"/>
            <w:gridSpan w:val="4"/>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 xml:space="preserve">12. </w:t>
            </w:r>
            <w:r w:rsidR="00522AA8" w:rsidRPr="004A0148">
              <w:rPr>
                <w:rFonts w:ascii="Calibri" w:hAnsi="Calibri" w:cs="Arial"/>
                <w:b/>
                <w:sz w:val="16"/>
              </w:rPr>
              <w:t>Identifikacija</w:t>
            </w:r>
            <w:r w:rsidRPr="004A0148">
              <w:rPr>
                <w:rFonts w:ascii="Calibri" w:hAnsi="Calibri" w:cs="Arial"/>
                <w:b/>
                <w:sz w:val="16"/>
              </w:rPr>
              <w:t>:</w:t>
            </w:r>
          </w:p>
          <w:p w:rsidR="004A0148" w:rsidRPr="004A0148" w:rsidRDefault="004A0148">
            <w:pPr>
              <w:tabs>
                <w:tab w:val="center" w:pos="2410"/>
                <w:tab w:val="right" w:pos="9072"/>
              </w:tabs>
              <w:rPr>
                <w:rFonts w:ascii="Calibri" w:hAnsi="Calibri" w:cs="Arial"/>
                <w:b/>
                <w:sz w:val="6"/>
              </w:rPr>
            </w:pPr>
          </w:p>
          <w:p w:rsidR="004A0148" w:rsidRPr="004A0148" w:rsidRDefault="004A0148">
            <w:pPr>
              <w:pStyle w:val="Naslov1"/>
              <w:spacing w:before="0" w:after="0"/>
              <w:rPr>
                <w:rFonts w:ascii="Calibri" w:hAnsi="Calibri" w:cs="Arial"/>
                <w:sz w:val="16"/>
              </w:rPr>
            </w:pPr>
          </w:p>
          <w:p w:rsidR="004A0148" w:rsidRPr="004A0148" w:rsidRDefault="004A0148">
            <w:pPr>
              <w:rPr>
                <w:rFonts w:ascii="Calibri" w:hAnsi="Calibri" w:cs="Arial"/>
              </w:rPr>
            </w:pPr>
          </w:p>
          <w:p w:rsidR="004A0148" w:rsidRPr="004A0148" w:rsidRDefault="004A0148">
            <w:pPr>
              <w:rPr>
                <w:rFonts w:ascii="Calibri" w:hAnsi="Calibri" w:cs="Arial"/>
              </w:rPr>
            </w:pPr>
          </w:p>
          <w:p w:rsidR="004A0148" w:rsidRPr="004A0148" w:rsidRDefault="004A0148">
            <w:pPr>
              <w:rPr>
                <w:rFonts w:ascii="Calibri" w:hAnsi="Calibri" w:cs="Arial"/>
              </w:rPr>
            </w:pPr>
          </w:p>
        </w:tc>
      </w:tr>
      <w:tr w:rsidR="004A0148" w:rsidRPr="004A0148" w:rsidTr="0024081E">
        <w:tblPrEx>
          <w:tblCellMar>
            <w:top w:w="0" w:type="dxa"/>
            <w:bottom w:w="0" w:type="dxa"/>
          </w:tblCellMar>
        </w:tblPrEx>
        <w:trPr>
          <w:trHeight w:val="1267"/>
        </w:trPr>
        <w:tc>
          <w:tcPr>
            <w:tcW w:w="9214" w:type="dxa"/>
            <w:gridSpan w:val="4"/>
          </w:tcPr>
          <w:p w:rsidR="004A0148" w:rsidRPr="004A0148" w:rsidRDefault="004A0148">
            <w:pPr>
              <w:tabs>
                <w:tab w:val="center" w:pos="2410"/>
                <w:tab w:val="right" w:pos="9072"/>
              </w:tabs>
              <w:spacing w:after="120"/>
              <w:rPr>
                <w:rFonts w:ascii="Calibri" w:hAnsi="Calibri" w:cs="Arial"/>
                <w:b/>
                <w:sz w:val="16"/>
              </w:rPr>
            </w:pPr>
            <w:r w:rsidRPr="004A0148">
              <w:rPr>
                <w:rFonts w:ascii="Calibri" w:hAnsi="Calibri" w:cs="Arial"/>
                <w:b/>
                <w:sz w:val="16"/>
              </w:rPr>
              <w:lastRenderedPageBreak/>
              <w:t xml:space="preserve">13. Rok za zaključek postopka </w:t>
            </w:r>
            <w:r w:rsidRPr="004A0148">
              <w:rPr>
                <w:rFonts w:ascii="Calibri" w:hAnsi="Calibri" w:cs="Arial"/>
                <w:sz w:val="16"/>
              </w:rPr>
              <w:t>(v mesecih)</w:t>
            </w:r>
            <w:r w:rsidRPr="004A0148">
              <w:rPr>
                <w:rFonts w:ascii="Calibri" w:hAnsi="Calibri" w:cs="Arial"/>
                <w:b/>
                <w:sz w:val="16"/>
              </w:rPr>
              <w:t>:</w:t>
            </w:r>
          </w:p>
          <w:p w:rsidR="004A0148" w:rsidRPr="0019095D" w:rsidRDefault="0019095D" w:rsidP="0019095D">
            <w:pPr>
              <w:pStyle w:val="Kazalovsebine1"/>
              <w:rPr>
                <w:rFonts w:ascii="Calibri" w:hAnsi="Calibri" w:cs="Arial"/>
              </w:rPr>
            </w:pPr>
            <w:r>
              <w:rPr>
                <w:rFonts w:ascii="Calibri" w:hAnsi="Calibri" w:cs="Arial"/>
              </w:rPr>
              <w:t xml:space="preserve">         </w:t>
            </w:r>
          </w:p>
        </w:tc>
      </w:tr>
      <w:tr w:rsidR="004A0148" w:rsidRPr="004A0148" w:rsidTr="0024081E">
        <w:tblPrEx>
          <w:tblCellMar>
            <w:top w:w="0" w:type="dxa"/>
            <w:bottom w:w="0" w:type="dxa"/>
          </w:tblCellMar>
        </w:tblPrEx>
        <w:tc>
          <w:tcPr>
            <w:tcW w:w="9214" w:type="dxa"/>
            <w:gridSpan w:val="4"/>
          </w:tcPr>
          <w:p w:rsidR="004A0148" w:rsidRPr="004A0148" w:rsidRDefault="00522AA8" w:rsidP="00522AA8">
            <w:pPr>
              <w:tabs>
                <w:tab w:val="center" w:pos="2410"/>
                <w:tab w:val="right" w:pos="9072"/>
              </w:tabs>
              <w:rPr>
                <w:rFonts w:ascii="Calibri" w:hAnsi="Calibri" w:cs="Arial"/>
                <w:b/>
                <w:color w:val="808080"/>
                <w:sz w:val="16"/>
              </w:rPr>
            </w:pPr>
            <w:r w:rsidRPr="004A0148">
              <w:rPr>
                <w:rFonts w:ascii="Calibri" w:hAnsi="Calibri" w:cs="Arial"/>
                <w:b/>
                <w:sz w:val="16"/>
              </w:rPr>
              <w:t>14. Poenostavljeni</w:t>
            </w:r>
            <w:r w:rsidR="004A0148" w:rsidRPr="004A0148">
              <w:rPr>
                <w:rFonts w:ascii="Calibri" w:hAnsi="Calibri" w:cs="Arial"/>
                <w:b/>
                <w:sz w:val="16"/>
              </w:rPr>
              <w:t xml:space="preserve"> postopk</w:t>
            </w:r>
            <w:r w:rsidRPr="004A0148">
              <w:rPr>
                <w:rFonts w:ascii="Calibri" w:hAnsi="Calibri" w:cs="Arial"/>
                <w:b/>
                <w:sz w:val="16"/>
              </w:rPr>
              <w:t>i</w:t>
            </w:r>
            <w:r w:rsidR="004A0148" w:rsidRPr="004A0148">
              <w:rPr>
                <w:rFonts w:ascii="Calibri" w:hAnsi="Calibri" w:cs="Arial"/>
                <w:b/>
                <w:sz w:val="16"/>
              </w:rPr>
              <w:t xml:space="preserve">: </w:t>
            </w:r>
          </w:p>
          <w:p w:rsidR="004A0148" w:rsidRPr="00FE55BC" w:rsidRDefault="00522AA8" w:rsidP="00522AA8">
            <w:pPr>
              <w:pStyle w:val="Naslov1"/>
              <w:numPr>
                <w:ilvl w:val="0"/>
                <w:numId w:val="17"/>
              </w:numPr>
              <w:rPr>
                <w:rFonts w:ascii="Calibri" w:hAnsi="Calibri" w:cs="Arial"/>
                <w:b w:val="0"/>
                <w:sz w:val="16"/>
                <w:szCs w:val="16"/>
              </w:rPr>
            </w:pPr>
            <w:r w:rsidRPr="00FE55BC">
              <w:rPr>
                <w:rFonts w:ascii="Calibri" w:hAnsi="Calibri" w:cs="Arial"/>
                <w:b w:val="0"/>
                <w:sz w:val="16"/>
                <w:szCs w:val="16"/>
              </w:rPr>
              <w:t xml:space="preserve">______________________________                                                b)       ________________________________                                    </w:t>
            </w:r>
          </w:p>
          <w:p w:rsidR="004A0148" w:rsidRPr="004A0148" w:rsidRDefault="004A0148">
            <w:pPr>
              <w:rPr>
                <w:rFonts w:ascii="Calibri" w:hAnsi="Calibri" w:cs="Arial"/>
                <w:sz w:val="16"/>
                <w:szCs w:val="16"/>
              </w:rPr>
            </w:pPr>
          </w:p>
          <w:p w:rsidR="004A0148" w:rsidRPr="004A0148" w:rsidRDefault="004A0148">
            <w:pPr>
              <w:pStyle w:val="Kazalovsebine1"/>
              <w:rPr>
                <w:rFonts w:ascii="Calibri" w:hAnsi="Calibri" w:cs="Arial"/>
              </w:rPr>
            </w:pPr>
            <w:r w:rsidRPr="004A0148">
              <w:rPr>
                <w:rFonts w:ascii="Calibri" w:hAnsi="Calibri" w:cs="Arial"/>
              </w:rPr>
              <w:t xml:space="preserve">  </w:t>
            </w:r>
          </w:p>
        </w:tc>
      </w:tr>
      <w:tr w:rsidR="004A0148" w:rsidRPr="004A0148" w:rsidTr="0024081E">
        <w:tblPrEx>
          <w:tblCellMar>
            <w:top w:w="0" w:type="dxa"/>
            <w:bottom w:w="0" w:type="dxa"/>
          </w:tblCellMar>
        </w:tblPrEx>
        <w:trPr>
          <w:trHeight w:val="1143"/>
        </w:trPr>
        <w:tc>
          <w:tcPr>
            <w:tcW w:w="9214" w:type="dxa"/>
            <w:gridSpan w:val="4"/>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15. Prenos oz. premeščanje blaga:</w:t>
            </w:r>
          </w:p>
          <w:p w:rsidR="004A0148" w:rsidRPr="004A0148" w:rsidRDefault="004A0148">
            <w:pPr>
              <w:pStyle w:val="Glava"/>
              <w:tabs>
                <w:tab w:val="clear" w:pos="4536"/>
                <w:tab w:val="center" w:pos="2410"/>
                <w:tab w:val="right" w:pos="9072"/>
              </w:tabs>
              <w:rPr>
                <w:rFonts w:ascii="Calibri" w:hAnsi="Calibri" w:cs="Arial"/>
                <w:sz w:val="18"/>
              </w:rPr>
            </w:pPr>
          </w:p>
          <w:p w:rsidR="004A0148" w:rsidRPr="004A0148" w:rsidRDefault="004A0148">
            <w:pPr>
              <w:tabs>
                <w:tab w:val="center" w:pos="2410"/>
                <w:tab w:val="right" w:pos="9072"/>
              </w:tabs>
              <w:rPr>
                <w:rFonts w:ascii="Calibri" w:hAnsi="Calibri" w:cs="Arial"/>
                <w:sz w:val="18"/>
              </w:rPr>
            </w:pPr>
          </w:p>
          <w:p w:rsidR="004A0148" w:rsidRPr="004A0148" w:rsidRDefault="004A0148">
            <w:pPr>
              <w:tabs>
                <w:tab w:val="center" w:pos="2410"/>
                <w:tab w:val="right" w:pos="9072"/>
              </w:tabs>
              <w:rPr>
                <w:rFonts w:ascii="Calibri" w:hAnsi="Calibri" w:cs="Arial"/>
                <w:sz w:val="18"/>
              </w:rPr>
            </w:pPr>
          </w:p>
        </w:tc>
      </w:tr>
      <w:tr w:rsidR="004A0148" w:rsidRPr="004A0148" w:rsidTr="0024081E">
        <w:tblPrEx>
          <w:tblCellMar>
            <w:top w:w="0" w:type="dxa"/>
            <w:bottom w:w="0" w:type="dxa"/>
          </w:tblCellMar>
        </w:tblPrEx>
        <w:tc>
          <w:tcPr>
            <w:tcW w:w="9214" w:type="dxa"/>
            <w:gridSpan w:val="4"/>
          </w:tcPr>
          <w:p w:rsidR="004A0148" w:rsidRPr="004A0148" w:rsidRDefault="004A0148">
            <w:pPr>
              <w:pStyle w:val="Kazalovsebine1"/>
              <w:rPr>
                <w:rFonts w:ascii="Calibri" w:hAnsi="Calibri" w:cs="Arial"/>
              </w:rPr>
            </w:pPr>
            <w:r w:rsidRPr="004A0148">
              <w:rPr>
                <w:rFonts w:ascii="Calibri" w:hAnsi="Calibri" w:cs="Arial"/>
              </w:rPr>
              <w:t>16. Dodatne informacije:</w:t>
            </w:r>
          </w:p>
          <w:p w:rsidR="004A0148" w:rsidRPr="004A0148" w:rsidRDefault="004A0148">
            <w:pPr>
              <w:rPr>
                <w:rFonts w:ascii="Calibri" w:hAnsi="Calibri" w:cs="Arial"/>
                <w:kern w:val="28"/>
                <w:sz w:val="18"/>
              </w:rPr>
            </w:pPr>
          </w:p>
          <w:p w:rsidR="004A0148" w:rsidRPr="004A0148" w:rsidRDefault="004A0148">
            <w:pPr>
              <w:rPr>
                <w:rFonts w:ascii="Calibri" w:hAnsi="Calibri" w:cs="Arial"/>
                <w:kern w:val="28"/>
                <w:sz w:val="18"/>
              </w:rPr>
            </w:pPr>
          </w:p>
          <w:p w:rsidR="004A0148" w:rsidRPr="004A0148" w:rsidRDefault="004A0148">
            <w:pPr>
              <w:rPr>
                <w:rFonts w:ascii="Calibri" w:hAnsi="Calibri" w:cs="Arial"/>
                <w:kern w:val="28"/>
                <w:sz w:val="18"/>
              </w:rPr>
            </w:pPr>
          </w:p>
          <w:p w:rsidR="004A0148" w:rsidRPr="004A0148" w:rsidRDefault="004A0148">
            <w:pPr>
              <w:rPr>
                <w:rFonts w:ascii="Calibri" w:hAnsi="Calibri" w:cs="Arial"/>
              </w:rPr>
            </w:pPr>
          </w:p>
        </w:tc>
      </w:tr>
      <w:tr w:rsidR="004A0148" w:rsidRPr="004A0148" w:rsidTr="0024081E">
        <w:tblPrEx>
          <w:tblCellMar>
            <w:top w:w="0" w:type="dxa"/>
            <w:bottom w:w="0" w:type="dxa"/>
          </w:tblCellMar>
        </w:tblPrEx>
        <w:trPr>
          <w:trHeight w:val="1309"/>
        </w:trPr>
        <w:tc>
          <w:tcPr>
            <w:tcW w:w="9214" w:type="dxa"/>
            <w:gridSpan w:val="4"/>
          </w:tcPr>
          <w:p w:rsidR="004A0148" w:rsidRPr="004A0148" w:rsidRDefault="00DA5518">
            <w:pPr>
              <w:pStyle w:val="Kazalovsebine1"/>
              <w:rPr>
                <w:rFonts w:ascii="Calibri" w:hAnsi="Calibri" w:cs="Arial"/>
              </w:rPr>
            </w:pPr>
            <w:r w:rsidRPr="004A0148">
              <w:rPr>
                <w:rFonts w:ascii="Calibri" w:hAnsi="Calibri" w:cs="Arial"/>
              </w:rPr>
              <w:t xml:space="preserve">17.  </w:t>
            </w:r>
            <w:r w:rsidR="004A0148" w:rsidRPr="004A0148">
              <w:rPr>
                <w:rFonts w:ascii="Calibri" w:hAnsi="Calibri" w:cs="Arial"/>
              </w:rPr>
              <w:t xml:space="preserve">Datum:                                            Ime in podpis:                                                                            Pečat:                                         </w:t>
            </w:r>
          </w:p>
          <w:p w:rsidR="004A0148" w:rsidRPr="004A0148" w:rsidRDefault="004A0148">
            <w:pPr>
              <w:pStyle w:val="Naslov1"/>
              <w:rPr>
                <w:rFonts w:ascii="Calibri" w:hAnsi="Calibri" w:cs="Arial"/>
              </w:rPr>
            </w:pPr>
          </w:p>
          <w:p w:rsidR="004A0148" w:rsidRPr="004A0148" w:rsidRDefault="004A0148">
            <w:pPr>
              <w:rPr>
                <w:rFonts w:ascii="Calibri" w:hAnsi="Calibri" w:cs="Arial"/>
                <w:b/>
              </w:rPr>
            </w:pPr>
          </w:p>
          <w:p w:rsidR="004A0148" w:rsidRPr="004A0148" w:rsidRDefault="004A0148">
            <w:pPr>
              <w:rPr>
                <w:rFonts w:ascii="Calibri" w:hAnsi="Calibri" w:cs="Arial"/>
                <w:b/>
              </w:rPr>
            </w:pPr>
          </w:p>
        </w:tc>
      </w:tr>
    </w:tbl>
    <w:p w:rsidR="004A0148" w:rsidRPr="004A0148" w:rsidRDefault="00C62948">
      <w:pPr>
        <w:tabs>
          <w:tab w:val="center" w:pos="2410"/>
          <w:tab w:val="right" w:pos="9072"/>
        </w:tabs>
        <w:rPr>
          <w:rFonts w:ascii="Calibri" w:hAnsi="Calibri" w:cs="Arial"/>
        </w:rPr>
      </w:pPr>
      <w:r w:rsidRPr="004A0148">
        <w:rPr>
          <w:rFonts w:ascii="Calibri" w:hAnsi="Calibri" w:cs="Arial"/>
          <w:b/>
          <w:noProof/>
          <w:sz w:val="18"/>
        </w:rPr>
        <mc:AlternateContent>
          <mc:Choice Requires="wps">
            <w:drawing>
              <wp:anchor distT="0" distB="0" distL="114300" distR="114300" simplePos="0" relativeHeight="251652608" behindDoc="1" locked="0" layoutInCell="0" allowOverlap="1">
                <wp:simplePos x="0" y="0"/>
                <wp:positionH relativeFrom="column">
                  <wp:posOffset>1934210</wp:posOffset>
                </wp:positionH>
                <wp:positionV relativeFrom="paragraph">
                  <wp:posOffset>145415</wp:posOffset>
                </wp:positionV>
                <wp:extent cx="1737360" cy="182880"/>
                <wp:effectExtent l="0" t="0" r="0" b="0"/>
                <wp:wrapNone/>
                <wp:docPr id="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8288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0AFDF" id="Rectangle 146" o:spid="_x0000_s1026" style="position:absolute;margin-left:152.3pt;margin-top:11.45pt;width:136.8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" o:allowincell="f" strokecolor="white"/>
            </w:pict>
          </mc:Fallback>
        </mc:AlternateContent>
      </w:r>
    </w:p>
    <w:p w:rsidR="004A0148" w:rsidRPr="004A0148" w:rsidRDefault="004A0148">
      <w:pPr>
        <w:tabs>
          <w:tab w:val="center" w:pos="2410"/>
          <w:tab w:val="right" w:pos="9072"/>
        </w:tabs>
        <w:rPr>
          <w:rFonts w:ascii="Calibri" w:hAnsi="Calibri" w:cs="Arial"/>
          <w:sz w:val="16"/>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FE55BC" w:rsidRPr="00FE55BC" w:rsidTr="0024081E">
        <w:tblPrEx>
          <w:tblCellMar>
            <w:top w:w="0" w:type="dxa"/>
            <w:bottom w:w="0" w:type="dxa"/>
          </w:tblCellMar>
        </w:tblPrEx>
        <w:trPr>
          <w:cantSplit/>
          <w:trHeight w:val="1139"/>
        </w:trPr>
        <w:tc>
          <w:tcPr>
            <w:tcW w:w="9284" w:type="dxa"/>
            <w:vMerge w:val="restart"/>
            <w:tcBorders>
              <w:top w:val="nil"/>
              <w:left w:val="nil"/>
              <w:bottom w:val="nil"/>
              <w:right w:val="nil"/>
            </w:tcBorders>
          </w:tcPr>
          <w:p w:rsidR="00FE55BC" w:rsidRPr="00FE55BC" w:rsidRDefault="00FE55BC" w:rsidP="0019095D">
            <w:pPr>
              <w:rPr>
                <w:rFonts w:ascii="Calibri" w:hAnsi="Calibri"/>
                <w:sz w:val="18"/>
                <w:lang w:val="en-US"/>
              </w:rPr>
            </w:pPr>
          </w:p>
          <w:p w:rsidR="00FE55BC" w:rsidRPr="00FE55BC" w:rsidRDefault="00FE55BC" w:rsidP="0019095D">
            <w:pPr>
              <w:rPr>
                <w:rFonts w:ascii="Calibri" w:hAnsi="Calibri"/>
                <w:sz w:val="18"/>
                <w:lang w:val="en-US"/>
              </w:rPr>
            </w:pPr>
          </w:p>
          <w:p w:rsidR="00FE55BC" w:rsidRPr="0019095D" w:rsidRDefault="00FE55BC" w:rsidP="0019095D">
            <w:pPr>
              <w:widowControl/>
              <w:jc w:val="center"/>
              <w:rPr>
                <w:rFonts w:ascii="Calibri" w:hAnsi="Calibri"/>
                <w:b/>
                <w:snapToGrid w:val="0"/>
                <w:color w:val="000000"/>
                <w:szCs w:val="24"/>
              </w:rPr>
            </w:pPr>
            <w:r w:rsidRPr="0019095D">
              <w:rPr>
                <w:rFonts w:ascii="Calibri" w:hAnsi="Calibri"/>
                <w:b/>
                <w:snapToGrid w:val="0"/>
                <w:color w:val="000000"/>
                <w:szCs w:val="24"/>
              </w:rPr>
              <w:t>Zahtevek za dovoljenje za uporabo postopka aktivnega oplemenitenja</w:t>
            </w:r>
          </w:p>
          <w:p w:rsidR="00FE55BC" w:rsidRPr="00FE55BC" w:rsidRDefault="0019095D" w:rsidP="0019095D">
            <w:pPr>
              <w:jc w:val="center"/>
              <w:rPr>
                <w:rFonts w:ascii="Calibri" w:hAnsi="Calibri"/>
                <w:snapToGrid w:val="0"/>
                <w:color w:val="000000"/>
                <w:sz w:val="16"/>
                <w:szCs w:val="16"/>
              </w:rPr>
            </w:pPr>
            <w:r>
              <w:rPr>
                <w:rFonts w:ascii="Calibri" w:hAnsi="Calibri"/>
                <w:snapToGrid w:val="0"/>
                <w:color w:val="000000"/>
                <w:sz w:val="16"/>
                <w:szCs w:val="16"/>
              </w:rPr>
              <w:t>(</w:t>
            </w:r>
            <w:r w:rsidR="00FE55BC" w:rsidRPr="00FE55BC">
              <w:rPr>
                <w:rFonts w:ascii="Calibri" w:hAnsi="Calibri"/>
                <w:snapToGrid w:val="0"/>
                <w:color w:val="000000"/>
                <w:sz w:val="16"/>
                <w:szCs w:val="16"/>
              </w:rPr>
              <w:t>dopolnilni obrazec</w:t>
            </w:r>
            <w:r>
              <w:rPr>
                <w:rFonts w:ascii="Calibri" w:hAnsi="Calibri"/>
                <w:snapToGrid w:val="0"/>
                <w:color w:val="000000"/>
                <w:sz w:val="16"/>
                <w:szCs w:val="16"/>
              </w:rPr>
              <w:t>)</w:t>
            </w:r>
          </w:p>
          <w:p w:rsidR="00FE55BC" w:rsidRPr="00FE55BC" w:rsidRDefault="00FE55BC" w:rsidP="0019095D">
            <w:pPr>
              <w:jc w:val="center"/>
              <w:rPr>
                <w:rFonts w:ascii="Calibri" w:hAnsi="Calibri"/>
                <w:sz w:val="18"/>
                <w:lang w:val="en-US"/>
              </w:rPr>
            </w:pPr>
          </w:p>
        </w:tc>
      </w:tr>
      <w:tr w:rsidR="00FE55BC" w:rsidRPr="00FE55BC" w:rsidTr="0024081E">
        <w:tblPrEx>
          <w:tblCellMar>
            <w:top w:w="0" w:type="dxa"/>
            <w:bottom w:w="0" w:type="dxa"/>
          </w:tblCellMar>
        </w:tblPrEx>
        <w:trPr>
          <w:cantSplit/>
          <w:trHeight w:val="417"/>
        </w:trPr>
        <w:tc>
          <w:tcPr>
            <w:tcW w:w="9284" w:type="dxa"/>
            <w:vMerge/>
            <w:tcBorders>
              <w:top w:val="single" w:sz="4" w:space="0" w:color="auto"/>
              <w:left w:val="nil"/>
              <w:bottom w:val="nil"/>
              <w:right w:val="nil"/>
            </w:tcBorders>
          </w:tcPr>
          <w:p w:rsidR="00FE55BC" w:rsidRPr="00FE55BC" w:rsidRDefault="00FE55BC" w:rsidP="0019095D">
            <w:pPr>
              <w:widowControl/>
              <w:tabs>
                <w:tab w:val="left" w:pos="4962"/>
              </w:tabs>
              <w:rPr>
                <w:rFonts w:ascii="Calibri" w:hAnsi="Calibri"/>
                <w:b/>
                <w:snapToGrid w:val="0"/>
                <w:color w:val="000000"/>
                <w:lang w:val="en-US"/>
              </w:rPr>
            </w:pPr>
          </w:p>
        </w:tc>
      </w:tr>
      <w:tr w:rsidR="00FE55BC" w:rsidRPr="00FE55BC" w:rsidTr="0024081E">
        <w:tblPrEx>
          <w:tblCellMar>
            <w:top w:w="0" w:type="dxa"/>
            <w:bottom w:w="0" w:type="dxa"/>
          </w:tblCellMar>
        </w:tblPrEx>
        <w:trPr>
          <w:trHeight w:val="126"/>
        </w:trPr>
        <w:tc>
          <w:tcPr>
            <w:tcW w:w="9284" w:type="dxa"/>
            <w:tcBorders>
              <w:top w:val="single" w:sz="4" w:space="0" w:color="auto"/>
            </w:tcBorders>
          </w:tcPr>
          <w:p w:rsidR="00FE55BC" w:rsidRPr="00FE55BC" w:rsidRDefault="00FE55BC" w:rsidP="0019095D">
            <w:pPr>
              <w:widowControl/>
              <w:tabs>
                <w:tab w:val="left" w:pos="4962"/>
              </w:tabs>
              <w:rPr>
                <w:rFonts w:ascii="Calibri" w:hAnsi="Calibri"/>
                <w:b/>
                <w:noProof/>
                <w:color w:val="000000"/>
                <w:sz w:val="4"/>
                <w:szCs w:val="4"/>
              </w:rPr>
            </w:pPr>
          </w:p>
        </w:tc>
      </w:tr>
      <w:tr w:rsidR="00FE55BC" w:rsidRPr="00FE55BC" w:rsidTr="0024081E">
        <w:tblPrEx>
          <w:tblCellMar>
            <w:top w:w="0" w:type="dxa"/>
            <w:bottom w:w="0" w:type="dxa"/>
          </w:tblCellMar>
        </w:tblPrEx>
        <w:trPr>
          <w:trHeight w:val="545"/>
        </w:trPr>
        <w:tc>
          <w:tcPr>
            <w:tcW w:w="9284" w:type="dxa"/>
            <w:tcBorders>
              <w:bottom w:val="single" w:sz="4" w:space="0" w:color="auto"/>
            </w:tcBorders>
          </w:tcPr>
          <w:p w:rsidR="00FE55BC" w:rsidRPr="00FE55BC" w:rsidRDefault="00C62948" w:rsidP="0019095D">
            <w:pPr>
              <w:widowControl/>
              <w:tabs>
                <w:tab w:val="left" w:pos="4962"/>
              </w:tabs>
              <w:rPr>
                <w:rFonts w:ascii="Calibri" w:hAnsi="Calibri"/>
                <w:b/>
                <w:sz w:val="16"/>
              </w:rPr>
            </w:pPr>
            <w:r w:rsidRPr="00FE55BC">
              <w:rPr>
                <w:rFonts w:ascii="Calibri" w:hAnsi="Calibri"/>
                <w:b/>
                <w:noProof/>
                <w:color w:val="000000"/>
                <w:sz w:val="16"/>
              </w:rPr>
              <mc:AlternateContent>
                <mc:Choice Requires="wps">
                  <w:drawing>
                    <wp:anchor distT="0" distB="0" distL="114300" distR="114300" simplePos="0" relativeHeight="251659776" behindDoc="0" locked="0" layoutInCell="0" allowOverlap="1">
                      <wp:simplePos x="0" y="0"/>
                      <wp:positionH relativeFrom="column">
                        <wp:posOffset>-38735</wp:posOffset>
                      </wp:positionH>
                      <wp:positionV relativeFrom="paragraph">
                        <wp:posOffset>309880</wp:posOffset>
                      </wp:positionV>
                      <wp:extent cx="5872480" cy="0"/>
                      <wp:effectExtent l="0" t="0" r="0" b="0"/>
                      <wp:wrapNone/>
                      <wp:docPr id="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2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DE208" id="Line 17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4.4pt" to="459.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" o:allowincell="f" strokeweight=".5pt"/>
                  </w:pict>
                </mc:Fallback>
              </mc:AlternateContent>
            </w:r>
            <w:r w:rsidRPr="00FE55BC">
              <w:rPr>
                <w:rFonts w:ascii="Calibri" w:hAnsi="Calibri"/>
                <w:b/>
                <w:noProof/>
                <w:color w:val="000000"/>
                <w:sz w:val="16"/>
              </w:rPr>
              <mc:AlternateContent>
                <mc:Choice Requires="wps">
                  <w:drawing>
                    <wp:anchor distT="0" distB="0" distL="114300" distR="114300" simplePos="0" relativeHeight="251660800" behindDoc="0" locked="0" layoutInCell="0" allowOverlap="1">
                      <wp:simplePos x="0" y="0"/>
                      <wp:positionH relativeFrom="column">
                        <wp:posOffset>1294765</wp:posOffset>
                      </wp:positionH>
                      <wp:positionV relativeFrom="paragraph">
                        <wp:posOffset>218440</wp:posOffset>
                      </wp:positionV>
                      <wp:extent cx="0" cy="91440"/>
                      <wp:effectExtent l="0" t="0" r="0" b="0"/>
                      <wp:wrapNone/>
                      <wp:docPr id="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4A0E4" id="Line 17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17.2pt" to="10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E2Eg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" o:allowincell="f" strokeweight=".5pt"/>
                  </w:pict>
                </mc:Fallback>
              </mc:AlternateContent>
            </w:r>
            <w:r w:rsidR="00FE55BC" w:rsidRPr="00FE55BC">
              <w:rPr>
                <w:rFonts w:ascii="Calibri" w:hAnsi="Calibri"/>
                <w:b/>
                <w:snapToGrid w:val="0"/>
                <w:color w:val="000000"/>
                <w:sz w:val="16"/>
              </w:rPr>
              <w:t>18. Enakovredno blago:</w:t>
            </w:r>
          </w:p>
          <w:p w:rsidR="00FE55BC" w:rsidRPr="00FE55BC" w:rsidRDefault="00FE55BC" w:rsidP="0019095D">
            <w:pPr>
              <w:widowControl/>
              <w:tabs>
                <w:tab w:val="left" w:pos="4962"/>
              </w:tabs>
              <w:rPr>
                <w:rFonts w:ascii="Calibri" w:hAnsi="Calibri"/>
                <w:i/>
                <w:sz w:val="16"/>
              </w:rPr>
            </w:pPr>
            <w:r w:rsidRPr="00FE55BC">
              <w:rPr>
                <w:rFonts w:ascii="Calibri" w:hAnsi="Calibri"/>
                <w:i/>
                <w:sz w:val="16"/>
              </w:rPr>
              <w:t xml:space="preserve">               Oznaka KN                                                                           Trgovski oz. tehnični opis blaga</w:t>
            </w:r>
          </w:p>
          <w:p w:rsidR="00FE55BC" w:rsidRPr="00FE55BC" w:rsidRDefault="00FE55BC" w:rsidP="0019095D">
            <w:pPr>
              <w:widowControl/>
              <w:tabs>
                <w:tab w:val="left" w:pos="4962"/>
              </w:tabs>
              <w:rPr>
                <w:rFonts w:ascii="Calibri" w:hAnsi="Calibri"/>
                <w:sz w:val="16"/>
              </w:rPr>
            </w:pPr>
          </w:p>
          <w:p w:rsidR="00FE55BC" w:rsidRPr="00FE55BC" w:rsidRDefault="00FE55BC" w:rsidP="0019095D">
            <w:pPr>
              <w:widowControl/>
              <w:tabs>
                <w:tab w:val="left" w:pos="4962"/>
              </w:tabs>
              <w:rPr>
                <w:rFonts w:ascii="Calibri" w:hAnsi="Calibri"/>
                <w:sz w:val="16"/>
              </w:rPr>
            </w:pPr>
          </w:p>
          <w:p w:rsidR="00FE55BC" w:rsidRPr="00FE55BC" w:rsidRDefault="00FE55BC" w:rsidP="0019095D">
            <w:pPr>
              <w:widowControl/>
              <w:tabs>
                <w:tab w:val="left" w:pos="4962"/>
              </w:tabs>
              <w:rPr>
                <w:rFonts w:ascii="Calibri" w:hAnsi="Calibri"/>
                <w:sz w:val="16"/>
              </w:rPr>
            </w:pPr>
          </w:p>
          <w:p w:rsidR="00FE55BC" w:rsidRPr="00FE55BC" w:rsidRDefault="00FE55BC" w:rsidP="0019095D">
            <w:pPr>
              <w:widowControl/>
              <w:tabs>
                <w:tab w:val="left" w:pos="4962"/>
              </w:tabs>
              <w:rPr>
                <w:rFonts w:ascii="Calibri" w:hAnsi="Calibri"/>
                <w:sz w:val="16"/>
              </w:rPr>
            </w:pPr>
          </w:p>
          <w:p w:rsidR="00FE55BC" w:rsidRPr="00FE55BC" w:rsidRDefault="00FE55BC" w:rsidP="0019095D">
            <w:pPr>
              <w:widowControl/>
              <w:tabs>
                <w:tab w:val="left" w:pos="4962"/>
              </w:tabs>
              <w:rPr>
                <w:rFonts w:ascii="Calibri" w:hAnsi="Calibri"/>
                <w:sz w:val="16"/>
              </w:rPr>
            </w:pPr>
          </w:p>
          <w:p w:rsidR="00FE55BC" w:rsidRPr="00FE55BC" w:rsidRDefault="00FE55BC" w:rsidP="0019095D">
            <w:pPr>
              <w:widowControl/>
              <w:tabs>
                <w:tab w:val="left" w:pos="4962"/>
              </w:tabs>
              <w:rPr>
                <w:rFonts w:ascii="Calibri" w:hAnsi="Calibri"/>
                <w:sz w:val="16"/>
              </w:rPr>
            </w:pPr>
          </w:p>
        </w:tc>
      </w:tr>
      <w:tr w:rsidR="00FE55BC" w:rsidRPr="00FE55BC" w:rsidTr="0024081E">
        <w:tblPrEx>
          <w:tblCellMar>
            <w:top w:w="0" w:type="dxa"/>
            <w:bottom w:w="0" w:type="dxa"/>
          </w:tblCellMar>
        </w:tblPrEx>
        <w:trPr>
          <w:trHeight w:val="545"/>
        </w:trPr>
        <w:tc>
          <w:tcPr>
            <w:tcW w:w="9284" w:type="dxa"/>
            <w:tcBorders>
              <w:top w:val="single" w:sz="4" w:space="0" w:color="auto"/>
              <w:bottom w:val="single" w:sz="4" w:space="0" w:color="auto"/>
            </w:tcBorders>
          </w:tcPr>
          <w:p w:rsidR="00FE55BC" w:rsidRPr="00FE55BC" w:rsidRDefault="00FE55BC" w:rsidP="0019095D">
            <w:pPr>
              <w:widowControl/>
              <w:tabs>
                <w:tab w:val="left" w:pos="4962"/>
              </w:tabs>
              <w:rPr>
                <w:rFonts w:ascii="Calibri" w:hAnsi="Calibri"/>
                <w:b/>
                <w:sz w:val="16"/>
              </w:rPr>
            </w:pPr>
            <w:r w:rsidRPr="00FE55BC">
              <w:rPr>
                <w:rFonts w:ascii="Calibri" w:hAnsi="Calibri"/>
                <w:b/>
                <w:snapToGrid w:val="0"/>
                <w:color w:val="000000"/>
                <w:sz w:val="16"/>
              </w:rPr>
              <w:t>19. Predhodni izvoz:</w:t>
            </w:r>
          </w:p>
          <w:p w:rsidR="00FE55BC" w:rsidRPr="00FE55BC" w:rsidRDefault="00FE55BC" w:rsidP="0019095D">
            <w:pPr>
              <w:widowControl/>
              <w:tabs>
                <w:tab w:val="left" w:pos="4962"/>
              </w:tabs>
              <w:rPr>
                <w:rFonts w:ascii="Calibri" w:hAnsi="Calibri"/>
              </w:rPr>
            </w:pPr>
          </w:p>
          <w:p w:rsidR="00FE55BC" w:rsidRPr="00FE55BC" w:rsidRDefault="00FE55BC" w:rsidP="0019095D">
            <w:pPr>
              <w:widowControl/>
              <w:tabs>
                <w:tab w:val="left" w:pos="4962"/>
              </w:tabs>
              <w:rPr>
                <w:rFonts w:ascii="Calibri" w:hAnsi="Calibri"/>
              </w:rPr>
            </w:pPr>
          </w:p>
        </w:tc>
      </w:tr>
      <w:tr w:rsidR="00FE55BC" w:rsidRPr="00FE55BC" w:rsidTr="0024081E">
        <w:tblPrEx>
          <w:tblCellMar>
            <w:top w:w="0" w:type="dxa"/>
            <w:bottom w:w="0" w:type="dxa"/>
          </w:tblCellMar>
        </w:tblPrEx>
        <w:trPr>
          <w:trHeight w:val="545"/>
        </w:trPr>
        <w:tc>
          <w:tcPr>
            <w:tcW w:w="9284" w:type="dxa"/>
            <w:tcBorders>
              <w:top w:val="single" w:sz="4" w:space="0" w:color="auto"/>
              <w:bottom w:val="single" w:sz="4" w:space="0" w:color="auto"/>
            </w:tcBorders>
          </w:tcPr>
          <w:p w:rsidR="00FE55BC" w:rsidRPr="00FE55BC" w:rsidRDefault="00FE55BC" w:rsidP="0019095D">
            <w:pPr>
              <w:widowControl/>
              <w:tabs>
                <w:tab w:val="left" w:pos="4962"/>
              </w:tabs>
              <w:rPr>
                <w:rFonts w:ascii="Calibri" w:hAnsi="Calibri"/>
                <w:b/>
                <w:snapToGrid w:val="0"/>
                <w:color w:val="000000"/>
                <w:sz w:val="16"/>
              </w:rPr>
            </w:pPr>
            <w:r w:rsidRPr="00FE55BC">
              <w:rPr>
                <w:rFonts w:ascii="Calibri" w:hAnsi="Calibri"/>
                <w:b/>
                <w:snapToGrid w:val="0"/>
                <w:color w:val="000000"/>
                <w:sz w:val="16"/>
              </w:rPr>
              <w:t>20. Sprostitev v prost promet brez carinske deklaracije:</w:t>
            </w:r>
          </w:p>
          <w:p w:rsidR="00FE55BC" w:rsidRPr="00FE55BC" w:rsidRDefault="00FE55BC" w:rsidP="0019095D">
            <w:pPr>
              <w:widowControl/>
              <w:tabs>
                <w:tab w:val="left" w:pos="4962"/>
              </w:tabs>
              <w:rPr>
                <w:rFonts w:ascii="Calibri" w:hAnsi="Calibri"/>
                <w:b/>
                <w:snapToGrid w:val="0"/>
                <w:color w:val="000000"/>
                <w:sz w:val="16"/>
              </w:rPr>
            </w:pPr>
          </w:p>
          <w:p w:rsidR="00FE55BC" w:rsidRPr="00FE55BC" w:rsidRDefault="00FE55BC" w:rsidP="0019095D">
            <w:pPr>
              <w:widowControl/>
              <w:tabs>
                <w:tab w:val="left" w:pos="4962"/>
              </w:tabs>
              <w:rPr>
                <w:rFonts w:ascii="Calibri" w:hAnsi="Calibri"/>
                <w:b/>
                <w:snapToGrid w:val="0"/>
                <w:color w:val="000000"/>
                <w:sz w:val="16"/>
              </w:rPr>
            </w:pPr>
          </w:p>
          <w:p w:rsidR="00FE55BC" w:rsidRPr="00FE55BC" w:rsidRDefault="00FE55BC" w:rsidP="0019095D">
            <w:pPr>
              <w:widowControl/>
              <w:tabs>
                <w:tab w:val="left" w:pos="4962"/>
              </w:tabs>
              <w:rPr>
                <w:rFonts w:ascii="Calibri" w:hAnsi="Calibri"/>
                <w:b/>
                <w:snapToGrid w:val="0"/>
                <w:color w:val="000000"/>
                <w:sz w:val="16"/>
              </w:rPr>
            </w:pPr>
          </w:p>
          <w:p w:rsidR="00FE55BC" w:rsidRPr="00FE55BC" w:rsidRDefault="00FE55BC" w:rsidP="0019095D">
            <w:pPr>
              <w:widowControl/>
              <w:tabs>
                <w:tab w:val="left" w:pos="4962"/>
              </w:tabs>
              <w:rPr>
                <w:rFonts w:ascii="Calibri" w:hAnsi="Calibri"/>
                <w:b/>
                <w:sz w:val="16"/>
              </w:rPr>
            </w:pPr>
          </w:p>
        </w:tc>
      </w:tr>
      <w:tr w:rsidR="00FE55BC" w:rsidRPr="00FE55BC" w:rsidTr="0024081E">
        <w:tblPrEx>
          <w:tblCellMar>
            <w:top w:w="0" w:type="dxa"/>
            <w:bottom w:w="0" w:type="dxa"/>
          </w:tblCellMar>
        </w:tblPrEx>
        <w:trPr>
          <w:trHeight w:val="545"/>
        </w:trPr>
        <w:tc>
          <w:tcPr>
            <w:tcW w:w="9284" w:type="dxa"/>
            <w:tcBorders>
              <w:top w:val="single" w:sz="4" w:space="0" w:color="auto"/>
              <w:bottom w:val="single" w:sz="4" w:space="0" w:color="auto"/>
            </w:tcBorders>
          </w:tcPr>
          <w:p w:rsidR="00FE55BC" w:rsidRPr="00FE55BC" w:rsidRDefault="00FE55BC" w:rsidP="0019095D">
            <w:pPr>
              <w:widowControl/>
              <w:tabs>
                <w:tab w:val="left" w:pos="4962"/>
              </w:tabs>
              <w:rPr>
                <w:rFonts w:ascii="Calibri" w:hAnsi="Calibri"/>
                <w:b/>
                <w:snapToGrid w:val="0"/>
                <w:color w:val="000000"/>
                <w:sz w:val="16"/>
              </w:rPr>
            </w:pPr>
            <w:r w:rsidRPr="00FE55BC">
              <w:rPr>
                <w:rFonts w:ascii="Calibri" w:hAnsi="Calibri"/>
                <w:b/>
                <w:snapToGrid w:val="0"/>
                <w:color w:val="000000"/>
                <w:sz w:val="16"/>
              </w:rPr>
              <w:t>21. Dodatne informacije:</w:t>
            </w:r>
          </w:p>
          <w:p w:rsidR="00FE55BC" w:rsidRPr="00FE55BC" w:rsidRDefault="00FE55BC" w:rsidP="0019095D">
            <w:pPr>
              <w:widowControl/>
              <w:tabs>
                <w:tab w:val="left" w:pos="4962"/>
              </w:tabs>
              <w:rPr>
                <w:rFonts w:ascii="Calibri" w:hAnsi="Calibri"/>
                <w:b/>
                <w:snapToGrid w:val="0"/>
                <w:color w:val="000000"/>
                <w:sz w:val="16"/>
              </w:rPr>
            </w:pPr>
          </w:p>
          <w:p w:rsidR="00FE55BC" w:rsidRPr="00FE55BC" w:rsidRDefault="00FE55BC" w:rsidP="0019095D">
            <w:pPr>
              <w:widowControl/>
              <w:tabs>
                <w:tab w:val="left" w:pos="4962"/>
              </w:tabs>
              <w:rPr>
                <w:rFonts w:ascii="Calibri" w:hAnsi="Calibri"/>
                <w:b/>
                <w:snapToGrid w:val="0"/>
                <w:color w:val="000000"/>
                <w:sz w:val="16"/>
              </w:rPr>
            </w:pPr>
          </w:p>
          <w:p w:rsidR="00FE55BC" w:rsidRPr="00FE55BC" w:rsidRDefault="00FE55BC" w:rsidP="0019095D">
            <w:pPr>
              <w:widowControl/>
              <w:tabs>
                <w:tab w:val="left" w:pos="4962"/>
              </w:tabs>
              <w:rPr>
                <w:rFonts w:ascii="Calibri" w:hAnsi="Calibri"/>
                <w:b/>
                <w:snapToGrid w:val="0"/>
                <w:color w:val="000000"/>
                <w:sz w:val="16"/>
              </w:rPr>
            </w:pPr>
          </w:p>
          <w:p w:rsidR="00FE55BC" w:rsidRPr="00FE55BC" w:rsidRDefault="00FE55BC" w:rsidP="0019095D">
            <w:pPr>
              <w:widowControl/>
              <w:tabs>
                <w:tab w:val="left" w:pos="4962"/>
              </w:tabs>
              <w:rPr>
                <w:rFonts w:ascii="Calibri" w:hAnsi="Calibri"/>
                <w:b/>
                <w:snapToGrid w:val="0"/>
                <w:color w:val="000000"/>
                <w:sz w:val="16"/>
              </w:rPr>
            </w:pPr>
          </w:p>
          <w:p w:rsidR="00FE55BC" w:rsidRPr="00FE55BC" w:rsidRDefault="00FE55BC" w:rsidP="0019095D">
            <w:pPr>
              <w:widowControl/>
              <w:tabs>
                <w:tab w:val="left" w:pos="4962"/>
              </w:tabs>
              <w:rPr>
                <w:rFonts w:ascii="Calibri" w:hAnsi="Calibri"/>
                <w:b/>
                <w:snapToGrid w:val="0"/>
                <w:color w:val="000000"/>
                <w:sz w:val="16"/>
              </w:rPr>
            </w:pPr>
          </w:p>
          <w:p w:rsidR="00FE55BC" w:rsidRPr="00FE55BC" w:rsidRDefault="00FE55BC" w:rsidP="0019095D">
            <w:pPr>
              <w:widowControl/>
              <w:tabs>
                <w:tab w:val="left" w:pos="4962"/>
              </w:tabs>
              <w:rPr>
                <w:rFonts w:ascii="Calibri" w:hAnsi="Calibri"/>
                <w:b/>
                <w:sz w:val="16"/>
              </w:rPr>
            </w:pPr>
          </w:p>
        </w:tc>
      </w:tr>
      <w:tr w:rsidR="00FE55BC" w:rsidRPr="00FE55BC" w:rsidTr="0024081E">
        <w:tblPrEx>
          <w:tblCellMar>
            <w:top w:w="0" w:type="dxa"/>
            <w:bottom w:w="0" w:type="dxa"/>
          </w:tblCellMar>
        </w:tblPrEx>
        <w:trPr>
          <w:trHeight w:val="545"/>
        </w:trPr>
        <w:tc>
          <w:tcPr>
            <w:tcW w:w="9284" w:type="dxa"/>
            <w:tcBorders>
              <w:top w:val="single" w:sz="4" w:space="0" w:color="auto"/>
            </w:tcBorders>
          </w:tcPr>
          <w:p w:rsidR="00FE55BC" w:rsidRPr="00FE55BC" w:rsidRDefault="00FE55BC" w:rsidP="0019095D">
            <w:pPr>
              <w:widowControl/>
              <w:tabs>
                <w:tab w:val="left" w:pos="4962"/>
              </w:tabs>
              <w:rPr>
                <w:rFonts w:ascii="Calibri" w:hAnsi="Calibri"/>
                <w:b/>
                <w:sz w:val="16"/>
              </w:rPr>
            </w:pPr>
            <w:r w:rsidRPr="00FE55BC">
              <w:rPr>
                <w:rFonts w:ascii="Calibri" w:hAnsi="Calibri"/>
                <w:b/>
                <w:sz w:val="16"/>
              </w:rPr>
              <w:t>22. Datum:                                                Ime / Podpis                                                                         Pečat:</w:t>
            </w:r>
          </w:p>
          <w:p w:rsidR="00FE55BC" w:rsidRPr="00FE55BC" w:rsidRDefault="00FE55BC" w:rsidP="0019095D">
            <w:pPr>
              <w:widowControl/>
              <w:tabs>
                <w:tab w:val="left" w:pos="4962"/>
              </w:tabs>
              <w:rPr>
                <w:rFonts w:ascii="Calibri" w:hAnsi="Calibri"/>
                <w:b/>
              </w:rPr>
            </w:pPr>
          </w:p>
          <w:p w:rsidR="00FE55BC" w:rsidRPr="00FE55BC" w:rsidRDefault="00FE55BC" w:rsidP="0019095D">
            <w:pPr>
              <w:widowControl/>
              <w:tabs>
                <w:tab w:val="left" w:pos="4962"/>
              </w:tabs>
              <w:rPr>
                <w:rFonts w:ascii="Calibri" w:hAnsi="Calibri"/>
                <w:b/>
              </w:rPr>
            </w:pPr>
          </w:p>
          <w:p w:rsidR="00FE55BC" w:rsidRPr="00FE55BC" w:rsidRDefault="00FE55BC" w:rsidP="0019095D">
            <w:pPr>
              <w:widowControl/>
              <w:tabs>
                <w:tab w:val="left" w:pos="4962"/>
              </w:tabs>
              <w:rPr>
                <w:rFonts w:ascii="Calibri" w:hAnsi="Calibri"/>
                <w:b/>
              </w:rPr>
            </w:pPr>
          </w:p>
        </w:tc>
      </w:tr>
    </w:tbl>
    <w:p w:rsidR="00FE55BC" w:rsidRDefault="00FE55BC" w:rsidP="0019095D">
      <w:pPr>
        <w:tabs>
          <w:tab w:val="center" w:pos="2410"/>
          <w:tab w:val="right" w:pos="9072"/>
        </w:tabs>
        <w:rPr>
          <w:rFonts w:ascii="Calibri" w:hAnsi="Calibri" w:cs="Arial"/>
        </w:rPr>
      </w:pPr>
    </w:p>
    <w:p w:rsidR="007D31C7" w:rsidRDefault="007D31C7" w:rsidP="0019095D">
      <w:pPr>
        <w:tabs>
          <w:tab w:val="center" w:pos="2410"/>
          <w:tab w:val="right" w:pos="9072"/>
        </w:tabs>
        <w:rPr>
          <w:rFonts w:ascii="Calibri" w:hAnsi="Calibri" w:cs="Arial"/>
        </w:rPr>
      </w:pPr>
    </w:p>
    <w:p w:rsidR="007D31C7" w:rsidRPr="007D31C7" w:rsidRDefault="007D31C7" w:rsidP="00703470">
      <w:pPr>
        <w:widowControl/>
        <w:spacing w:line="260" w:lineRule="atLeast"/>
        <w:jc w:val="center"/>
        <w:rPr>
          <w:rFonts w:ascii="Arial" w:eastAsia="Calibri" w:hAnsi="Arial" w:cs="Arial"/>
          <w:sz w:val="20"/>
          <w:lang w:eastAsia="en-US"/>
        </w:rPr>
      </w:pPr>
      <w:r w:rsidRPr="007D31C7">
        <w:rPr>
          <w:rFonts w:ascii="Arial" w:eastAsia="Calibri" w:hAnsi="Arial" w:cs="Arial"/>
          <w:sz w:val="20"/>
          <w:lang w:eastAsia="en-US"/>
        </w:rPr>
        <w:lastRenderedPageBreak/>
        <w:t>POJASNJEVALNE OPOMBE</w:t>
      </w:r>
    </w:p>
    <w:p w:rsidR="007D31C7" w:rsidRDefault="007D31C7" w:rsidP="00703470">
      <w:pPr>
        <w:widowControl/>
        <w:spacing w:line="260" w:lineRule="atLeast"/>
        <w:rPr>
          <w:rFonts w:ascii="Arial" w:eastAsia="Calibri" w:hAnsi="Arial" w:cs="Arial"/>
          <w:b/>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1. Vložnik</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V polje se vpišeta ime in priimek, naslov ter številka EORI. Vložnik je oseba, kateri naj bi bilo izdano dovoljenje.</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2. Carinski postopki</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 xml:space="preserve">Vpiše se carinski postopek, v katerega bo dano blago iz polja 7 (aktivno oplemenitenje). </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3. Vrsta zahtevka</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V to polje je treba vpisati vrsto zahtevka z uporabo vsaj ene od naslednjih šifer:</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1 =  prvi zahtevek</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2 = zahtevek za spremenjeno ali podaljšano dovoljenje (navesti je treba tudi ustrezno št. dovoljenja)</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3 = vloga za pridobitev dovoljenja, kadar je vključenih več držav članic</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4 = vloga za nadaljnje dovoljenje (aktivno oplemenitenje)</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4. Dopolnilni obrazci</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Vpiše se število dopolnilnih priloženih obrazcev (dopolnilni obrazec pri aktivnem oplemenitenju se izpolni po potrebi, če gre za uporabo enakovrednega blaga).</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5. Kraj in vrsta knjigovodstva / evidence</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Vpiše se kraj, kjer se vodi ali je dostopno glavno knjigovodstvo za carinske namene. Navedite tudi vrsto knjigovodstva, in opišite sistem, ki se uporablja.</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Navedite tudi kraj, kjer se vodi evidenca, in kakšna vrsta evidence naj se uporablja za carinski postopek. Evidenca pomeni: dokumentacijo z vsemi potrebnimi podatki in tehničnimi podrobnostmi, ki carinskim organom omogoča, da nadzirajo in kontrolirajo carinski postopek.</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6. Trajanje veljavnosti dovoljenja</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V polju 6a se navede datum, na katerega bi moralo dovoljenje začeti veljati (dan/mesec/leto). Načeloma začne dovoljenje veljati na dan izdaje ali kasneje. V tem primeru navedite „datum izdaje“. Datum poteka veljavnosti dovoljenja se predlaga v polju 6b.</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7. Blago, dano v carinski postopek</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Oznaka KN (osemmestna),</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Opis (pomeni trgovski in/ali tehnični opis blaga),</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Količina (vpišite ocenjeno količino blaga, ki bo dano v carinski postopek),</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Vrednost (vpišite ocenjeno vrednost blaga, ki bo dano v carinski postopek (v evrih).</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Opomba:</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 xml:space="preserve">V polju »Oznaka KN« se lahko navede samo 4-mestna tarifna številka blaga. V primeru odobritve uporabe enakovrednega blaga je obvezen vpis 8-mestne tarifne oznake. </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 xml:space="preserve">V polju »Opis« se navede </w:t>
      </w:r>
      <w:r w:rsidRPr="007D31C7">
        <w:rPr>
          <w:rFonts w:ascii="Arial" w:eastAsia="Calibri" w:hAnsi="Arial" w:cs="Arial"/>
          <w:noProof/>
          <w:color w:val="131313"/>
          <w:sz w:val="20"/>
          <w:lang w:eastAsia="en-US"/>
        </w:rPr>
        <w:t>Trgovski in/ali tehnični opi, ki mora biti dovolj jasen in podroben, da se lahko sprejme odločitev o zahtevku. Kadar se načrtuje uporaba enakovrednega blaga, navedite podatke o tržni kakovosti in tehničnih lastnostih blaga.</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 xml:space="preserve">8. Oplemeniteni proizvodi </w:t>
      </w:r>
      <w:r w:rsidRPr="007D31C7">
        <w:rPr>
          <w:rFonts w:ascii="Arial" w:eastAsia="Calibri" w:hAnsi="Arial" w:cs="Arial"/>
          <w:b/>
          <w:sz w:val="20"/>
          <w:lang w:eastAsia="en-US"/>
        </w:rPr>
        <w:tab/>
      </w:r>
    </w:p>
    <w:p w:rsidR="007D31C7" w:rsidRPr="007D31C7" w:rsidRDefault="007D31C7" w:rsidP="00703470">
      <w:pPr>
        <w:widowControl/>
        <w:spacing w:line="260" w:lineRule="atLeast"/>
        <w:ind w:right="-18"/>
        <w:jc w:val="left"/>
        <w:rPr>
          <w:rFonts w:ascii="Arial" w:eastAsia="Arial" w:hAnsi="Arial" w:cs="Arial"/>
          <w:noProof/>
          <w:color w:val="131313"/>
          <w:sz w:val="20"/>
          <w:lang w:eastAsia="en-US"/>
        </w:rPr>
      </w:pPr>
      <w:r w:rsidRPr="007D31C7">
        <w:rPr>
          <w:rFonts w:ascii="Arial" w:eastAsia="Calibri" w:hAnsi="Arial" w:cs="Arial"/>
          <w:noProof/>
          <w:color w:val="131313"/>
          <w:sz w:val="20"/>
          <w:lang w:eastAsia="en-US"/>
        </w:rPr>
        <w:t>Vpišite podatke o vseh oplemenitenih proizvodih, ki so posledica dejavnosti, z navedbo glavnih ali sekundarnih oplemenitenih proizvodov, kar je primerno.</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Glej opombe za polje 7.</w:t>
      </w:r>
    </w:p>
    <w:p w:rsidR="007D31C7" w:rsidRPr="007D31C7" w:rsidRDefault="007D31C7" w:rsidP="00703470">
      <w:pPr>
        <w:widowControl/>
        <w:spacing w:line="260" w:lineRule="atLeast"/>
        <w:rPr>
          <w:rFonts w:ascii="Arial" w:eastAsia="Calibri" w:hAnsi="Arial" w:cs="Arial"/>
          <w:b/>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9. Podrobnosti načrtovanih dejavnosti</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 xml:space="preserve">Opišite naravo načrtovanih dejavnosti (npr. podrobnosti o operacijah v okviru izvajanja pogodbe o poslu oplemenitenja ali naravo običajnega ravnanja), ki bodo izvedene v zvezi z blagom v okviru carinskega postopka. V polju navedite tudi kraje, kjer se izvajajo aktivnosti. </w:t>
      </w: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sz w:val="20"/>
          <w:lang w:eastAsia="en-US"/>
        </w:rPr>
        <w:t>Če je vključena več kot ena carinska uprava, navedite državo članico in kraje izvajanja aktivnosti.</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lastRenderedPageBreak/>
        <w:t>10. Gospodarski pogoji</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V primeru aktivnega oplemenitenja mora vložnik navesti razloge za izpolnjevanje gospodarskih pogojev z upo</w:t>
      </w:r>
      <w:r>
        <w:rPr>
          <w:rFonts w:ascii="Arial" w:eastAsia="Calibri" w:hAnsi="Arial" w:cs="Arial"/>
          <w:sz w:val="20"/>
          <w:lang w:eastAsia="en-US"/>
        </w:rPr>
        <w:t>rabo vsaj ene od dveh št.</w:t>
      </w:r>
      <w:r w:rsidRPr="007D31C7">
        <w:rPr>
          <w:rFonts w:ascii="Arial" w:eastAsia="Calibri" w:hAnsi="Arial" w:cs="Arial"/>
          <w:sz w:val="20"/>
          <w:lang w:eastAsia="en-US"/>
        </w:rPr>
        <w:t xml:space="preserve"> oznak iz »Dodatka« za vsako oznako KN, ki je bil navedena v polju 7.</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11. Carinski uradi</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(a) prepustitve v postopek</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(b) zaključka</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(c) nadzorni uradi</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Navedite predlagane carinske urade.</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12. Identifikacija</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V polju 12 navedite predvidena sredstva za identifikacijo z vsaj eno od naslednjih oznak.</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1 = serijska številka ali številka proizvajalca</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2 = pritrjevanje plomb, žigov, pritrjenih oznak ali drugih razpoznavnih znakov</w:t>
      </w:r>
    </w:p>
    <w:p w:rsidR="007D31C7" w:rsidRPr="007D31C7" w:rsidRDefault="007D31C7" w:rsidP="00703470">
      <w:pPr>
        <w:widowControl/>
        <w:spacing w:line="260" w:lineRule="atLeast"/>
        <w:ind w:right="-18"/>
        <w:rPr>
          <w:rFonts w:ascii="Arial" w:eastAsia="Arial" w:hAnsi="Arial" w:cs="Arial"/>
          <w:noProof/>
          <w:color w:val="131313"/>
          <w:sz w:val="20"/>
        </w:rPr>
      </w:pPr>
      <w:r w:rsidRPr="007D31C7">
        <w:rPr>
          <w:rFonts w:ascii="Arial" w:eastAsia="Calibri" w:hAnsi="Arial" w:cs="Arial"/>
          <w:noProof/>
          <w:color w:val="131313"/>
          <w:sz w:val="20"/>
        </w:rPr>
        <w:t>3 = informativni list INF</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4 = odvzemanje vzorcev, ilustracije ali tehnični opisi</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5 = izvajanje analiz</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7 = druga sredstva za identifikacijo (pojasnite v polju 16 „Dodatne informacije“)</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Opomba:</w:t>
      </w:r>
    </w:p>
    <w:p w:rsidR="007D31C7" w:rsidRPr="007D31C7" w:rsidRDefault="007D31C7" w:rsidP="00703470">
      <w:pPr>
        <w:widowControl/>
        <w:spacing w:line="260" w:lineRule="atLeast"/>
        <w:rPr>
          <w:rFonts w:ascii="Arial" w:eastAsia="Calibri" w:hAnsi="Arial" w:cs="Arial"/>
          <w:noProof/>
          <w:color w:val="131313"/>
          <w:sz w:val="20"/>
        </w:rPr>
      </w:pPr>
      <w:r w:rsidRPr="007D31C7">
        <w:rPr>
          <w:rFonts w:ascii="Arial" w:eastAsia="Calibri" w:hAnsi="Arial" w:cs="Arial"/>
          <w:noProof/>
          <w:color w:val="131313"/>
          <w:sz w:val="20"/>
        </w:rPr>
        <w:t>Polja 12 ni treba izpolniti pri uporabi enakovrednega blaga. V tem primeru se namesto tega izpolni dopolnilni obrazec.</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13. Rok za zaključek postopka (meseci)</w:t>
      </w:r>
    </w:p>
    <w:p w:rsidR="007D31C7" w:rsidRPr="007D31C7" w:rsidRDefault="007D31C7" w:rsidP="00703470">
      <w:pPr>
        <w:widowControl/>
        <w:spacing w:line="260" w:lineRule="atLeast"/>
        <w:ind w:right="-17"/>
        <w:rPr>
          <w:rFonts w:ascii="Arial" w:eastAsia="Calibri" w:hAnsi="Arial" w:cs="Arial"/>
          <w:noProof/>
          <w:color w:val="131313"/>
          <w:sz w:val="20"/>
          <w:lang w:eastAsia="en-US"/>
        </w:rPr>
      </w:pPr>
      <w:r w:rsidRPr="007D31C7">
        <w:rPr>
          <w:rFonts w:ascii="Arial" w:eastAsia="Calibri" w:hAnsi="Arial" w:cs="Arial"/>
          <w:noProof/>
          <w:color w:val="131313"/>
          <w:sz w:val="20"/>
          <w:lang w:eastAsia="en-US"/>
        </w:rPr>
        <w:t>Vpišite predvideno obdobje, potrebno za postopke, ki jih je treba izvesti ali uporabiti v okviru zahtevanega carinskega postopka (polje 2). Rok začne teči, ko je blago dano v carinski postopek.</w:t>
      </w:r>
      <w:r w:rsidRPr="007D31C7">
        <w:rPr>
          <w:rFonts w:ascii="Arial" w:eastAsia="Calibri" w:hAnsi="Arial" w:cs="Arial"/>
          <w:noProof/>
          <w:sz w:val="20"/>
          <w:lang w:eastAsia="en-US"/>
        </w:rPr>
        <w:t xml:space="preserve"> </w:t>
      </w:r>
      <w:r w:rsidRPr="007D31C7">
        <w:rPr>
          <w:rFonts w:ascii="Arial" w:eastAsia="Calibri" w:hAnsi="Arial" w:cs="Arial"/>
          <w:noProof/>
          <w:color w:val="131313"/>
          <w:sz w:val="20"/>
          <w:lang w:eastAsia="en-US"/>
        </w:rPr>
        <w:t xml:space="preserve">Obdobje se izteče, ko so blago ali izdelki dani v nadaljnji carinski postopek ali ponovno izvoženi. </w:t>
      </w:r>
    </w:p>
    <w:p w:rsidR="007D31C7" w:rsidRPr="007D31C7" w:rsidRDefault="007D31C7" w:rsidP="00703470">
      <w:pPr>
        <w:widowControl/>
        <w:spacing w:line="260" w:lineRule="atLeast"/>
        <w:ind w:right="-17"/>
        <w:rPr>
          <w:rFonts w:ascii="Arial" w:eastAsia="Calibri" w:hAnsi="Arial" w:cs="Arial"/>
          <w:noProof/>
          <w:color w:val="131313"/>
          <w:sz w:val="20"/>
          <w:lang w:eastAsia="en-US"/>
        </w:rPr>
      </w:pPr>
      <w:r w:rsidRPr="007D31C7">
        <w:rPr>
          <w:rFonts w:ascii="Arial" w:eastAsia="Calibri" w:hAnsi="Arial" w:cs="Arial"/>
          <w:noProof/>
          <w:color w:val="131313"/>
          <w:sz w:val="20"/>
          <w:lang w:eastAsia="en-US"/>
        </w:rPr>
        <w:t>Opomba:</w:t>
      </w:r>
    </w:p>
    <w:p w:rsidR="007D31C7" w:rsidRPr="007D31C7" w:rsidRDefault="007D31C7" w:rsidP="00703470">
      <w:pPr>
        <w:widowControl/>
        <w:spacing w:line="260" w:lineRule="atLeast"/>
        <w:ind w:right="-17"/>
        <w:rPr>
          <w:rFonts w:ascii="Arial" w:eastAsia="Arial" w:hAnsi="Arial" w:cs="Arial"/>
          <w:noProof/>
          <w:color w:val="131313"/>
          <w:sz w:val="20"/>
          <w:lang w:eastAsia="en-US"/>
        </w:rPr>
      </w:pPr>
      <w:r w:rsidRPr="007D31C7">
        <w:rPr>
          <w:rFonts w:ascii="Arial" w:eastAsia="Arial" w:hAnsi="Arial" w:cs="Arial"/>
          <w:noProof/>
          <w:color w:val="131313"/>
          <w:sz w:val="20"/>
          <w:lang w:eastAsia="en-US"/>
        </w:rPr>
        <w:t>Kadar rok za zaključek poteče na določen dan za vse blago, dano v postopek v danem roku, je lahko v dovoljenju določeno, da se rok za zaključek samodejno podaljša za vse blago, ki je na ta dan še v postopku. Če se zahteva ta poenostavitev, se navede »Člen 174/2 Delegirane uredbe št. 2015/2446«, v polju 16 pa se navedejo podrobnosti.</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14. Vrsta deklaracije</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Polje 14 a:</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Navede se vrsta deklaracije, ki naj bi se uporabila za dajanje blaga v postopek z uporabo vsaj ene od naslednjih šifer:</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1 = standardna deklaracija (v skladu s členom 162 zakonika)</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2 = poenostavljena deklaracija (v skladu s členom 166 zakonika)</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3 = vpis v evidence deklaranta (v skladu s členom 182 zakonika)</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Polje 14b:</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Navede se vrsta deklaracije, ki naj bi se uporabila za zaključek postopka z uporabo vsaj ene od naslednjih šifer: enako kot v polju 14 a.</w:t>
      </w:r>
    </w:p>
    <w:p w:rsidR="007D31C7" w:rsidRPr="007D31C7" w:rsidRDefault="007D31C7" w:rsidP="00703470">
      <w:pPr>
        <w:widowControl/>
        <w:spacing w:line="260" w:lineRule="atLeast"/>
        <w:rPr>
          <w:rFonts w:ascii="Arial" w:eastAsia="Calibri" w:hAnsi="Arial" w:cs="Arial"/>
          <w:b/>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15. Prenos</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Če je predviden prenos pravic in obveznosti, navedite podrobnosti.</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16. Dodatne informacije</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 xml:space="preserve">Po potrebi navedite druge dodatne informacije kot so št. zavarovanja, referenčni znesek, dr. </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V polje navedite tudi, ali se v primeru nastanka carinskega dolga znesek uvozne dajatve izračuna v skladu s členom 86(3) zakonika.</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 xml:space="preserve">17. Podpis/Datum/Ime </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Ker se uporabi dopolnilni obrazec, izpolnite samo ustrezno polje 22.</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lastRenderedPageBreak/>
        <w:t>18. Enakovredno blago</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Kadar se načrtuje uporaba enakovrednega blaga, navedite osemmestno oznako KN, tržno kakovost in tehnične lastnosti enakovrednega blaga, da se carinskim organom omogoči potrebna primerjava med uvoznim in enakovrednim blagom. Uporabijo se lahko oznake za polje 12, da se predlagajo podporni ukrepi, ki bi lahko bili koristni za to primerjavo. Če je enakovredno blago na višji stopnji izdelave kakor uvozno blago, je treba podatke o tem navesti v polju 21.</w:t>
      </w:r>
    </w:p>
    <w:p w:rsidR="007D31C7" w:rsidRPr="007D31C7" w:rsidRDefault="007D31C7" w:rsidP="00703470">
      <w:pPr>
        <w:widowControl/>
        <w:spacing w:line="260" w:lineRule="atLeast"/>
        <w:rPr>
          <w:rFonts w:ascii="Arial" w:eastAsia="Calibri" w:hAnsi="Arial" w:cs="Arial"/>
          <w:b/>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19. Predhodni izvoz</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Kadar se načrtuje uporaba sistema predhodnega izvoza, se navede obdobje, v katerem je treba neunijsko blago prijaviti v postopek ob upoštevanju časa, potrebnega za nabavo in prevoz v Unijo.</w:t>
      </w:r>
    </w:p>
    <w:p w:rsidR="007D31C7" w:rsidRPr="007D31C7" w:rsidRDefault="007D31C7" w:rsidP="00703470">
      <w:pPr>
        <w:widowControl/>
        <w:spacing w:line="260" w:lineRule="atLeast"/>
        <w:rPr>
          <w:rFonts w:ascii="Arial" w:eastAsia="Calibri" w:hAnsi="Arial" w:cs="Arial"/>
          <w:b/>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20. Sprostitev v prosti promet brez carinske deklaracije</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Kadar se zahteva, da se oplemeniteni proizvodi ali blago, ki so bili dani v postopek aktivnega oplemenitenja IM/EX, sprostijo v prosti promet brez formalnosti, vnesite »Člen 170/1 Delegirane uredbe št. 2015/2446«.</w:t>
      </w:r>
    </w:p>
    <w:p w:rsidR="007D31C7" w:rsidRPr="007D31C7" w:rsidRDefault="007D31C7" w:rsidP="00703470">
      <w:pPr>
        <w:widowControl/>
        <w:spacing w:line="260" w:lineRule="atLeast"/>
        <w:rPr>
          <w:rFonts w:ascii="Arial" w:eastAsia="Calibri" w:hAnsi="Arial" w:cs="Arial"/>
          <w:sz w:val="20"/>
          <w:lang w:eastAsia="en-US"/>
        </w:rPr>
      </w:pPr>
    </w:p>
    <w:p w:rsidR="007D31C7" w:rsidRPr="007D31C7" w:rsidRDefault="007D31C7" w:rsidP="00703470">
      <w:pPr>
        <w:widowControl/>
        <w:spacing w:line="260" w:lineRule="atLeast"/>
        <w:rPr>
          <w:rFonts w:ascii="Arial" w:eastAsia="Calibri" w:hAnsi="Arial" w:cs="Arial"/>
          <w:b/>
          <w:sz w:val="20"/>
          <w:lang w:eastAsia="en-US"/>
        </w:rPr>
      </w:pPr>
      <w:r w:rsidRPr="007D31C7">
        <w:rPr>
          <w:rFonts w:ascii="Arial" w:eastAsia="Calibri" w:hAnsi="Arial" w:cs="Arial"/>
          <w:b/>
          <w:sz w:val="20"/>
          <w:lang w:eastAsia="en-US"/>
        </w:rPr>
        <w:t>21. Dodatne informacije</w:t>
      </w:r>
    </w:p>
    <w:p w:rsidR="007D31C7" w:rsidRPr="007D31C7" w:rsidRDefault="007D31C7" w:rsidP="00703470">
      <w:pPr>
        <w:widowControl/>
        <w:spacing w:line="260" w:lineRule="atLeast"/>
        <w:rPr>
          <w:rFonts w:ascii="Arial" w:eastAsia="Calibri" w:hAnsi="Arial" w:cs="Arial"/>
          <w:sz w:val="20"/>
          <w:lang w:eastAsia="en-US"/>
        </w:rPr>
      </w:pPr>
      <w:r w:rsidRPr="007D31C7">
        <w:rPr>
          <w:rFonts w:ascii="Arial" w:eastAsia="Calibri" w:hAnsi="Arial" w:cs="Arial"/>
          <w:sz w:val="20"/>
          <w:lang w:eastAsia="en-US"/>
        </w:rPr>
        <w:t>Navedite dodatne informacije v zvezi s polji 18 do 20, ki se vam zdijo koristne.</w:t>
      </w:r>
    </w:p>
    <w:p w:rsidR="007D31C7" w:rsidRPr="007D31C7" w:rsidRDefault="007D31C7" w:rsidP="00703470">
      <w:pPr>
        <w:widowControl/>
        <w:spacing w:line="260" w:lineRule="atLeast"/>
        <w:rPr>
          <w:rFonts w:ascii="Arial" w:eastAsia="Calibri" w:hAnsi="Arial" w:cs="Arial"/>
          <w:sz w:val="20"/>
          <w:lang w:eastAsia="en-US"/>
        </w:rPr>
      </w:pPr>
    </w:p>
    <w:p w:rsidR="007D31C7" w:rsidRDefault="007D31C7" w:rsidP="0019095D">
      <w:pPr>
        <w:tabs>
          <w:tab w:val="center" w:pos="2410"/>
          <w:tab w:val="right" w:pos="9072"/>
        </w:tabs>
        <w:rPr>
          <w:rFonts w:ascii="Calibri" w:hAnsi="Calibri" w:cs="Arial"/>
        </w:rPr>
      </w:pPr>
    </w:p>
    <w:p w:rsidR="007D31C7" w:rsidRPr="009D1C21" w:rsidRDefault="007D31C7" w:rsidP="009D1C21">
      <w:pPr>
        <w:tabs>
          <w:tab w:val="center" w:pos="2410"/>
          <w:tab w:val="right" w:pos="9072"/>
        </w:tabs>
        <w:spacing w:line="260" w:lineRule="atLeast"/>
        <w:jc w:val="center"/>
        <w:rPr>
          <w:rFonts w:ascii="Arial" w:hAnsi="Arial" w:cs="Arial"/>
          <w:sz w:val="20"/>
        </w:rPr>
      </w:pPr>
      <w:r w:rsidRPr="009D1C21">
        <w:rPr>
          <w:rFonts w:ascii="Arial" w:hAnsi="Arial" w:cs="Arial"/>
          <w:sz w:val="20"/>
        </w:rPr>
        <w:t>DODATEK (polje 10)</w:t>
      </w:r>
    </w:p>
    <w:p w:rsidR="007D31C7" w:rsidRPr="009D1C21" w:rsidRDefault="007D31C7" w:rsidP="009D1C21">
      <w:pPr>
        <w:tabs>
          <w:tab w:val="center" w:pos="2410"/>
          <w:tab w:val="right" w:pos="9072"/>
        </w:tabs>
        <w:spacing w:line="260" w:lineRule="atLeast"/>
        <w:jc w:val="center"/>
        <w:rPr>
          <w:rFonts w:ascii="Arial" w:hAnsi="Arial" w:cs="Arial"/>
          <w:sz w:val="20"/>
        </w:rPr>
      </w:pPr>
    </w:p>
    <w:p w:rsidR="0032503E" w:rsidRPr="0032503E" w:rsidRDefault="0032503E" w:rsidP="009D1C21">
      <w:pPr>
        <w:keepNext/>
        <w:widowControl/>
        <w:spacing w:line="260" w:lineRule="atLeast"/>
        <w:jc w:val="center"/>
        <w:rPr>
          <w:rFonts w:ascii="Arial" w:eastAsia="Calibri" w:hAnsi="Arial" w:cs="Arial"/>
          <w:b/>
          <w:bCs/>
          <w:noProof/>
          <w:sz w:val="20"/>
        </w:rPr>
      </w:pPr>
      <w:r w:rsidRPr="009D1C21">
        <w:rPr>
          <w:rFonts w:ascii="Arial" w:eastAsia="Calibri" w:hAnsi="Arial" w:cs="Arial"/>
          <w:b/>
          <w:noProof/>
          <w:sz w:val="20"/>
        </w:rPr>
        <w:t>O</w:t>
      </w:r>
      <w:r w:rsidRPr="0032503E">
        <w:rPr>
          <w:rFonts w:ascii="Arial" w:eastAsia="Calibri" w:hAnsi="Arial" w:cs="Arial"/>
          <w:b/>
          <w:noProof/>
          <w:sz w:val="20"/>
        </w:rPr>
        <w:t>znake gospodarskih pogojev</w:t>
      </w:r>
    </w:p>
    <w:p w:rsidR="0032503E" w:rsidRPr="0032503E" w:rsidRDefault="0032503E" w:rsidP="009D1C21">
      <w:pPr>
        <w:widowControl/>
        <w:spacing w:line="260" w:lineRule="atLeast"/>
        <w:jc w:val="center"/>
        <w:rPr>
          <w:rFonts w:ascii="Arial" w:eastAsia="Calibri" w:hAnsi="Arial" w:cs="Arial"/>
          <w:b/>
          <w:noProof/>
          <w:sz w:val="20"/>
        </w:rPr>
      </w:pPr>
      <w:r w:rsidRPr="0032503E">
        <w:rPr>
          <w:rFonts w:ascii="Arial" w:eastAsia="Calibri" w:hAnsi="Arial" w:cs="Arial"/>
          <w:b/>
          <w:noProof/>
          <w:sz w:val="20"/>
        </w:rPr>
        <w:t>(člen 211(3) in (4) zakonika)</w:t>
      </w:r>
    </w:p>
    <w:p w:rsidR="0032503E" w:rsidRPr="0032503E" w:rsidRDefault="0032503E" w:rsidP="009D1C21">
      <w:pPr>
        <w:widowControl/>
        <w:spacing w:line="260" w:lineRule="atLeast"/>
        <w:rPr>
          <w:rFonts w:ascii="Arial" w:eastAsia="Calibri" w:hAnsi="Arial" w:cs="Arial"/>
          <w:noProof/>
          <w:sz w:val="20"/>
        </w:rPr>
      </w:pPr>
      <w:r w:rsidRPr="0032503E">
        <w:rPr>
          <w:rFonts w:ascii="Arial" w:eastAsia="Calibri" w:hAnsi="Arial" w:cs="Arial"/>
          <w:noProof/>
          <w:sz w:val="20"/>
        </w:rPr>
        <w:t xml:space="preserve">Do datuma začetka uporabe sistema odločb carinskih organov v okviru carinskega zakonika Unije iz priloge k Izvedbenemu sklepu Komisije z dne 29. aprila 2014 o oblikovanju delovnega programa za carinski zakonik Unije se za zahtevke za dovoljenje za aktivno oplemenitenje uporabljajo naslednje oznake za gospodarske pogoje: </w:t>
      </w:r>
    </w:p>
    <w:p w:rsidR="0032503E" w:rsidRPr="0032503E" w:rsidRDefault="0032503E" w:rsidP="009D1C21">
      <w:pPr>
        <w:widowControl/>
        <w:numPr>
          <w:ilvl w:val="0"/>
          <w:numId w:val="18"/>
        </w:numPr>
        <w:spacing w:before="120" w:line="260" w:lineRule="atLeast"/>
        <w:ind w:left="426" w:hanging="426"/>
        <w:rPr>
          <w:rFonts w:ascii="Arial" w:eastAsia="Calibri" w:hAnsi="Arial" w:cs="Arial"/>
          <w:noProof/>
          <w:sz w:val="20"/>
        </w:rPr>
      </w:pPr>
      <w:r w:rsidRPr="0032503E">
        <w:rPr>
          <w:rFonts w:ascii="Arial" w:eastAsia="Calibri" w:hAnsi="Arial" w:cs="Arial"/>
          <w:noProof/>
          <w:sz w:val="20"/>
        </w:rPr>
        <w:t xml:space="preserve">oplemenitenje blaga, </w:t>
      </w:r>
      <w:r w:rsidRPr="009D1C21">
        <w:rPr>
          <w:rFonts w:ascii="Arial" w:eastAsia="Calibri" w:hAnsi="Arial" w:cs="Arial"/>
          <w:noProof/>
          <w:sz w:val="20"/>
        </w:rPr>
        <w:t>ki ni navedeno v Prilogi 71-02 (</w:t>
      </w:r>
      <w:r w:rsidRPr="009D1C21">
        <w:rPr>
          <w:rFonts w:ascii="Arial" w:eastAsia="Calibri" w:hAnsi="Arial" w:cs="Arial"/>
          <w:b/>
          <w:noProof/>
          <w:sz w:val="20"/>
        </w:rPr>
        <w:t>oznaka 01</w:t>
      </w:r>
      <w:r w:rsidRPr="009D1C21">
        <w:rPr>
          <w:rFonts w:ascii="Arial" w:eastAsia="Calibri" w:hAnsi="Arial" w:cs="Arial"/>
          <w:noProof/>
          <w:sz w:val="20"/>
        </w:rPr>
        <w:t>)</w:t>
      </w:r>
      <w:r w:rsidRPr="0032503E">
        <w:rPr>
          <w:rFonts w:ascii="Arial" w:eastAsia="Calibri" w:hAnsi="Arial" w:cs="Arial"/>
          <w:noProof/>
          <w:sz w:val="20"/>
        </w:rPr>
        <w:t>,</w:t>
      </w:r>
    </w:p>
    <w:p w:rsidR="0032503E" w:rsidRPr="0032503E" w:rsidRDefault="0032503E" w:rsidP="009D1C21">
      <w:pPr>
        <w:widowControl/>
        <w:numPr>
          <w:ilvl w:val="0"/>
          <w:numId w:val="18"/>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popravilo (</w:t>
      </w:r>
      <w:r w:rsidRPr="0032503E">
        <w:rPr>
          <w:rFonts w:ascii="Arial" w:eastAsia="Calibri" w:hAnsi="Arial" w:cs="Arial"/>
          <w:b/>
          <w:noProof/>
          <w:sz w:val="20"/>
        </w:rPr>
        <w:t>oznaka 30.4</w:t>
      </w:r>
      <w:r w:rsidRPr="0032503E">
        <w:rPr>
          <w:rFonts w:ascii="Arial" w:eastAsia="Calibri" w:hAnsi="Arial" w:cs="Arial"/>
          <w:noProof/>
          <w:sz w:val="20"/>
        </w:rPr>
        <w:t xml:space="preserve">); </w:t>
      </w:r>
    </w:p>
    <w:p w:rsidR="0032503E" w:rsidRPr="0032503E" w:rsidRDefault="0032503E" w:rsidP="009D1C21">
      <w:pPr>
        <w:widowControl/>
        <w:numPr>
          <w:ilvl w:val="0"/>
          <w:numId w:val="18"/>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oplemenitenje blaga, ki je neposredno ali posredno na razpolago imetniku dovoljenja, kar se izvede v skladu s specifikacijami v imenu osebe s sedežem zunaj carinskega območja Unije, na splošno pa je treba plačati samo stroške oplemenitenja (</w:t>
      </w:r>
      <w:r w:rsidRPr="0032503E">
        <w:rPr>
          <w:rFonts w:ascii="Arial" w:eastAsia="Calibri" w:hAnsi="Arial" w:cs="Arial"/>
          <w:b/>
          <w:noProof/>
          <w:sz w:val="20"/>
        </w:rPr>
        <w:t>oznaka 30.2</w:t>
      </w:r>
      <w:r w:rsidRPr="0032503E">
        <w:rPr>
          <w:rFonts w:ascii="Arial" w:eastAsia="Calibri" w:hAnsi="Arial" w:cs="Arial"/>
          <w:noProof/>
          <w:sz w:val="20"/>
        </w:rPr>
        <w:t>);</w:t>
      </w:r>
    </w:p>
    <w:p w:rsidR="0032503E" w:rsidRPr="0032503E" w:rsidRDefault="0032503E" w:rsidP="009D1C21">
      <w:pPr>
        <w:widowControl/>
        <w:numPr>
          <w:ilvl w:val="0"/>
          <w:numId w:val="18"/>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oplemenitenje pšenice vrste durum v testenine (</w:t>
      </w:r>
      <w:r w:rsidRPr="0032503E">
        <w:rPr>
          <w:rFonts w:ascii="Arial" w:eastAsia="Calibri" w:hAnsi="Arial" w:cs="Arial"/>
          <w:b/>
          <w:noProof/>
          <w:sz w:val="20"/>
        </w:rPr>
        <w:t>oznaka 30.6</w:t>
      </w:r>
      <w:r w:rsidRPr="0032503E">
        <w:rPr>
          <w:rFonts w:ascii="Arial" w:eastAsia="Calibri" w:hAnsi="Arial" w:cs="Arial"/>
          <w:noProof/>
          <w:sz w:val="20"/>
        </w:rPr>
        <w:t xml:space="preserve">); </w:t>
      </w:r>
    </w:p>
    <w:p w:rsidR="0032503E" w:rsidRPr="0032503E" w:rsidRDefault="0032503E" w:rsidP="009D1C21">
      <w:pPr>
        <w:widowControl/>
        <w:numPr>
          <w:ilvl w:val="0"/>
          <w:numId w:val="18"/>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dajanje blaga v postopek aktivnega oplemenitenja v mejah količin, določenih na podlagi uravnoteženja v skladu s členom 18 Uredbe Sveta (EU) št. 510/2014 (</w:t>
      </w:r>
      <w:r w:rsidRPr="0032503E">
        <w:rPr>
          <w:rFonts w:ascii="Arial" w:eastAsia="Calibri" w:hAnsi="Arial" w:cs="Arial"/>
          <w:b/>
          <w:noProof/>
          <w:sz w:val="20"/>
        </w:rPr>
        <w:t>oznaka 31</w:t>
      </w:r>
      <w:r w:rsidRPr="0032503E">
        <w:rPr>
          <w:rFonts w:ascii="Arial" w:eastAsia="Calibri" w:hAnsi="Arial" w:cs="Arial"/>
          <w:noProof/>
          <w:sz w:val="20"/>
        </w:rPr>
        <w:t>);</w:t>
      </w:r>
    </w:p>
    <w:p w:rsidR="0032503E" w:rsidRPr="0032503E" w:rsidRDefault="0032503E" w:rsidP="009D1C21">
      <w:pPr>
        <w:widowControl/>
        <w:numPr>
          <w:ilvl w:val="0"/>
          <w:numId w:val="18"/>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oplemenitenje blaga iz Priloge 71-02 v naslednjih primerih:</w:t>
      </w:r>
    </w:p>
    <w:p w:rsidR="0032503E" w:rsidRPr="0032503E" w:rsidRDefault="0032503E" w:rsidP="009D1C21">
      <w:pPr>
        <w:widowControl/>
        <w:spacing w:line="260" w:lineRule="atLeast"/>
        <w:ind w:left="426" w:hanging="426"/>
        <w:rPr>
          <w:rFonts w:ascii="Arial" w:eastAsia="Calibri" w:hAnsi="Arial" w:cs="Arial"/>
          <w:noProof/>
          <w:sz w:val="20"/>
        </w:rPr>
      </w:pPr>
      <w:r w:rsidRPr="0032503E">
        <w:rPr>
          <w:rFonts w:ascii="Arial" w:eastAsia="Calibri" w:hAnsi="Arial" w:cs="Arial"/>
          <w:noProof/>
          <w:sz w:val="20"/>
        </w:rPr>
        <w:t>(i)</w:t>
      </w:r>
      <w:r w:rsidRPr="0032503E">
        <w:rPr>
          <w:rFonts w:ascii="Arial" w:eastAsia="Calibri" w:hAnsi="Arial" w:cs="Arial"/>
          <w:noProof/>
          <w:sz w:val="20"/>
        </w:rPr>
        <w:tab/>
        <w:t>nerazpoložljivost blaga, izdelanega v Uniji, ki ima isto osemmestno oznako KN, enako tržno kakovost in tehnične lastnosti kot blago, namenjeno uvozu za predvidene operacije oplemenitenja (</w:t>
      </w:r>
      <w:r w:rsidRPr="0032503E">
        <w:rPr>
          <w:rFonts w:ascii="Arial" w:eastAsia="Calibri" w:hAnsi="Arial" w:cs="Arial"/>
          <w:b/>
          <w:noProof/>
          <w:sz w:val="20"/>
        </w:rPr>
        <w:t>oznaka 10</w:t>
      </w:r>
      <w:r w:rsidRPr="0032503E">
        <w:rPr>
          <w:rFonts w:ascii="Arial" w:eastAsia="Calibri" w:hAnsi="Arial" w:cs="Arial"/>
          <w:noProof/>
          <w:sz w:val="20"/>
        </w:rPr>
        <w:t>);</w:t>
      </w:r>
    </w:p>
    <w:p w:rsidR="0032503E" w:rsidRPr="0032503E" w:rsidRDefault="0032503E" w:rsidP="009D1C21">
      <w:pPr>
        <w:widowControl/>
        <w:spacing w:line="260" w:lineRule="atLeast"/>
        <w:ind w:left="426" w:hanging="426"/>
        <w:rPr>
          <w:rFonts w:ascii="Arial" w:eastAsia="Calibri" w:hAnsi="Arial" w:cs="Arial"/>
          <w:noProof/>
          <w:sz w:val="20"/>
        </w:rPr>
      </w:pPr>
      <w:r w:rsidRPr="0032503E">
        <w:rPr>
          <w:rFonts w:ascii="Arial" w:eastAsia="Calibri" w:hAnsi="Arial" w:cs="Arial"/>
          <w:noProof/>
          <w:sz w:val="20"/>
        </w:rPr>
        <w:t>(ii)</w:t>
      </w:r>
      <w:r w:rsidRPr="0032503E">
        <w:rPr>
          <w:rFonts w:ascii="Arial" w:eastAsia="Calibri" w:hAnsi="Arial" w:cs="Arial"/>
          <w:noProof/>
          <w:sz w:val="20"/>
        </w:rPr>
        <w:tab/>
        <w:t>cenovne razlike med blagom, izdelanim v Uniji, in blagom, namenjenim uvozu, kadar primerljivega blaga ni mogoče uporabiti, ker zaradi njegove cene načrtovani trgovinski posel ne bi bil ekonomsko smotrn (</w:t>
      </w:r>
      <w:r w:rsidRPr="0032503E">
        <w:rPr>
          <w:rFonts w:ascii="Arial" w:eastAsia="Calibri" w:hAnsi="Arial" w:cs="Arial"/>
          <w:b/>
          <w:noProof/>
          <w:sz w:val="20"/>
        </w:rPr>
        <w:t>oznaka 11</w:t>
      </w:r>
      <w:r w:rsidRPr="0032503E">
        <w:rPr>
          <w:rFonts w:ascii="Arial" w:eastAsia="Calibri" w:hAnsi="Arial" w:cs="Arial"/>
          <w:noProof/>
          <w:sz w:val="20"/>
        </w:rPr>
        <w:t>);</w:t>
      </w:r>
    </w:p>
    <w:p w:rsidR="0032503E" w:rsidRPr="0032503E" w:rsidRDefault="0032503E" w:rsidP="009D1C21">
      <w:pPr>
        <w:widowControl/>
        <w:spacing w:line="260" w:lineRule="atLeast"/>
        <w:ind w:left="426" w:hanging="426"/>
        <w:rPr>
          <w:rFonts w:ascii="Arial" w:eastAsia="Calibri" w:hAnsi="Arial" w:cs="Arial"/>
          <w:noProof/>
          <w:sz w:val="20"/>
        </w:rPr>
      </w:pPr>
      <w:r w:rsidRPr="0032503E">
        <w:rPr>
          <w:rFonts w:ascii="Arial" w:eastAsia="Calibri" w:hAnsi="Arial" w:cs="Arial"/>
          <w:noProof/>
          <w:sz w:val="20"/>
        </w:rPr>
        <w:t>(iii)</w:t>
      </w:r>
      <w:r w:rsidRPr="0032503E">
        <w:rPr>
          <w:rFonts w:ascii="Arial" w:eastAsia="Calibri" w:hAnsi="Arial" w:cs="Arial"/>
          <w:noProof/>
          <w:sz w:val="20"/>
        </w:rPr>
        <w:tab/>
        <w:t>pogodbene obveznosti, kadar primerljivo blago ni v skladu s pogodbenimi zahtevami kupca oplemenitenih proizvodov iz tretje države ali kadar morajo biti, v skladu s pogodbo, oplemeniteni proizvodi pridobljeni iz blaga, namenjenega za dajanje v postopek aktivnega oplemenitenja, zato da se zagotovi skladnost z določbami o varstvu pravic industrijske ali poslovne lastnine (</w:t>
      </w:r>
      <w:r w:rsidRPr="0032503E">
        <w:rPr>
          <w:rFonts w:ascii="Arial" w:eastAsia="Calibri" w:hAnsi="Arial" w:cs="Arial"/>
          <w:b/>
          <w:noProof/>
          <w:sz w:val="20"/>
        </w:rPr>
        <w:t>oznaka 12</w:t>
      </w:r>
      <w:r w:rsidRPr="0032503E">
        <w:rPr>
          <w:rFonts w:ascii="Arial" w:eastAsia="Calibri" w:hAnsi="Arial" w:cs="Arial"/>
          <w:noProof/>
          <w:sz w:val="20"/>
        </w:rPr>
        <w:t>);</w:t>
      </w:r>
    </w:p>
    <w:p w:rsidR="0032503E" w:rsidRPr="0032503E" w:rsidRDefault="0032503E" w:rsidP="009D1C21">
      <w:pPr>
        <w:widowControl/>
        <w:spacing w:line="260" w:lineRule="atLeast"/>
        <w:ind w:left="426" w:hanging="426"/>
        <w:rPr>
          <w:rFonts w:ascii="Arial" w:eastAsia="Calibri" w:hAnsi="Arial" w:cs="Arial"/>
          <w:noProof/>
          <w:sz w:val="20"/>
        </w:rPr>
      </w:pPr>
      <w:r w:rsidRPr="0032503E">
        <w:rPr>
          <w:rFonts w:ascii="Arial" w:eastAsia="Calibri" w:hAnsi="Arial" w:cs="Arial"/>
          <w:noProof/>
          <w:sz w:val="20"/>
        </w:rPr>
        <w:t>(iv)</w:t>
      </w:r>
      <w:r w:rsidRPr="0032503E">
        <w:rPr>
          <w:rFonts w:ascii="Arial" w:eastAsia="Calibri" w:hAnsi="Arial" w:cs="Arial"/>
          <w:noProof/>
          <w:sz w:val="20"/>
        </w:rPr>
        <w:tab/>
        <w:t xml:space="preserve">skupna vrednost blaga, ki bo dano v postopek aktivnega oplemenitenja na vložnika in na koledarsko leto za vsako </w:t>
      </w:r>
      <w:r w:rsidRPr="009D1C21">
        <w:rPr>
          <w:rFonts w:ascii="Arial" w:eastAsia="Calibri" w:hAnsi="Arial" w:cs="Arial"/>
          <w:noProof/>
          <w:sz w:val="20"/>
        </w:rPr>
        <w:t>tarifno oznako</w:t>
      </w:r>
      <w:r w:rsidRPr="0032503E">
        <w:rPr>
          <w:rFonts w:ascii="Arial" w:eastAsia="Calibri" w:hAnsi="Arial" w:cs="Arial"/>
          <w:noProof/>
          <w:sz w:val="20"/>
        </w:rPr>
        <w:t>, ne presega 150 000 EUR (</w:t>
      </w:r>
      <w:r w:rsidRPr="0032503E">
        <w:rPr>
          <w:rFonts w:ascii="Arial" w:eastAsia="Calibri" w:hAnsi="Arial" w:cs="Arial"/>
          <w:b/>
          <w:noProof/>
          <w:sz w:val="20"/>
        </w:rPr>
        <w:t>oznaka 30.7</w:t>
      </w:r>
      <w:r w:rsidRPr="0032503E">
        <w:rPr>
          <w:rFonts w:ascii="Arial" w:eastAsia="Calibri" w:hAnsi="Arial" w:cs="Arial"/>
          <w:noProof/>
          <w:sz w:val="20"/>
        </w:rPr>
        <w:t>);</w:t>
      </w:r>
    </w:p>
    <w:p w:rsidR="0032503E" w:rsidRPr="0032503E" w:rsidRDefault="0032503E" w:rsidP="009D1C21">
      <w:pPr>
        <w:widowControl/>
        <w:numPr>
          <w:ilvl w:val="0"/>
          <w:numId w:val="19"/>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oplemenitenje blaga za zagotovitev skladnosti s tehničnimi zahtevami za sprostitev blaga v prosti promet (</w:t>
      </w:r>
      <w:r w:rsidRPr="0032503E">
        <w:rPr>
          <w:rFonts w:ascii="Arial" w:eastAsia="Calibri" w:hAnsi="Arial" w:cs="Arial"/>
          <w:b/>
          <w:noProof/>
          <w:sz w:val="20"/>
        </w:rPr>
        <w:t>oznaka 40</w:t>
      </w:r>
      <w:r w:rsidRPr="0032503E">
        <w:rPr>
          <w:rFonts w:ascii="Arial" w:eastAsia="Calibri" w:hAnsi="Arial" w:cs="Arial"/>
          <w:noProof/>
          <w:sz w:val="20"/>
        </w:rPr>
        <w:t>);</w:t>
      </w:r>
    </w:p>
    <w:p w:rsidR="0032503E" w:rsidRPr="0032503E" w:rsidRDefault="0032503E" w:rsidP="009D1C21">
      <w:pPr>
        <w:widowControl/>
        <w:numPr>
          <w:ilvl w:val="0"/>
          <w:numId w:val="19"/>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oplemenitenje blaga nekomercialne narave (</w:t>
      </w:r>
      <w:r w:rsidRPr="0032503E">
        <w:rPr>
          <w:rFonts w:ascii="Arial" w:eastAsia="Calibri" w:hAnsi="Arial" w:cs="Arial"/>
          <w:b/>
          <w:noProof/>
          <w:sz w:val="20"/>
        </w:rPr>
        <w:t>oznaka 30.1</w:t>
      </w:r>
      <w:r w:rsidRPr="0032503E">
        <w:rPr>
          <w:rFonts w:ascii="Arial" w:eastAsia="Calibri" w:hAnsi="Arial" w:cs="Arial"/>
          <w:noProof/>
          <w:sz w:val="20"/>
        </w:rPr>
        <w:t>);</w:t>
      </w:r>
    </w:p>
    <w:p w:rsidR="0032503E" w:rsidRPr="0032503E" w:rsidRDefault="0032503E" w:rsidP="009D1C21">
      <w:pPr>
        <w:widowControl/>
        <w:numPr>
          <w:ilvl w:val="0"/>
          <w:numId w:val="19"/>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lastRenderedPageBreak/>
        <w:t>oplemenitenje blaga, pridobljenega v okviru predhodnega dovoljenja, za izdajo katerega je bilo treba preveriti gospodarske pogoje (</w:t>
      </w:r>
      <w:r w:rsidRPr="0032503E">
        <w:rPr>
          <w:rFonts w:ascii="Arial" w:eastAsia="Calibri" w:hAnsi="Arial" w:cs="Arial"/>
          <w:b/>
          <w:noProof/>
          <w:sz w:val="20"/>
        </w:rPr>
        <w:t>oznaka 30.5</w:t>
      </w:r>
      <w:r w:rsidRPr="0032503E">
        <w:rPr>
          <w:rFonts w:ascii="Arial" w:eastAsia="Calibri" w:hAnsi="Arial" w:cs="Arial"/>
          <w:noProof/>
          <w:sz w:val="20"/>
        </w:rPr>
        <w:t>);</w:t>
      </w:r>
    </w:p>
    <w:p w:rsidR="0032503E" w:rsidRPr="0032503E" w:rsidRDefault="0032503E" w:rsidP="009D1C21">
      <w:pPr>
        <w:widowControl/>
        <w:numPr>
          <w:ilvl w:val="0"/>
          <w:numId w:val="19"/>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oplemenitenje trdnih in tekočih frakcij palmovega olja, kokosovega olja, tekočih frakcij kokosovega olja, olja palmovih jedrc, tekočih frakcij olja palmovih jedrc, olja orehov palme babassu ali ricinusovega olja v proizvode, ki niso namenjeni za živilski sektor (</w:t>
      </w:r>
      <w:r w:rsidRPr="0032503E">
        <w:rPr>
          <w:rFonts w:ascii="Arial" w:eastAsia="Calibri" w:hAnsi="Arial" w:cs="Arial"/>
          <w:b/>
          <w:noProof/>
          <w:sz w:val="20"/>
        </w:rPr>
        <w:t>oznaka 41</w:t>
      </w:r>
      <w:r w:rsidRPr="0032503E">
        <w:rPr>
          <w:rFonts w:ascii="Arial" w:eastAsia="Calibri" w:hAnsi="Arial" w:cs="Arial"/>
          <w:noProof/>
          <w:sz w:val="20"/>
        </w:rPr>
        <w:t>);</w:t>
      </w:r>
    </w:p>
    <w:p w:rsidR="0032503E" w:rsidRPr="0032503E" w:rsidRDefault="0032503E" w:rsidP="009D1C21">
      <w:pPr>
        <w:widowControl/>
        <w:numPr>
          <w:ilvl w:val="0"/>
          <w:numId w:val="19"/>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oplemenitenje v proizvode, ki bodo vgrajeni ali uporabljeni za civilne zrakoplove, za katere se je izdalo spričevalo o plovnosti (</w:t>
      </w:r>
      <w:r w:rsidRPr="0032503E">
        <w:rPr>
          <w:rFonts w:ascii="Arial" w:eastAsia="Calibri" w:hAnsi="Arial" w:cs="Arial"/>
          <w:b/>
          <w:noProof/>
          <w:sz w:val="20"/>
        </w:rPr>
        <w:t>oznaka 42</w:t>
      </w:r>
      <w:r w:rsidRPr="0032503E">
        <w:rPr>
          <w:rFonts w:ascii="Arial" w:eastAsia="Calibri" w:hAnsi="Arial" w:cs="Arial"/>
          <w:noProof/>
          <w:sz w:val="20"/>
        </w:rPr>
        <w:t>);</w:t>
      </w:r>
    </w:p>
    <w:p w:rsidR="0032503E" w:rsidRPr="0032503E" w:rsidRDefault="0032503E" w:rsidP="009D1C21">
      <w:pPr>
        <w:widowControl/>
        <w:numPr>
          <w:ilvl w:val="0"/>
          <w:numId w:val="19"/>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oplemenitenje v proizvode, ki uživajo prednosti avtonomnega odloga plačila uvozne dajatve za nekatera orožja in vojaško opremo v skladu z Uredbo Sveta (ES) št. 150/2003 (</w:t>
      </w:r>
      <w:r w:rsidRPr="0032503E">
        <w:rPr>
          <w:rFonts w:ascii="Arial" w:eastAsia="Calibri" w:hAnsi="Arial" w:cs="Arial"/>
          <w:b/>
          <w:noProof/>
          <w:sz w:val="20"/>
        </w:rPr>
        <w:t>oznaka 43);</w:t>
      </w:r>
    </w:p>
    <w:p w:rsidR="0032503E" w:rsidRPr="0032503E" w:rsidRDefault="0032503E" w:rsidP="009D1C21">
      <w:pPr>
        <w:widowControl/>
        <w:numPr>
          <w:ilvl w:val="0"/>
          <w:numId w:val="19"/>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oplemenitenje blaga v vzorce (</w:t>
      </w:r>
      <w:r w:rsidRPr="0032503E">
        <w:rPr>
          <w:rFonts w:ascii="Arial" w:eastAsia="Calibri" w:hAnsi="Arial" w:cs="Arial"/>
          <w:b/>
          <w:noProof/>
          <w:sz w:val="20"/>
        </w:rPr>
        <w:t>oznaka 44</w:t>
      </w:r>
      <w:r w:rsidRPr="0032503E">
        <w:rPr>
          <w:rFonts w:ascii="Arial" w:eastAsia="Calibri" w:hAnsi="Arial" w:cs="Arial"/>
          <w:noProof/>
          <w:sz w:val="20"/>
        </w:rPr>
        <w:t>);</w:t>
      </w:r>
    </w:p>
    <w:p w:rsidR="0032503E" w:rsidRPr="0032503E" w:rsidRDefault="0032503E" w:rsidP="009D1C21">
      <w:pPr>
        <w:widowControl/>
        <w:numPr>
          <w:ilvl w:val="0"/>
          <w:numId w:val="19"/>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oplemenitenje vseh elektronskih elementov, delov, sklopov ali vseh drugih materialov v proizvode informacijske tehnologije (</w:t>
      </w:r>
      <w:r w:rsidRPr="0032503E">
        <w:rPr>
          <w:rFonts w:ascii="Arial" w:eastAsia="Calibri" w:hAnsi="Arial" w:cs="Arial"/>
          <w:b/>
          <w:noProof/>
          <w:sz w:val="20"/>
        </w:rPr>
        <w:t>oznaka 45</w:t>
      </w:r>
      <w:r w:rsidRPr="0032503E">
        <w:rPr>
          <w:rFonts w:ascii="Arial" w:eastAsia="Calibri" w:hAnsi="Arial" w:cs="Arial"/>
          <w:noProof/>
          <w:sz w:val="20"/>
        </w:rPr>
        <w:t>);</w:t>
      </w:r>
    </w:p>
    <w:p w:rsidR="0032503E" w:rsidRPr="0032503E" w:rsidRDefault="0032503E" w:rsidP="009D1C21">
      <w:pPr>
        <w:widowControl/>
        <w:numPr>
          <w:ilvl w:val="0"/>
          <w:numId w:val="19"/>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oplemenitenje blaga, ki se uvršča pod oznako KN 2707 ali 2710, v proizvode, ki se uvrščajo pod oznako KN 2707, 2710 ali 2902 (</w:t>
      </w:r>
      <w:r w:rsidRPr="0032503E">
        <w:rPr>
          <w:rFonts w:ascii="Arial" w:eastAsia="Calibri" w:hAnsi="Arial" w:cs="Arial"/>
          <w:b/>
          <w:noProof/>
          <w:sz w:val="20"/>
        </w:rPr>
        <w:t>oznaka 46</w:t>
      </w:r>
      <w:r w:rsidRPr="0032503E">
        <w:rPr>
          <w:rFonts w:ascii="Arial" w:eastAsia="Calibri" w:hAnsi="Arial" w:cs="Arial"/>
          <w:noProof/>
          <w:sz w:val="20"/>
        </w:rPr>
        <w:t>);</w:t>
      </w:r>
    </w:p>
    <w:p w:rsidR="0032503E" w:rsidRPr="0032503E" w:rsidRDefault="009D1C21" w:rsidP="009D1C21">
      <w:pPr>
        <w:widowControl/>
        <w:numPr>
          <w:ilvl w:val="0"/>
          <w:numId w:val="19"/>
        </w:numPr>
        <w:spacing w:before="120" w:line="260" w:lineRule="atLeast"/>
        <w:ind w:left="425" w:hanging="425"/>
        <w:rPr>
          <w:rFonts w:ascii="Arial" w:eastAsia="Calibri" w:hAnsi="Arial" w:cs="Arial"/>
          <w:noProof/>
          <w:sz w:val="20"/>
        </w:rPr>
      </w:pPr>
      <w:r w:rsidRPr="009D1C21">
        <w:rPr>
          <w:rFonts w:ascii="Arial" w:eastAsia="Calibri" w:hAnsi="Arial" w:cs="Arial"/>
          <w:noProof/>
          <w:sz w:val="20"/>
        </w:rPr>
        <w:t>predelava v odpadke,</w:t>
      </w:r>
      <w:r w:rsidR="0032503E" w:rsidRPr="0032503E">
        <w:rPr>
          <w:rFonts w:ascii="Arial" w:eastAsia="Calibri" w:hAnsi="Arial" w:cs="Arial"/>
          <w:noProof/>
          <w:sz w:val="20"/>
        </w:rPr>
        <w:t xml:space="preserve"> ostanke, uničenje, ponovna uporaba delov ali elementov (</w:t>
      </w:r>
      <w:r w:rsidR="0032503E" w:rsidRPr="0032503E">
        <w:rPr>
          <w:rFonts w:ascii="Arial" w:eastAsia="Calibri" w:hAnsi="Arial" w:cs="Arial"/>
          <w:b/>
          <w:noProof/>
          <w:sz w:val="20"/>
        </w:rPr>
        <w:t>oznaka 47</w:t>
      </w:r>
      <w:r w:rsidR="0032503E" w:rsidRPr="0032503E">
        <w:rPr>
          <w:rFonts w:ascii="Arial" w:eastAsia="Calibri" w:hAnsi="Arial" w:cs="Arial"/>
          <w:noProof/>
          <w:sz w:val="20"/>
        </w:rPr>
        <w:t>);</w:t>
      </w:r>
    </w:p>
    <w:p w:rsidR="0032503E" w:rsidRPr="0032503E" w:rsidRDefault="0032503E" w:rsidP="009D1C21">
      <w:pPr>
        <w:widowControl/>
        <w:numPr>
          <w:ilvl w:val="0"/>
          <w:numId w:val="19"/>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denaturiranje (</w:t>
      </w:r>
      <w:r w:rsidRPr="0032503E">
        <w:rPr>
          <w:rFonts w:ascii="Arial" w:eastAsia="Calibri" w:hAnsi="Arial" w:cs="Arial"/>
          <w:b/>
          <w:noProof/>
          <w:sz w:val="20"/>
        </w:rPr>
        <w:t>oznaka 48</w:t>
      </w:r>
      <w:r w:rsidRPr="0032503E">
        <w:rPr>
          <w:rFonts w:ascii="Arial" w:eastAsia="Calibri" w:hAnsi="Arial" w:cs="Arial"/>
          <w:noProof/>
          <w:sz w:val="20"/>
        </w:rPr>
        <w:t>);</w:t>
      </w:r>
    </w:p>
    <w:p w:rsidR="0032503E" w:rsidRPr="0032503E" w:rsidRDefault="0032503E" w:rsidP="009D1C21">
      <w:pPr>
        <w:widowControl/>
        <w:numPr>
          <w:ilvl w:val="0"/>
          <w:numId w:val="19"/>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običajne oblike ravnanj iz člena 220 zakonika (</w:t>
      </w:r>
      <w:r w:rsidRPr="0032503E">
        <w:rPr>
          <w:rFonts w:ascii="Arial" w:eastAsia="Calibri" w:hAnsi="Arial" w:cs="Arial"/>
          <w:b/>
          <w:noProof/>
          <w:sz w:val="20"/>
        </w:rPr>
        <w:t>oznaka 30.3</w:t>
      </w:r>
      <w:r w:rsidRPr="0032503E">
        <w:rPr>
          <w:rFonts w:ascii="Arial" w:eastAsia="Calibri" w:hAnsi="Arial" w:cs="Arial"/>
          <w:noProof/>
          <w:sz w:val="20"/>
        </w:rPr>
        <w:t>);</w:t>
      </w:r>
    </w:p>
    <w:p w:rsidR="0032503E" w:rsidRPr="0032503E" w:rsidRDefault="0032503E" w:rsidP="009D1C21">
      <w:pPr>
        <w:widowControl/>
        <w:numPr>
          <w:ilvl w:val="0"/>
          <w:numId w:val="19"/>
        </w:numPr>
        <w:spacing w:before="120" w:line="260" w:lineRule="atLeast"/>
        <w:ind w:left="425" w:hanging="425"/>
        <w:rPr>
          <w:rFonts w:ascii="Arial" w:eastAsia="Calibri" w:hAnsi="Arial" w:cs="Arial"/>
          <w:noProof/>
          <w:sz w:val="20"/>
        </w:rPr>
      </w:pPr>
      <w:r w:rsidRPr="0032503E">
        <w:rPr>
          <w:rFonts w:ascii="Arial" w:eastAsia="Calibri" w:hAnsi="Arial" w:cs="Arial"/>
          <w:noProof/>
          <w:sz w:val="20"/>
        </w:rPr>
        <w:t>skupna vrednost blaga, ki bo dano v postopek aktivnega oplemenitenja, na vložnika in na koledarsko leto za vsako osemmestno oznako KN, ne presega 150 000 EUR za blago iz Priloge 71-02 in 300 000 EUR za drugo blago, razen kadar bi za blago, namenjeno za dajanje v postopek aktivnega oplemenitenja, veljala začasna ali dokončna protidampinška dajatev, izravnalna dajatev, zaščitni ukrep ali dodatna dajatev zaradi začasne opustitve koncesij, če bi bilo blago prijavljeno za sprostitev v prosti promet (</w:t>
      </w:r>
      <w:r w:rsidRPr="0032503E">
        <w:rPr>
          <w:rFonts w:ascii="Arial" w:eastAsia="Calibri" w:hAnsi="Arial" w:cs="Arial"/>
          <w:b/>
          <w:noProof/>
          <w:sz w:val="20"/>
        </w:rPr>
        <w:t>oznaka 49</w:t>
      </w:r>
      <w:r w:rsidRPr="0032503E">
        <w:rPr>
          <w:rFonts w:ascii="Arial" w:eastAsia="Calibri" w:hAnsi="Arial" w:cs="Arial"/>
          <w:noProof/>
          <w:sz w:val="20"/>
        </w:rPr>
        <w:t xml:space="preserve">). </w:t>
      </w:r>
    </w:p>
    <w:p w:rsidR="007D31C7" w:rsidRPr="009D1C21" w:rsidRDefault="007D31C7" w:rsidP="009D1C21">
      <w:pPr>
        <w:tabs>
          <w:tab w:val="center" w:pos="2410"/>
          <w:tab w:val="right" w:pos="9072"/>
        </w:tabs>
        <w:spacing w:line="260" w:lineRule="atLeast"/>
        <w:ind w:left="426" w:hanging="426"/>
        <w:jc w:val="center"/>
        <w:rPr>
          <w:rFonts w:ascii="Arial" w:hAnsi="Arial" w:cs="Arial"/>
          <w:sz w:val="20"/>
        </w:rPr>
      </w:pPr>
    </w:p>
    <w:sectPr w:rsidR="007D31C7" w:rsidRPr="009D1C21" w:rsidSect="009D1C21">
      <w:headerReference w:type="first" r:id="rId7"/>
      <w:pgSz w:w="11906" w:h="16838" w:code="9"/>
      <w:pgMar w:top="1243" w:right="1133" w:bottom="851"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6B8" w:rsidRDefault="00CE06B8">
      <w:r>
        <w:separator/>
      </w:r>
    </w:p>
  </w:endnote>
  <w:endnote w:type="continuationSeparator" w:id="0">
    <w:p w:rsidR="00CE06B8" w:rsidRDefault="00CE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6B8" w:rsidRDefault="00CE06B8">
      <w:r>
        <w:separator/>
      </w:r>
    </w:p>
  </w:footnote>
  <w:footnote w:type="continuationSeparator" w:id="0">
    <w:p w:rsidR="00CE06B8" w:rsidRDefault="00CE0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48" w:rsidRPr="00445107" w:rsidRDefault="004A0148">
    <w:pPr>
      <w:tabs>
        <w:tab w:val="center" w:pos="2410"/>
      </w:tabs>
      <w:jc w:val="right"/>
      <w:rPr>
        <w:rFonts w:ascii="Arial" w:hAnsi="Arial" w:cs="Arial"/>
        <w:color w:val="7F7F7F"/>
        <w:sz w:val="20"/>
      </w:rPr>
    </w:pPr>
    <w:r w:rsidRPr="00445107">
      <w:rPr>
        <w:rFonts w:ascii="Arial" w:hAnsi="Arial" w:cs="Arial"/>
        <w:color w:val="7F7F7F"/>
        <w:sz w:val="20"/>
      </w:rPr>
      <w:t>PRILOGA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119E"/>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584086"/>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26E36"/>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C15BFC"/>
    <w:multiLevelType w:val="hybridMultilevel"/>
    <w:tmpl w:val="32404E50"/>
    <w:lvl w:ilvl="0" w:tplc="DACA0FA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E82A0D"/>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5B41B4"/>
    <w:multiLevelType w:val="singleLevel"/>
    <w:tmpl w:val="D8DC098C"/>
    <w:lvl w:ilvl="0">
      <w:numFmt w:val="bullet"/>
      <w:lvlText w:val="-"/>
      <w:lvlJc w:val="left"/>
      <w:pPr>
        <w:tabs>
          <w:tab w:val="num" w:pos="360"/>
        </w:tabs>
        <w:ind w:left="360" w:hanging="360"/>
      </w:pPr>
      <w:rPr>
        <w:rFonts w:hint="default"/>
      </w:rPr>
    </w:lvl>
  </w:abstractNum>
  <w:abstractNum w:abstractNumId="6" w15:restartNumberingAfterBreak="0">
    <w:nsid w:val="24FD2FF1"/>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492548"/>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002396"/>
    <w:multiLevelType w:val="hybridMultilevel"/>
    <w:tmpl w:val="EB8A9F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45600A8"/>
    <w:multiLevelType w:val="singleLevel"/>
    <w:tmpl w:val="D8DC098C"/>
    <w:lvl w:ilvl="0">
      <w:numFmt w:val="bullet"/>
      <w:lvlText w:val="-"/>
      <w:lvlJc w:val="left"/>
      <w:pPr>
        <w:tabs>
          <w:tab w:val="num" w:pos="360"/>
        </w:tabs>
        <w:ind w:left="360" w:hanging="360"/>
      </w:pPr>
      <w:rPr>
        <w:rFonts w:hint="default"/>
      </w:rPr>
    </w:lvl>
  </w:abstractNum>
  <w:abstractNum w:abstractNumId="10" w15:restartNumberingAfterBreak="0">
    <w:nsid w:val="4B23400D"/>
    <w:multiLevelType w:val="hybridMultilevel"/>
    <w:tmpl w:val="CB6096B2"/>
    <w:lvl w:ilvl="0" w:tplc="DACA0FA0">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0453D77"/>
    <w:multiLevelType w:val="singleLevel"/>
    <w:tmpl w:val="0424000F"/>
    <w:lvl w:ilvl="0">
      <w:start w:val="1"/>
      <w:numFmt w:val="decimal"/>
      <w:lvlText w:val="%1."/>
      <w:lvlJc w:val="left"/>
      <w:pPr>
        <w:tabs>
          <w:tab w:val="num" w:pos="360"/>
        </w:tabs>
        <w:ind w:left="360" w:hanging="360"/>
      </w:pPr>
    </w:lvl>
  </w:abstractNum>
  <w:abstractNum w:abstractNumId="12" w15:restartNumberingAfterBreak="0">
    <w:nsid w:val="520D7BA4"/>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1E243C"/>
    <w:multiLevelType w:val="singleLevel"/>
    <w:tmpl w:val="DC042FA2"/>
    <w:lvl w:ilvl="0">
      <w:numFmt w:val="bullet"/>
      <w:lvlText w:val="–"/>
      <w:lvlJc w:val="left"/>
      <w:pPr>
        <w:tabs>
          <w:tab w:val="num" w:pos="360"/>
        </w:tabs>
        <w:ind w:left="360" w:hanging="360"/>
      </w:pPr>
      <w:rPr>
        <w:rFonts w:hint="default"/>
      </w:rPr>
    </w:lvl>
  </w:abstractNum>
  <w:abstractNum w:abstractNumId="14" w15:restartNumberingAfterBreak="0">
    <w:nsid w:val="63A03642"/>
    <w:multiLevelType w:val="singleLevel"/>
    <w:tmpl w:val="D8DC098C"/>
    <w:lvl w:ilvl="0">
      <w:numFmt w:val="bullet"/>
      <w:lvlText w:val="-"/>
      <w:lvlJc w:val="left"/>
      <w:pPr>
        <w:tabs>
          <w:tab w:val="num" w:pos="360"/>
        </w:tabs>
        <w:ind w:left="360" w:hanging="360"/>
      </w:pPr>
      <w:rPr>
        <w:rFonts w:hint="default"/>
      </w:rPr>
    </w:lvl>
  </w:abstractNum>
  <w:abstractNum w:abstractNumId="15" w15:restartNumberingAfterBreak="0">
    <w:nsid w:val="642F2C72"/>
    <w:multiLevelType w:val="singleLevel"/>
    <w:tmpl w:val="D8DC098C"/>
    <w:lvl w:ilvl="0">
      <w:numFmt w:val="bullet"/>
      <w:lvlText w:val="-"/>
      <w:lvlJc w:val="left"/>
      <w:pPr>
        <w:tabs>
          <w:tab w:val="num" w:pos="360"/>
        </w:tabs>
        <w:ind w:left="360" w:hanging="360"/>
      </w:pPr>
      <w:rPr>
        <w:rFonts w:hint="default"/>
      </w:rPr>
    </w:lvl>
  </w:abstractNum>
  <w:abstractNum w:abstractNumId="16" w15:restartNumberingAfterBreak="0">
    <w:nsid w:val="664A00CD"/>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B6673C"/>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E30FBE"/>
    <w:multiLevelType w:val="singleLevel"/>
    <w:tmpl w:val="D8DC098C"/>
    <w:lvl w:ilvl="0">
      <w:start w:val="1"/>
      <w:numFmt w:val="bullet"/>
      <w:lvlText w:val="-"/>
      <w:lvlJc w:val="left"/>
      <w:pPr>
        <w:tabs>
          <w:tab w:val="num" w:pos="360"/>
        </w:tabs>
        <w:ind w:left="360" w:hanging="360"/>
      </w:pPr>
      <w:rPr>
        <w:rFonts w:hint="default"/>
      </w:rPr>
    </w:lvl>
  </w:abstractNum>
  <w:num w:numId="1">
    <w:abstractNumId w:val="18"/>
  </w:num>
  <w:num w:numId="2">
    <w:abstractNumId w:val="5"/>
  </w:num>
  <w:num w:numId="3">
    <w:abstractNumId w:val="14"/>
  </w:num>
  <w:num w:numId="4">
    <w:abstractNumId w:val="9"/>
  </w:num>
  <w:num w:numId="5">
    <w:abstractNumId w:val="15"/>
  </w:num>
  <w:num w:numId="6">
    <w:abstractNumId w:val="6"/>
  </w:num>
  <w:num w:numId="7">
    <w:abstractNumId w:val="7"/>
  </w:num>
  <w:num w:numId="8">
    <w:abstractNumId w:val="16"/>
  </w:num>
  <w:num w:numId="9">
    <w:abstractNumId w:val="12"/>
  </w:num>
  <w:num w:numId="10">
    <w:abstractNumId w:val="1"/>
  </w:num>
  <w:num w:numId="11">
    <w:abstractNumId w:val="0"/>
  </w:num>
  <w:num w:numId="12">
    <w:abstractNumId w:val="2"/>
  </w:num>
  <w:num w:numId="13">
    <w:abstractNumId w:val="4"/>
  </w:num>
  <w:num w:numId="14">
    <w:abstractNumId w:val="17"/>
  </w:num>
  <w:num w:numId="15">
    <w:abstractNumId w:val="13"/>
  </w:num>
  <w:num w:numId="16">
    <w:abstractNumId w:val="11"/>
  </w:num>
  <w:num w:numId="17">
    <w:abstractNumId w:val="8"/>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A5"/>
    <w:rsid w:val="0000216D"/>
    <w:rsid w:val="00012FFF"/>
    <w:rsid w:val="00021372"/>
    <w:rsid w:val="00040E69"/>
    <w:rsid w:val="00070A9D"/>
    <w:rsid w:val="000A72B1"/>
    <w:rsid w:val="00176EAD"/>
    <w:rsid w:val="0019095D"/>
    <w:rsid w:val="001B0BA1"/>
    <w:rsid w:val="0024081E"/>
    <w:rsid w:val="00281136"/>
    <w:rsid w:val="003127F7"/>
    <w:rsid w:val="0032503E"/>
    <w:rsid w:val="00352FD7"/>
    <w:rsid w:val="003543A5"/>
    <w:rsid w:val="00375A54"/>
    <w:rsid w:val="003D60CB"/>
    <w:rsid w:val="00445107"/>
    <w:rsid w:val="00486646"/>
    <w:rsid w:val="004A0148"/>
    <w:rsid w:val="004A4554"/>
    <w:rsid w:val="004A6D18"/>
    <w:rsid w:val="0050058F"/>
    <w:rsid w:val="00522AA8"/>
    <w:rsid w:val="005324B3"/>
    <w:rsid w:val="005538D4"/>
    <w:rsid w:val="005967ED"/>
    <w:rsid w:val="00647B7E"/>
    <w:rsid w:val="00703470"/>
    <w:rsid w:val="007D31C7"/>
    <w:rsid w:val="00831206"/>
    <w:rsid w:val="009162C9"/>
    <w:rsid w:val="009A41A1"/>
    <w:rsid w:val="009D1C21"/>
    <w:rsid w:val="00B307DA"/>
    <w:rsid w:val="00BD758B"/>
    <w:rsid w:val="00C62948"/>
    <w:rsid w:val="00CE06B8"/>
    <w:rsid w:val="00D8519B"/>
    <w:rsid w:val="00D92A83"/>
    <w:rsid w:val="00DA5518"/>
    <w:rsid w:val="00EA439B"/>
    <w:rsid w:val="00FE5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B681009A-6CBA-4574-8ED8-B299D186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jc w:val="both"/>
    </w:pPr>
    <w:rPr>
      <w:sz w:val="24"/>
    </w:rPr>
  </w:style>
  <w:style w:type="paragraph" w:styleId="Naslov1">
    <w:name w:val="heading 1"/>
    <w:basedOn w:val="Navaden"/>
    <w:next w:val="Navaden"/>
    <w:qFormat/>
    <w:pPr>
      <w:keepNext/>
      <w:spacing w:before="240" w:after="60"/>
      <w:outlineLvl w:val="0"/>
    </w:pPr>
    <w:rPr>
      <w:rFonts w:ascii="Arial" w:hAnsi="Arial"/>
      <w:b/>
      <w:kern w:val="28"/>
      <w:sz w:val="28"/>
    </w:rPr>
  </w:style>
  <w:style w:type="paragraph" w:styleId="Naslov2">
    <w:name w:val="heading 2"/>
    <w:basedOn w:val="Navaden"/>
    <w:next w:val="Navaden"/>
    <w:qFormat/>
    <w:pPr>
      <w:keepNext/>
      <w:spacing w:before="240" w:after="60"/>
      <w:outlineLvl w:val="1"/>
    </w:pPr>
    <w:rPr>
      <w:b/>
    </w:rPr>
  </w:style>
  <w:style w:type="paragraph" w:styleId="Naslov3">
    <w:name w:val="heading 3"/>
    <w:basedOn w:val="Navaden"/>
    <w:next w:val="Navaden"/>
    <w:qFormat/>
    <w:pPr>
      <w:keepNext/>
      <w:widowControl/>
      <w:tabs>
        <w:tab w:val="left" w:pos="-564"/>
        <w:tab w:val="left" w:pos="156"/>
        <w:tab w:val="left" w:pos="876"/>
        <w:tab w:val="left" w:pos="1596"/>
        <w:tab w:val="left" w:pos="2316"/>
        <w:tab w:val="left" w:pos="3036"/>
        <w:tab w:val="left" w:pos="3756"/>
        <w:tab w:val="left" w:pos="4476"/>
        <w:tab w:val="left" w:pos="5196"/>
        <w:tab w:val="left" w:pos="5916"/>
        <w:tab w:val="left" w:pos="6636"/>
        <w:tab w:val="left" w:pos="7356"/>
        <w:tab w:val="left" w:pos="8076"/>
        <w:tab w:val="left" w:pos="8796"/>
      </w:tabs>
      <w:spacing w:before="240" w:after="120"/>
      <w:ind w:right="-91"/>
      <w:jc w:val="left"/>
      <w:outlineLvl w:val="2"/>
    </w:pPr>
    <w:rPr>
      <w:sz w:val="26"/>
    </w:rPr>
  </w:style>
  <w:style w:type="paragraph" w:styleId="Naslov4">
    <w:name w:val="heading 4"/>
    <w:basedOn w:val="Navaden"/>
    <w:next w:val="Navaden"/>
    <w:qFormat/>
    <w:pPr>
      <w:keepNext/>
      <w:spacing w:before="240" w:after="240"/>
      <w:outlineLvl w:val="3"/>
    </w:pPr>
    <w:rPr>
      <w:i/>
    </w:rPr>
  </w:style>
  <w:style w:type="paragraph" w:styleId="Naslov5">
    <w:name w:val="heading 5"/>
    <w:basedOn w:val="Navaden"/>
    <w:next w:val="Navaden"/>
    <w:qFormat/>
    <w:pPr>
      <w:keepNext/>
      <w:tabs>
        <w:tab w:val="center" w:pos="2410"/>
        <w:tab w:val="right" w:pos="9072"/>
      </w:tabs>
      <w:jc w:val="center"/>
      <w:outlineLvl w:val="4"/>
    </w:pPr>
    <w:rPr>
      <w:b/>
      <w:sz w:val="28"/>
    </w:rPr>
  </w:style>
  <w:style w:type="paragraph" w:styleId="Naslov6">
    <w:name w:val="heading 6"/>
    <w:basedOn w:val="Navaden"/>
    <w:next w:val="Navaden"/>
    <w:qFormat/>
    <w:pPr>
      <w:keepNext/>
      <w:tabs>
        <w:tab w:val="center" w:pos="2410"/>
        <w:tab w:val="right" w:pos="9072"/>
      </w:tabs>
      <w:outlineLvl w:val="5"/>
    </w:pPr>
    <w:rPr>
      <w:i/>
      <w:sz w:val="20"/>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slov1"/>
    <w:next w:val="Naslov1"/>
    <w:autoRedefine/>
    <w:semiHidden/>
    <w:pPr>
      <w:keepNext w:val="0"/>
      <w:spacing w:before="0" w:after="0"/>
      <w:outlineLvl w:val="9"/>
    </w:pPr>
    <w:rPr>
      <w:rFonts w:ascii="Times New Roman" w:hAnsi="Times New Roman"/>
      <w:kern w:val="0"/>
      <w:sz w:val="16"/>
    </w:rPr>
  </w:style>
  <w:style w:type="paragraph" w:styleId="Kazalovsebine4">
    <w:name w:val="toc 4"/>
    <w:basedOn w:val="Navaden"/>
    <w:next w:val="Navaden"/>
    <w:autoRedefine/>
    <w:semiHidden/>
    <w:pPr>
      <w:ind w:left="720"/>
    </w:pPr>
    <w:rPr>
      <w:sz w:val="22"/>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paragraph" w:styleId="Telobesedila">
    <w:name w:val="Body Text"/>
    <w:basedOn w:val="Navaden"/>
    <w:semiHidden/>
    <w:pPr>
      <w:widowControl/>
      <w:tabs>
        <w:tab w:val="center" w:pos="2410"/>
        <w:tab w:val="left" w:pos="6237"/>
        <w:tab w:val="left" w:pos="6379"/>
        <w:tab w:val="right" w:pos="9072"/>
      </w:tabs>
    </w:pPr>
    <w:rPr>
      <w:spacing w:val="20"/>
    </w:rPr>
  </w:style>
  <w:style w:type="paragraph" w:styleId="Telobesedila2">
    <w:name w:val="Body Text 2"/>
    <w:basedOn w:val="Navaden"/>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KUPNI\PREDLOGE\WORD\GC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GCU.dot</Template>
  <TotalTime>0</TotalTime>
  <Pages>6</Pages>
  <Words>1880</Words>
  <Characters>10719</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Zahtevek za dovoljenje</vt:lpstr>
      <vt:lpstr>Zahtevek za dovoljenje</vt:lpstr>
    </vt:vector>
  </TitlesOfParts>
  <Company>MINISTRSTVO ZA FINANCE</Company>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Zahtevek za dovoljenje</dc:title>
  <dc:subject/>
  <dc:creator>KG</dc:creator>
  <cp:keywords/>
  <cp:lastModifiedBy>Nataša Kelbelj</cp:lastModifiedBy>
  <cp:revision>2</cp:revision>
  <cp:lastPrinted>2004-03-11T12:07:00Z</cp:lastPrinted>
  <dcterms:created xsi:type="dcterms:W3CDTF">2018-05-22T10:30:00Z</dcterms:created>
  <dcterms:modified xsi:type="dcterms:W3CDTF">2018-05-22T10:30:00Z</dcterms:modified>
</cp:coreProperties>
</file>