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CA" w:rsidRPr="006C276C" w:rsidRDefault="00564917" w:rsidP="0056491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C276C">
        <w:rPr>
          <w:rFonts w:ascii="Arial" w:hAnsi="Arial" w:cs="Arial"/>
          <w:i/>
          <w:noProof/>
          <w:color w:val="C0C0C0"/>
          <w:sz w:val="22"/>
          <w:szCs w:val="22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9pt;margin-top:-22.7pt;width:80.45pt;height:53.6pt;z-index:251657728">
            <v:imagedata r:id="rId8" o:title=""/>
            <w10:wrap type="square"/>
          </v:shape>
          <o:OLEObject Type="Embed" ProgID="MSPhotoEd.3" ShapeID="_x0000_s1026" DrawAspect="Content" ObjectID="_1588497678" r:id="rId9"/>
        </w:object>
      </w:r>
      <w:r w:rsidRPr="006C276C">
        <w:rPr>
          <w:rFonts w:ascii="Arial" w:hAnsi="Arial" w:cs="Arial"/>
          <w:b/>
        </w:rPr>
        <w:t xml:space="preserve">      Zahtevek  za pridobitev statusa pooblaščenega pošiljatelja</w:t>
      </w:r>
    </w:p>
    <w:p w:rsidR="00507ACA" w:rsidRPr="006C276C" w:rsidRDefault="00507ACA" w:rsidP="00507ACA">
      <w:pPr>
        <w:jc w:val="both"/>
        <w:rPr>
          <w:rFonts w:ascii="Arial" w:hAnsi="Arial" w:cs="Arial"/>
          <w:sz w:val="22"/>
          <w:szCs w:val="22"/>
        </w:rPr>
      </w:pPr>
    </w:p>
    <w:p w:rsidR="00564917" w:rsidRPr="006C276C" w:rsidRDefault="00564917" w:rsidP="00507ACA">
      <w:pPr>
        <w:jc w:val="both"/>
        <w:rPr>
          <w:rFonts w:ascii="Arial" w:hAnsi="Arial" w:cs="Arial"/>
          <w:sz w:val="22"/>
          <w:szCs w:val="22"/>
        </w:rPr>
      </w:pPr>
    </w:p>
    <w:p w:rsidR="00564917" w:rsidRPr="006C276C" w:rsidRDefault="00564917" w:rsidP="00507ACA">
      <w:pPr>
        <w:jc w:val="both"/>
        <w:rPr>
          <w:rFonts w:ascii="Arial" w:hAnsi="Arial" w:cs="Arial"/>
          <w:sz w:val="22"/>
          <w:szCs w:val="22"/>
        </w:rPr>
      </w:pPr>
    </w:p>
    <w:p w:rsidR="00507ACA" w:rsidRPr="006C276C" w:rsidRDefault="000E170A" w:rsidP="00507ACA">
      <w:pPr>
        <w:jc w:val="both"/>
        <w:rPr>
          <w:rFonts w:ascii="Arial" w:hAnsi="Arial" w:cs="Arial"/>
          <w:sz w:val="22"/>
          <w:szCs w:val="22"/>
        </w:rPr>
      </w:pPr>
      <w:r w:rsidRPr="006C276C">
        <w:rPr>
          <w:rFonts w:ascii="Arial" w:hAnsi="Arial" w:cs="Arial"/>
          <w:sz w:val="22"/>
          <w:szCs w:val="22"/>
        </w:rPr>
        <w:t>v</w:t>
      </w:r>
      <w:r w:rsidR="00B56094" w:rsidRPr="006C276C">
        <w:rPr>
          <w:rFonts w:ascii="Arial" w:hAnsi="Arial" w:cs="Arial"/>
          <w:sz w:val="22"/>
          <w:szCs w:val="22"/>
        </w:rPr>
        <w:t xml:space="preserve"> skladu s </w:t>
      </w:r>
      <w:r w:rsidR="00F3641B" w:rsidRPr="006C276C">
        <w:rPr>
          <w:rFonts w:ascii="Arial" w:hAnsi="Arial" w:cs="Arial"/>
          <w:sz w:val="22"/>
          <w:szCs w:val="22"/>
        </w:rPr>
        <w:t xml:space="preserve">členom 233/4/a Uredbe (EU) št. 952/2013 Evropskega parlamenta in Sveta, z dne </w:t>
      </w:r>
      <w:r w:rsidR="00D95A26" w:rsidRPr="006C276C">
        <w:rPr>
          <w:rFonts w:ascii="Arial" w:hAnsi="Arial" w:cs="Arial"/>
          <w:sz w:val="22"/>
          <w:szCs w:val="22"/>
        </w:rPr>
        <w:t>9</w:t>
      </w:r>
      <w:r w:rsidR="00F3641B" w:rsidRPr="006C276C">
        <w:rPr>
          <w:rFonts w:ascii="Arial" w:hAnsi="Arial" w:cs="Arial"/>
          <w:sz w:val="22"/>
          <w:szCs w:val="22"/>
        </w:rPr>
        <w:t>. oktobra 2013, o carinskem zakoniku Unije</w:t>
      </w:r>
      <w:r w:rsidR="00B56094" w:rsidRPr="006C276C">
        <w:rPr>
          <w:rFonts w:ascii="Arial" w:hAnsi="Arial" w:cs="Arial"/>
          <w:sz w:val="22"/>
          <w:szCs w:val="22"/>
        </w:rPr>
        <w:t xml:space="preserve"> (v nadaljevanju: </w:t>
      </w:r>
      <w:r w:rsidR="00F3641B" w:rsidRPr="006C276C">
        <w:rPr>
          <w:rFonts w:ascii="Arial" w:hAnsi="Arial" w:cs="Arial"/>
          <w:sz w:val="22"/>
          <w:szCs w:val="22"/>
        </w:rPr>
        <w:t>c</w:t>
      </w:r>
      <w:r w:rsidR="00B56094" w:rsidRPr="006C276C">
        <w:rPr>
          <w:rFonts w:ascii="Arial" w:hAnsi="Arial" w:cs="Arial"/>
          <w:sz w:val="22"/>
          <w:szCs w:val="22"/>
        </w:rPr>
        <w:t>arinski zakonik</w:t>
      </w:r>
      <w:r w:rsidR="00F3641B" w:rsidRPr="006C276C">
        <w:rPr>
          <w:rFonts w:ascii="Arial" w:hAnsi="Arial" w:cs="Arial"/>
          <w:sz w:val="22"/>
          <w:szCs w:val="22"/>
        </w:rPr>
        <w:t xml:space="preserve"> Unije</w:t>
      </w:r>
      <w:r w:rsidR="00B56094" w:rsidRPr="006C276C">
        <w:rPr>
          <w:rFonts w:ascii="Arial" w:hAnsi="Arial" w:cs="Arial"/>
          <w:sz w:val="22"/>
          <w:szCs w:val="22"/>
        </w:rPr>
        <w:t xml:space="preserve">) in </w:t>
      </w:r>
      <w:r w:rsidR="00F3641B" w:rsidRPr="006C276C">
        <w:rPr>
          <w:rFonts w:ascii="Arial" w:hAnsi="Arial" w:cs="Arial"/>
          <w:sz w:val="22"/>
          <w:szCs w:val="22"/>
        </w:rPr>
        <w:t>členom 19</w:t>
      </w:r>
      <w:r w:rsidR="00776890" w:rsidRPr="006C276C">
        <w:rPr>
          <w:rFonts w:ascii="Arial" w:hAnsi="Arial" w:cs="Arial"/>
          <w:sz w:val="22"/>
          <w:szCs w:val="22"/>
        </w:rPr>
        <w:t>2</w:t>
      </w:r>
      <w:r w:rsidR="00F3641B" w:rsidRPr="006C276C">
        <w:rPr>
          <w:rFonts w:ascii="Arial" w:hAnsi="Arial" w:cs="Arial"/>
          <w:sz w:val="22"/>
          <w:szCs w:val="22"/>
        </w:rPr>
        <w:t xml:space="preserve"> Delegirane uredbe Komisije (EU) 2015/2446 z dne 28. Julija 2015 o dopolnitvi Uredbe (EU) št. 952/2013 Evropskega parlamenta in Sveta, z dne </w:t>
      </w:r>
      <w:r w:rsidR="00D95A26" w:rsidRPr="006C276C">
        <w:rPr>
          <w:rFonts w:ascii="Arial" w:hAnsi="Arial" w:cs="Arial"/>
          <w:sz w:val="22"/>
          <w:szCs w:val="22"/>
        </w:rPr>
        <w:t>9</w:t>
      </w:r>
      <w:r w:rsidR="00F3641B" w:rsidRPr="006C276C">
        <w:rPr>
          <w:rFonts w:ascii="Arial" w:hAnsi="Arial" w:cs="Arial"/>
          <w:sz w:val="22"/>
          <w:szCs w:val="22"/>
        </w:rPr>
        <w:t xml:space="preserve">. oktobra 2013, o carinskem zakoniku Unije </w:t>
      </w:r>
      <w:r w:rsidR="00AB2624" w:rsidRPr="006C276C">
        <w:rPr>
          <w:rFonts w:ascii="Arial" w:hAnsi="Arial" w:cs="Arial"/>
          <w:sz w:val="22"/>
          <w:szCs w:val="22"/>
        </w:rPr>
        <w:t xml:space="preserve">(v nadaljevanju: </w:t>
      </w:r>
      <w:r w:rsidR="00F3641B" w:rsidRPr="006C276C">
        <w:rPr>
          <w:rFonts w:ascii="Arial" w:hAnsi="Arial" w:cs="Arial"/>
          <w:sz w:val="22"/>
          <w:szCs w:val="22"/>
        </w:rPr>
        <w:t xml:space="preserve">delegirana </w:t>
      </w:r>
      <w:r w:rsidR="00AB2624" w:rsidRPr="006C276C">
        <w:rPr>
          <w:rFonts w:ascii="Arial" w:hAnsi="Arial" w:cs="Arial"/>
          <w:sz w:val="22"/>
          <w:szCs w:val="22"/>
        </w:rPr>
        <w:t>uredba)</w:t>
      </w:r>
      <w:r w:rsidR="00564917" w:rsidRPr="006C276C">
        <w:rPr>
          <w:rFonts w:ascii="Arial" w:hAnsi="Arial" w:cs="Arial"/>
          <w:sz w:val="22"/>
          <w:szCs w:val="22"/>
        </w:rPr>
        <w:t xml:space="preserve">, </w:t>
      </w:r>
      <w:r w:rsidR="00AB2624" w:rsidRPr="006C276C">
        <w:rPr>
          <w:rFonts w:ascii="Arial" w:hAnsi="Arial" w:cs="Arial"/>
          <w:sz w:val="22"/>
          <w:szCs w:val="22"/>
        </w:rPr>
        <w:t xml:space="preserve">pod pogoji iz </w:t>
      </w:r>
      <w:r w:rsidR="00776890" w:rsidRPr="006C276C">
        <w:rPr>
          <w:rFonts w:ascii="Arial" w:hAnsi="Arial" w:cs="Arial"/>
          <w:sz w:val="22"/>
          <w:szCs w:val="22"/>
        </w:rPr>
        <w:t>členov 191</w:t>
      </w:r>
      <w:r w:rsidR="00D95A26" w:rsidRPr="006C276C">
        <w:rPr>
          <w:rFonts w:ascii="Arial" w:hAnsi="Arial" w:cs="Arial"/>
          <w:sz w:val="22"/>
          <w:szCs w:val="22"/>
        </w:rPr>
        <w:t xml:space="preserve">, </w:t>
      </w:r>
      <w:r w:rsidR="00776890" w:rsidRPr="006C276C">
        <w:rPr>
          <w:rFonts w:ascii="Arial" w:hAnsi="Arial" w:cs="Arial"/>
          <w:sz w:val="22"/>
          <w:szCs w:val="22"/>
        </w:rPr>
        <w:t xml:space="preserve">193 </w:t>
      </w:r>
      <w:r w:rsidR="00D95A26" w:rsidRPr="006C276C">
        <w:rPr>
          <w:rFonts w:ascii="Arial" w:hAnsi="Arial" w:cs="Arial"/>
          <w:sz w:val="22"/>
          <w:szCs w:val="22"/>
        </w:rPr>
        <w:t xml:space="preserve">in 197 </w:t>
      </w:r>
      <w:r w:rsidR="00776890" w:rsidRPr="006C276C">
        <w:rPr>
          <w:rFonts w:ascii="Arial" w:hAnsi="Arial" w:cs="Arial"/>
          <w:sz w:val="22"/>
          <w:szCs w:val="22"/>
        </w:rPr>
        <w:t>delegirane uredbe</w:t>
      </w:r>
      <w:r w:rsidR="00564917" w:rsidRPr="006C276C">
        <w:rPr>
          <w:rFonts w:ascii="Arial" w:hAnsi="Arial" w:cs="Arial"/>
          <w:sz w:val="22"/>
          <w:szCs w:val="22"/>
        </w:rPr>
        <w:t>.</w:t>
      </w:r>
      <w:r w:rsidR="00F9205D">
        <w:rPr>
          <w:rFonts w:ascii="Arial" w:hAnsi="Arial" w:cs="Arial"/>
          <w:sz w:val="22"/>
          <w:szCs w:val="22"/>
        </w:rPr>
        <w:t xml:space="preserve"> </w:t>
      </w:r>
      <w:r w:rsidR="00F9205D" w:rsidRPr="00F9205D">
        <w:rPr>
          <w:rFonts w:ascii="Arial" w:hAnsi="Arial" w:cs="Arial"/>
          <w:sz w:val="22"/>
          <w:szCs w:val="22"/>
        </w:rPr>
        <w:t>Zahtevek se vloži pri Finančnem uradu Celje, Aškerčeva ulica 12, 3102 Celje.</w:t>
      </w:r>
    </w:p>
    <w:p w:rsidR="00360FBF" w:rsidRPr="006C276C" w:rsidRDefault="00360FBF" w:rsidP="00507ACA">
      <w:pPr>
        <w:jc w:val="both"/>
        <w:rPr>
          <w:rFonts w:ascii="Arial" w:hAnsi="Arial" w:cs="Arial"/>
          <w:sz w:val="22"/>
          <w:szCs w:val="22"/>
        </w:rPr>
      </w:pPr>
    </w:p>
    <w:p w:rsidR="00BC239A" w:rsidRPr="006C276C" w:rsidRDefault="00BC239A" w:rsidP="00507ACA">
      <w:pPr>
        <w:jc w:val="both"/>
        <w:rPr>
          <w:rFonts w:ascii="Arial" w:hAnsi="Arial" w:cs="Arial"/>
          <w:b/>
          <w:sz w:val="22"/>
          <w:szCs w:val="22"/>
        </w:rPr>
      </w:pPr>
      <w:r w:rsidRPr="006C276C">
        <w:rPr>
          <w:rFonts w:ascii="Arial" w:hAnsi="Arial" w:cs="Arial"/>
          <w:b/>
          <w:sz w:val="22"/>
          <w:szCs w:val="22"/>
        </w:rPr>
        <w:t>I. Podatki o vložniku zahtevka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8744"/>
      </w:tblGrid>
      <w:tr w:rsidR="00AC4A34" w:rsidRPr="006C276C" w:rsidTr="00C25DB7">
        <w:tc>
          <w:tcPr>
            <w:tcW w:w="491" w:type="dxa"/>
            <w:shd w:val="clear" w:color="auto" w:fill="auto"/>
          </w:tcPr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744" w:type="dxa"/>
            <w:shd w:val="clear" w:color="auto" w:fill="auto"/>
          </w:tcPr>
          <w:p w:rsidR="00AC4A34" w:rsidRPr="006C276C" w:rsidRDefault="00127FA3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 xml:space="preserve">Vložnik (polno ime </w:t>
            </w:r>
            <w:r w:rsidR="00F1582A">
              <w:rPr>
                <w:rFonts w:ascii="Arial" w:hAnsi="Arial" w:cs="Arial"/>
                <w:sz w:val="22"/>
                <w:szCs w:val="22"/>
              </w:rPr>
              <w:t>gospodarskega subjekta</w:t>
            </w:r>
            <w:r w:rsidRPr="006C276C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AC4A34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A34" w:rsidRPr="006C276C" w:rsidTr="00C25DB7">
        <w:tc>
          <w:tcPr>
            <w:tcW w:w="491" w:type="dxa"/>
            <w:shd w:val="clear" w:color="auto" w:fill="auto"/>
          </w:tcPr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744" w:type="dxa"/>
            <w:shd w:val="clear" w:color="auto" w:fill="auto"/>
          </w:tcPr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 xml:space="preserve">Sedež 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vložnika</w:t>
            </w:r>
            <w:r w:rsidR="00283DB9" w:rsidRPr="006C276C">
              <w:rPr>
                <w:rFonts w:ascii="Arial" w:hAnsi="Arial" w:cs="Arial"/>
                <w:sz w:val="22"/>
                <w:szCs w:val="22"/>
              </w:rPr>
              <w:t xml:space="preserve"> oz. sedež zakonitega zastopnika</w:t>
            </w:r>
            <w:r w:rsidRPr="006C276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C4A34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A34" w:rsidRPr="006C276C" w:rsidTr="00C25DB7">
        <w:tc>
          <w:tcPr>
            <w:tcW w:w="491" w:type="dxa"/>
            <w:shd w:val="clear" w:color="auto" w:fill="auto"/>
          </w:tcPr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744" w:type="dxa"/>
            <w:shd w:val="clear" w:color="auto" w:fill="auto"/>
          </w:tcPr>
          <w:p w:rsidR="00AC4A34" w:rsidRPr="006C276C" w:rsidRDefault="00E10A59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Identifikacijska številka (d</w:t>
            </w:r>
            <w:r w:rsidR="00AC4A34" w:rsidRPr="006C276C">
              <w:rPr>
                <w:rFonts w:ascii="Arial" w:hAnsi="Arial" w:cs="Arial"/>
                <w:sz w:val="22"/>
                <w:szCs w:val="22"/>
              </w:rPr>
              <w:t>avčna številka</w:t>
            </w:r>
            <w:r w:rsidRPr="006C27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C4359" w:rsidRPr="006C276C">
              <w:rPr>
                <w:rFonts w:ascii="Arial" w:hAnsi="Arial" w:cs="Arial"/>
                <w:sz w:val="22"/>
                <w:szCs w:val="22"/>
              </w:rPr>
              <w:t>številka EORI</w:t>
            </w:r>
            <w:r w:rsidRPr="006C276C">
              <w:rPr>
                <w:rFonts w:ascii="Arial" w:hAnsi="Arial" w:cs="Arial"/>
                <w:sz w:val="22"/>
                <w:szCs w:val="22"/>
              </w:rPr>
              <w:t>)</w:t>
            </w:r>
            <w:r w:rsidR="00AC4A34" w:rsidRPr="006C276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C4A34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A34" w:rsidRPr="006C276C" w:rsidTr="00C25DB7">
        <w:tc>
          <w:tcPr>
            <w:tcW w:w="491" w:type="dxa"/>
            <w:shd w:val="clear" w:color="auto" w:fill="auto"/>
          </w:tcPr>
          <w:p w:rsidR="00AC4A34" w:rsidRPr="006C276C" w:rsidRDefault="003C4359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4</w:t>
            </w:r>
            <w:r w:rsidR="00AC4A34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</w:tcPr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Zakoniti zastopnik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 xml:space="preserve"> (polno ime)</w:t>
            </w:r>
            <w:r w:rsidRPr="006C276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C4A34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A34" w:rsidRPr="006C276C" w:rsidTr="00C25DB7">
        <w:tc>
          <w:tcPr>
            <w:tcW w:w="491" w:type="dxa"/>
            <w:shd w:val="clear" w:color="auto" w:fill="auto"/>
          </w:tcPr>
          <w:p w:rsidR="00AC4A34" w:rsidRPr="006C276C" w:rsidRDefault="00127FA3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5</w:t>
            </w:r>
            <w:r w:rsidR="00AC4A34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</w:tcPr>
          <w:p w:rsidR="0043064D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 xml:space="preserve">Datum in številka dovoljenja </w:t>
            </w:r>
          </w:p>
          <w:p w:rsidR="00AC4A34" w:rsidRPr="006C276C" w:rsidRDefault="00B552B2" w:rsidP="00C25DB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C276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AC4A34" w:rsidRPr="006C276C">
              <w:rPr>
                <w:rFonts w:ascii="Arial" w:hAnsi="Arial" w:cs="Arial"/>
                <w:i/>
                <w:sz w:val="22"/>
                <w:szCs w:val="22"/>
              </w:rPr>
              <w:t>če se vlaga zahtevek za spremembo dovoljenja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AC4A34" w:rsidRPr="006C276C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AC4A34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A34" w:rsidRPr="006C276C" w:rsidTr="00C25DB7">
        <w:tc>
          <w:tcPr>
            <w:tcW w:w="491" w:type="dxa"/>
            <w:shd w:val="clear" w:color="auto" w:fill="auto"/>
          </w:tcPr>
          <w:p w:rsidR="00AC4A34" w:rsidRPr="006C276C" w:rsidRDefault="00127FA3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6</w:t>
            </w:r>
            <w:r w:rsidR="00AC4A34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</w:tcPr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Kontaktna oseba, funkcija, telefonska številka, elektronski naslov:</w:t>
            </w:r>
          </w:p>
          <w:p w:rsidR="00AC4A34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A34" w:rsidRPr="006C276C" w:rsidTr="00C25DB7">
        <w:tc>
          <w:tcPr>
            <w:tcW w:w="491" w:type="dxa"/>
            <w:shd w:val="clear" w:color="auto" w:fill="auto"/>
          </w:tcPr>
          <w:p w:rsidR="00AC4A34" w:rsidRPr="006C276C" w:rsidRDefault="00127FA3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7</w:t>
            </w:r>
            <w:r w:rsidR="00AC4A34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</w:tcPr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 xml:space="preserve">Naslov, kjer se </w:t>
            </w:r>
            <w:r w:rsidR="00D900D8" w:rsidRPr="006C276C">
              <w:rPr>
                <w:rFonts w:ascii="Arial" w:hAnsi="Arial" w:cs="Arial"/>
                <w:sz w:val="22"/>
                <w:szCs w:val="22"/>
              </w:rPr>
              <w:t>vodijo</w:t>
            </w:r>
            <w:r w:rsidRPr="006C276C">
              <w:rPr>
                <w:rFonts w:ascii="Arial" w:hAnsi="Arial" w:cs="Arial"/>
                <w:sz w:val="22"/>
                <w:szCs w:val="22"/>
              </w:rPr>
              <w:t xml:space="preserve"> evidence:</w:t>
            </w:r>
          </w:p>
          <w:p w:rsidR="00AC4A34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C4A34" w:rsidRPr="006C276C" w:rsidRDefault="00AC4A3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460D" w:rsidRPr="006C276C" w:rsidRDefault="0055460D" w:rsidP="00507ACA">
      <w:pPr>
        <w:jc w:val="both"/>
        <w:rPr>
          <w:rFonts w:ascii="Arial" w:hAnsi="Arial" w:cs="Arial"/>
          <w:sz w:val="22"/>
          <w:szCs w:val="22"/>
        </w:rPr>
      </w:pPr>
    </w:p>
    <w:p w:rsidR="00BC239A" w:rsidRPr="006C276C" w:rsidRDefault="00BC239A" w:rsidP="00507ACA">
      <w:pPr>
        <w:jc w:val="both"/>
        <w:rPr>
          <w:rFonts w:ascii="Arial" w:hAnsi="Arial" w:cs="Arial"/>
          <w:b/>
          <w:sz w:val="22"/>
          <w:szCs w:val="22"/>
        </w:rPr>
      </w:pPr>
      <w:r w:rsidRPr="006C276C">
        <w:rPr>
          <w:rFonts w:ascii="Arial" w:hAnsi="Arial" w:cs="Arial"/>
          <w:b/>
          <w:sz w:val="22"/>
          <w:szCs w:val="22"/>
        </w:rPr>
        <w:t xml:space="preserve">II. Podatki </w:t>
      </w:r>
      <w:r w:rsidR="00286901" w:rsidRPr="006C276C">
        <w:rPr>
          <w:rFonts w:ascii="Arial" w:hAnsi="Arial" w:cs="Arial"/>
          <w:b/>
          <w:sz w:val="22"/>
          <w:szCs w:val="22"/>
        </w:rPr>
        <w:t xml:space="preserve">v zvezi z </w:t>
      </w:r>
      <w:r w:rsidR="00A5235C" w:rsidRPr="006C276C">
        <w:rPr>
          <w:rFonts w:ascii="Arial" w:hAnsi="Arial" w:cs="Arial"/>
          <w:b/>
          <w:sz w:val="22"/>
          <w:szCs w:val="22"/>
        </w:rPr>
        <w:t>merili</w:t>
      </w:r>
      <w:r w:rsidRPr="006C276C">
        <w:rPr>
          <w:rFonts w:ascii="Arial" w:hAnsi="Arial" w:cs="Arial"/>
          <w:b/>
          <w:sz w:val="22"/>
          <w:szCs w:val="22"/>
        </w:rPr>
        <w:t xml:space="preserve"> iz člen</w:t>
      </w:r>
      <w:r w:rsidR="00286901" w:rsidRPr="006C276C">
        <w:rPr>
          <w:rFonts w:ascii="Arial" w:hAnsi="Arial" w:cs="Arial"/>
          <w:b/>
          <w:sz w:val="22"/>
          <w:szCs w:val="22"/>
        </w:rPr>
        <w:t>ov</w:t>
      </w:r>
      <w:r w:rsidR="00776890" w:rsidRPr="006C276C">
        <w:rPr>
          <w:rFonts w:ascii="Arial" w:hAnsi="Arial" w:cs="Arial"/>
          <w:b/>
          <w:sz w:val="22"/>
          <w:szCs w:val="22"/>
        </w:rPr>
        <w:t xml:space="preserve"> 191</w:t>
      </w:r>
      <w:r w:rsidRPr="006C276C">
        <w:rPr>
          <w:rFonts w:ascii="Arial" w:hAnsi="Arial" w:cs="Arial"/>
          <w:b/>
          <w:sz w:val="22"/>
          <w:szCs w:val="22"/>
        </w:rPr>
        <w:t xml:space="preserve"> </w:t>
      </w:r>
      <w:r w:rsidR="00286901" w:rsidRPr="006C276C">
        <w:rPr>
          <w:rFonts w:ascii="Arial" w:hAnsi="Arial" w:cs="Arial"/>
          <w:b/>
          <w:sz w:val="22"/>
          <w:szCs w:val="22"/>
        </w:rPr>
        <w:t xml:space="preserve">in 193 </w:t>
      </w:r>
      <w:r w:rsidR="00776890" w:rsidRPr="006C276C">
        <w:rPr>
          <w:rFonts w:ascii="Arial" w:hAnsi="Arial" w:cs="Arial"/>
          <w:b/>
          <w:sz w:val="22"/>
          <w:szCs w:val="22"/>
        </w:rPr>
        <w:t xml:space="preserve">delegirane </w:t>
      </w:r>
      <w:r w:rsidRPr="006C276C">
        <w:rPr>
          <w:rFonts w:ascii="Arial" w:hAnsi="Arial" w:cs="Arial"/>
          <w:b/>
          <w:sz w:val="22"/>
          <w:szCs w:val="22"/>
        </w:rPr>
        <w:t>uredbe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744"/>
      </w:tblGrid>
      <w:tr w:rsidR="00BC239A" w:rsidRPr="006C276C" w:rsidTr="001405CB">
        <w:tc>
          <w:tcPr>
            <w:tcW w:w="495" w:type="dxa"/>
            <w:shd w:val="clear" w:color="auto" w:fill="auto"/>
          </w:tcPr>
          <w:p w:rsidR="00BC239A" w:rsidRPr="006C276C" w:rsidRDefault="00127FA3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8</w:t>
            </w:r>
            <w:r w:rsidR="00BC239A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</w:tcPr>
          <w:p w:rsidR="00974D76" w:rsidRPr="006C276C" w:rsidRDefault="00051F8B" w:rsidP="00974D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F8B">
              <w:rPr>
                <w:rFonts w:ascii="Arial" w:hAnsi="Arial" w:cs="Arial"/>
                <w:sz w:val="22"/>
                <w:szCs w:val="22"/>
              </w:rPr>
              <w:t>Število postopkov tranzita Unije</w:t>
            </w:r>
            <w:r w:rsidR="00974D76" w:rsidRPr="006C27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4D76" w:rsidRPr="006C276C">
              <w:rPr>
                <w:rFonts w:ascii="Arial" w:hAnsi="Arial" w:cs="Arial"/>
                <w:i/>
                <w:sz w:val="22"/>
                <w:szCs w:val="22"/>
              </w:rPr>
              <w:t>(tedensko povprečje)</w:t>
            </w:r>
            <w:r w:rsidR="00974D76" w:rsidRPr="006C276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76163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676163" w:rsidRPr="006C276C" w:rsidRDefault="00676163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460D" w:rsidRPr="006C276C" w:rsidRDefault="00676163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 xml:space="preserve">Izjavljamo, da bomo redno 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uporabljali</w:t>
            </w:r>
            <w:r w:rsidRPr="006C276C">
              <w:rPr>
                <w:rFonts w:ascii="Arial" w:hAnsi="Arial" w:cs="Arial"/>
                <w:sz w:val="22"/>
                <w:szCs w:val="22"/>
              </w:rPr>
              <w:t xml:space="preserve"> tranzitne postopke Unije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C239A" w:rsidRPr="006C276C" w:rsidTr="001405CB">
        <w:tc>
          <w:tcPr>
            <w:tcW w:w="495" w:type="dxa"/>
            <w:shd w:val="clear" w:color="auto" w:fill="auto"/>
          </w:tcPr>
          <w:p w:rsidR="00BC239A" w:rsidRPr="006C276C" w:rsidRDefault="00127FA3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9</w:t>
            </w:r>
            <w:r w:rsidR="00BC239A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</w:tcPr>
          <w:p w:rsidR="00BC239A" w:rsidRPr="006C276C" w:rsidRDefault="0055460D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 xml:space="preserve">Podatki o dovoljenju za uporabo </w:t>
            </w:r>
            <w:r w:rsidR="00776890" w:rsidRPr="006C276C">
              <w:rPr>
                <w:rFonts w:ascii="Arial" w:hAnsi="Arial" w:cs="Arial"/>
                <w:sz w:val="22"/>
                <w:szCs w:val="22"/>
              </w:rPr>
              <w:t xml:space="preserve">splošnega </w:t>
            </w:r>
            <w:r w:rsidRPr="006C276C">
              <w:rPr>
                <w:rFonts w:ascii="Arial" w:hAnsi="Arial" w:cs="Arial"/>
                <w:sz w:val="22"/>
                <w:szCs w:val="22"/>
              </w:rPr>
              <w:t xml:space="preserve">zavarovanja 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>(navede</w:t>
            </w:r>
            <w:r w:rsidR="00DB782B" w:rsidRPr="006C276C">
              <w:rPr>
                <w:rFonts w:ascii="Arial" w:hAnsi="Arial" w:cs="Arial"/>
                <w:i/>
                <w:sz w:val="22"/>
                <w:szCs w:val="22"/>
              </w:rPr>
              <w:t xml:space="preserve">ta 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 xml:space="preserve">se številka in datum izdaje dovoljenja za uporabo </w:t>
            </w:r>
            <w:r w:rsidR="00776890" w:rsidRPr="006C276C">
              <w:rPr>
                <w:rFonts w:ascii="Arial" w:hAnsi="Arial" w:cs="Arial"/>
                <w:i/>
                <w:sz w:val="22"/>
                <w:szCs w:val="22"/>
              </w:rPr>
              <w:t xml:space="preserve">splošnega 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>zavarovanja)</w:t>
            </w:r>
            <w:r w:rsidRPr="006C276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C4359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3C4359" w:rsidRPr="006C276C" w:rsidRDefault="003C4359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4359" w:rsidRPr="006C276C" w:rsidRDefault="003C4359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39A" w:rsidRPr="006C276C" w:rsidTr="001405CB">
        <w:tc>
          <w:tcPr>
            <w:tcW w:w="495" w:type="dxa"/>
            <w:shd w:val="clear" w:color="auto" w:fill="auto"/>
          </w:tcPr>
          <w:p w:rsidR="00BC239A" w:rsidRPr="006C276C" w:rsidRDefault="003C4359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1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0</w:t>
            </w:r>
            <w:r w:rsidR="00BC239A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</w:tcPr>
          <w:p w:rsidR="00BC239A" w:rsidRPr="006C276C" w:rsidRDefault="00832802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Trgovinske in transportne e</w:t>
            </w:r>
            <w:r w:rsidR="00D50126" w:rsidRPr="006C276C">
              <w:rPr>
                <w:rFonts w:ascii="Arial" w:hAnsi="Arial" w:cs="Arial"/>
                <w:sz w:val="22"/>
                <w:szCs w:val="22"/>
              </w:rPr>
              <w:t>videnc</w:t>
            </w:r>
            <w:r w:rsidR="00B552B2" w:rsidRPr="006C276C">
              <w:rPr>
                <w:rFonts w:ascii="Arial" w:hAnsi="Arial" w:cs="Arial"/>
                <w:sz w:val="22"/>
                <w:szCs w:val="22"/>
              </w:rPr>
              <w:t>e</w:t>
            </w:r>
            <w:r w:rsidR="00D50126" w:rsidRPr="006C276C">
              <w:rPr>
                <w:rFonts w:ascii="Arial" w:hAnsi="Arial" w:cs="Arial"/>
                <w:sz w:val="22"/>
                <w:szCs w:val="22"/>
              </w:rPr>
              <w:t>, ki jih vodi podjetje:</w:t>
            </w:r>
          </w:p>
          <w:p w:rsidR="00D50126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D50126" w:rsidRPr="006C276C" w:rsidRDefault="00D50126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39A" w:rsidRPr="006C276C" w:rsidTr="001405CB">
        <w:tc>
          <w:tcPr>
            <w:tcW w:w="495" w:type="dxa"/>
            <w:shd w:val="clear" w:color="auto" w:fill="auto"/>
          </w:tcPr>
          <w:p w:rsidR="00BC239A" w:rsidRPr="006C276C" w:rsidRDefault="003C4359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1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1</w:t>
            </w:r>
            <w:r w:rsidR="00BC239A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</w:tcPr>
          <w:p w:rsidR="00D50126" w:rsidRPr="006C276C" w:rsidRDefault="00164135" w:rsidP="00C25DB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 xml:space="preserve">Izjavljamo, da nismo huje oziroma večkrat kršili carinske zakonodaje in davčnih predpisov. </w:t>
            </w:r>
            <w:r w:rsidR="00D50126" w:rsidRPr="006C276C">
              <w:rPr>
                <w:rFonts w:ascii="Arial" w:hAnsi="Arial" w:cs="Arial"/>
                <w:i/>
                <w:sz w:val="22"/>
                <w:szCs w:val="22"/>
              </w:rPr>
              <w:t>(V primeru kršitve navedite</w:t>
            </w:r>
            <w:r w:rsidR="00B552B2" w:rsidRPr="006C276C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D50126" w:rsidRPr="006C276C">
              <w:rPr>
                <w:rFonts w:ascii="Arial" w:hAnsi="Arial" w:cs="Arial"/>
                <w:i/>
                <w:sz w:val="22"/>
                <w:szCs w:val="22"/>
              </w:rPr>
              <w:t xml:space="preserve"> kdaj, kje in zakaj je prišlo do kršitve</w:t>
            </w:r>
            <w:r w:rsidR="00DB782B" w:rsidRPr="006C276C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D50126" w:rsidRPr="006C276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D50126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D50126" w:rsidRPr="006C276C" w:rsidRDefault="00D50126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39A" w:rsidRPr="006C276C" w:rsidTr="001405CB">
        <w:tc>
          <w:tcPr>
            <w:tcW w:w="495" w:type="dxa"/>
            <w:shd w:val="clear" w:color="auto" w:fill="auto"/>
          </w:tcPr>
          <w:p w:rsidR="00BC239A" w:rsidRPr="006C276C" w:rsidRDefault="003C4359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1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2</w:t>
            </w:r>
            <w:r w:rsidR="00BC239A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</w:tcPr>
          <w:p w:rsidR="00BC239A" w:rsidRPr="006C276C" w:rsidRDefault="00FF6354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I</w:t>
            </w:r>
            <w:r w:rsidR="00A31B23" w:rsidRPr="006C276C">
              <w:rPr>
                <w:rFonts w:ascii="Arial" w:hAnsi="Arial" w:cs="Arial"/>
                <w:sz w:val="22"/>
                <w:szCs w:val="22"/>
              </w:rPr>
              <w:t xml:space="preserve">zjavljamo, da </w:t>
            </w:r>
            <w:r w:rsidR="00470E60" w:rsidRPr="006C276C">
              <w:rPr>
                <w:rFonts w:ascii="Arial" w:hAnsi="Arial" w:cs="Arial"/>
                <w:sz w:val="22"/>
                <w:szCs w:val="22"/>
              </w:rPr>
              <w:t>redno poravnavamo svoje obveznosti</w:t>
            </w:r>
            <w:r w:rsidR="00A31B23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0DD0" w:rsidRPr="006C276C" w:rsidRDefault="007B0DD0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35C" w:rsidRPr="006C276C" w:rsidTr="001405CB">
        <w:tblPrEx>
          <w:tblLook w:val="04A0" w:firstRow="1" w:lastRow="0" w:firstColumn="1" w:lastColumn="0" w:noHBand="0" w:noVBand="1"/>
        </w:tblPrEx>
        <w:tc>
          <w:tcPr>
            <w:tcW w:w="495" w:type="dxa"/>
            <w:shd w:val="clear" w:color="auto" w:fill="auto"/>
          </w:tcPr>
          <w:p w:rsidR="00A5235C" w:rsidRPr="006C276C" w:rsidRDefault="00456F02" w:rsidP="00127FA3">
            <w:pPr>
              <w:pStyle w:val="Telobesedila"/>
              <w:tabs>
                <w:tab w:val="left" w:pos="4253"/>
                <w:tab w:val="left" w:pos="8789"/>
              </w:tabs>
              <w:jc w:val="both"/>
              <w:rPr>
                <w:rFonts w:ascii="Arial" w:hAnsi="Arial" w:cs="Arial"/>
                <w:sz w:val="20"/>
              </w:rPr>
            </w:pPr>
            <w:r w:rsidRPr="006C276C">
              <w:rPr>
                <w:rFonts w:ascii="Arial" w:hAnsi="Arial" w:cs="Arial"/>
                <w:sz w:val="20"/>
              </w:rPr>
              <w:t>1</w:t>
            </w:r>
            <w:r w:rsidR="00127FA3" w:rsidRPr="006C276C">
              <w:rPr>
                <w:rFonts w:ascii="Arial" w:hAnsi="Arial" w:cs="Arial"/>
                <w:sz w:val="20"/>
              </w:rPr>
              <w:t>3</w:t>
            </w:r>
            <w:r w:rsidRPr="006C276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744" w:type="dxa"/>
            <w:shd w:val="clear" w:color="auto" w:fill="auto"/>
          </w:tcPr>
          <w:p w:rsidR="00A5235C" w:rsidRPr="006C276C" w:rsidRDefault="00A5235C" w:rsidP="00C25DB7">
            <w:pPr>
              <w:pStyle w:val="Telobesedila"/>
              <w:tabs>
                <w:tab w:val="left" w:pos="4253"/>
                <w:tab w:val="lef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 xml:space="preserve">Vložnik zahtevka je imetnik dovoljenja pooblaščenega gospodarskega subjekta za </w:t>
            </w:r>
            <w:r w:rsidRPr="006C276C">
              <w:rPr>
                <w:rFonts w:ascii="Arial" w:hAnsi="Arial" w:cs="Arial"/>
                <w:sz w:val="22"/>
                <w:szCs w:val="22"/>
              </w:rPr>
              <w:lastRenderedPageBreak/>
              <w:t>carinske poenostavitve (AEOC) ali dovoljenja pooblaščenega gospodarskega subjekta za varstvo in varnost (AEOS) ali je imetnik obeh dovoljenj (AEOF):</w:t>
            </w:r>
          </w:p>
          <w:p w:rsidR="00A5235C" w:rsidRPr="006C276C" w:rsidRDefault="00A5235C" w:rsidP="00C25DB7">
            <w:pPr>
              <w:pStyle w:val="Telobesedila"/>
              <w:tabs>
                <w:tab w:val="left" w:pos="4253"/>
                <w:tab w:val="lef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917" w:rsidRPr="006C276C" w:rsidRDefault="00564917" w:rsidP="0056491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Pr="006C27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276C">
              <w:rPr>
                <w:rFonts w:ascii="Arial" w:hAnsi="Arial" w:cs="Arial"/>
                <w:sz w:val="21"/>
                <w:szCs w:val="21"/>
              </w:rPr>
              <w:t xml:space="preserve">DA        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276C">
              <w:rPr>
                <w:rFonts w:ascii="Arial" w:hAnsi="Arial" w:cs="Arial"/>
                <w:sz w:val="21"/>
                <w:szCs w:val="21"/>
              </w:rPr>
              <w:t xml:space="preserve"> NE</w:t>
            </w:r>
          </w:p>
          <w:p w:rsidR="00A5235C" w:rsidRPr="006C276C" w:rsidRDefault="00A5235C" w:rsidP="00C25DB7">
            <w:pPr>
              <w:pStyle w:val="Telobesedila"/>
              <w:tabs>
                <w:tab w:val="left" w:pos="4253"/>
                <w:tab w:val="lef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235C" w:rsidRPr="006C276C" w:rsidRDefault="00A5235C" w:rsidP="00C25DB7">
            <w:pPr>
              <w:pStyle w:val="Telobesedila"/>
              <w:tabs>
                <w:tab w:val="left" w:pos="4253"/>
                <w:tab w:val="left" w:pos="878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Evidenčna številka dovoljenja:</w:t>
            </w:r>
          </w:p>
          <w:p w:rsidR="00A5235C" w:rsidRPr="006C276C" w:rsidRDefault="00564917" w:rsidP="00C25DB7">
            <w:pPr>
              <w:pStyle w:val="Telobesedila"/>
              <w:tabs>
                <w:tab w:val="left" w:pos="4253"/>
                <w:tab w:val="left" w:pos="8789"/>
              </w:tabs>
              <w:jc w:val="both"/>
              <w:rPr>
                <w:rFonts w:ascii="Arial" w:hAnsi="Arial" w:cs="Arial"/>
                <w:sz w:val="20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A5235C" w:rsidRPr="006C276C" w:rsidRDefault="00A5235C" w:rsidP="00C25DB7">
            <w:pPr>
              <w:pStyle w:val="Telobesedila"/>
              <w:tabs>
                <w:tab w:val="left" w:pos="4253"/>
                <w:tab w:val="left" w:pos="8789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C239A" w:rsidRPr="006C276C" w:rsidRDefault="00BC239A" w:rsidP="00507ACA">
      <w:pPr>
        <w:jc w:val="both"/>
        <w:rPr>
          <w:rFonts w:ascii="Arial" w:hAnsi="Arial" w:cs="Arial"/>
          <w:sz w:val="22"/>
          <w:szCs w:val="22"/>
        </w:rPr>
      </w:pPr>
    </w:p>
    <w:p w:rsidR="00BE24F8" w:rsidRPr="006C276C" w:rsidRDefault="00BE24F8" w:rsidP="00507ACA">
      <w:pPr>
        <w:jc w:val="both"/>
        <w:rPr>
          <w:rFonts w:ascii="Arial" w:hAnsi="Arial" w:cs="Arial"/>
          <w:b/>
          <w:sz w:val="22"/>
          <w:szCs w:val="22"/>
        </w:rPr>
      </w:pPr>
      <w:r w:rsidRPr="006C276C">
        <w:rPr>
          <w:rFonts w:ascii="Arial" w:hAnsi="Arial" w:cs="Arial"/>
          <w:b/>
          <w:sz w:val="22"/>
          <w:szCs w:val="22"/>
        </w:rPr>
        <w:t>III. Izvajanje poenostavitve</w:t>
      </w:r>
      <w:r w:rsidR="00B552B2" w:rsidRPr="006C276C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914"/>
        <w:gridCol w:w="2915"/>
        <w:gridCol w:w="2915"/>
      </w:tblGrid>
      <w:tr w:rsidR="001405CB" w:rsidRPr="006C276C" w:rsidTr="009F279E">
        <w:trPr>
          <w:trHeight w:val="51"/>
        </w:trPr>
        <w:tc>
          <w:tcPr>
            <w:tcW w:w="491" w:type="dxa"/>
            <w:vMerge w:val="restart"/>
            <w:shd w:val="clear" w:color="auto" w:fill="auto"/>
          </w:tcPr>
          <w:p w:rsidR="001405CB" w:rsidRPr="006C276C" w:rsidRDefault="001405CB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14" w:type="dxa"/>
            <w:shd w:val="clear" w:color="auto" w:fill="auto"/>
          </w:tcPr>
          <w:p w:rsidR="001405CB" w:rsidRPr="006C276C" w:rsidRDefault="001405CB" w:rsidP="006C2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22"/>
                <w:szCs w:val="22"/>
              </w:rPr>
              <w:t xml:space="preserve">Lokacija predložitve blaga </w:t>
            </w:r>
          </w:p>
          <w:p w:rsidR="001405CB" w:rsidRPr="006C276C" w:rsidRDefault="001405CB" w:rsidP="006C27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6C2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22"/>
                <w:szCs w:val="22"/>
              </w:rPr>
              <w:t xml:space="preserve">Carinski urad odhoda 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>(naziv in oznaka)</w:t>
            </w: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6C2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22"/>
                <w:szCs w:val="22"/>
              </w:rPr>
              <w:t xml:space="preserve">Zaprošeni čas prepustitve 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>(v minutah)</w:t>
            </w:r>
          </w:p>
        </w:tc>
      </w:tr>
      <w:tr w:rsidR="001405CB" w:rsidRPr="006C276C" w:rsidTr="009F279E">
        <w:trPr>
          <w:trHeight w:val="51"/>
        </w:trPr>
        <w:tc>
          <w:tcPr>
            <w:tcW w:w="491" w:type="dxa"/>
            <w:vMerge/>
            <w:shd w:val="clear" w:color="auto" w:fill="auto"/>
          </w:tcPr>
          <w:p w:rsidR="001405CB" w:rsidRPr="006C276C" w:rsidRDefault="001405CB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5CB" w:rsidRPr="006C276C" w:rsidTr="009F279E">
        <w:trPr>
          <w:trHeight w:val="51"/>
        </w:trPr>
        <w:tc>
          <w:tcPr>
            <w:tcW w:w="491" w:type="dxa"/>
            <w:vMerge/>
            <w:shd w:val="clear" w:color="auto" w:fill="auto"/>
          </w:tcPr>
          <w:p w:rsidR="001405CB" w:rsidRPr="006C276C" w:rsidRDefault="001405CB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5CB" w:rsidRPr="006C276C" w:rsidTr="009F279E">
        <w:trPr>
          <w:trHeight w:val="51"/>
        </w:trPr>
        <w:tc>
          <w:tcPr>
            <w:tcW w:w="491" w:type="dxa"/>
            <w:vMerge/>
            <w:shd w:val="clear" w:color="auto" w:fill="auto"/>
          </w:tcPr>
          <w:p w:rsidR="001405CB" w:rsidRPr="006C276C" w:rsidRDefault="001405CB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5CB" w:rsidRPr="006C276C" w:rsidTr="009F279E">
        <w:trPr>
          <w:trHeight w:val="51"/>
        </w:trPr>
        <w:tc>
          <w:tcPr>
            <w:tcW w:w="491" w:type="dxa"/>
            <w:vMerge/>
            <w:shd w:val="clear" w:color="auto" w:fill="auto"/>
          </w:tcPr>
          <w:p w:rsidR="001405CB" w:rsidRPr="006C276C" w:rsidRDefault="001405CB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5CB" w:rsidRPr="006C276C" w:rsidTr="009F279E">
        <w:tc>
          <w:tcPr>
            <w:tcW w:w="491" w:type="dxa"/>
            <w:vMerge/>
            <w:shd w:val="clear" w:color="auto" w:fill="auto"/>
          </w:tcPr>
          <w:p w:rsidR="001405CB" w:rsidRPr="006C276C" w:rsidRDefault="001405CB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</w:tcPr>
          <w:p w:rsidR="001405CB" w:rsidRPr="006C276C" w:rsidRDefault="001405CB" w:rsidP="001405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1405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shd w:val="clear" w:color="auto" w:fill="auto"/>
          </w:tcPr>
          <w:p w:rsidR="001405CB" w:rsidRPr="006C276C" w:rsidRDefault="001405CB" w:rsidP="001405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4F8" w:rsidRPr="006C276C" w:rsidTr="00C25DB7">
        <w:tc>
          <w:tcPr>
            <w:tcW w:w="491" w:type="dxa"/>
            <w:shd w:val="clear" w:color="auto" w:fill="auto"/>
          </w:tcPr>
          <w:p w:rsidR="00BE24F8" w:rsidRPr="006C276C" w:rsidRDefault="007A2AB4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1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5</w:t>
            </w:r>
            <w:r w:rsidR="00BE24F8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gridSpan w:val="3"/>
            <w:shd w:val="clear" w:color="auto" w:fill="auto"/>
          </w:tcPr>
          <w:p w:rsidR="00BE24F8" w:rsidRPr="006C276C" w:rsidRDefault="00DB782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613C" w:rsidRPr="006C276C">
              <w:rPr>
                <w:rFonts w:ascii="Arial" w:hAnsi="Arial" w:cs="Arial"/>
                <w:b/>
                <w:sz w:val="22"/>
                <w:szCs w:val="22"/>
              </w:rPr>
              <w:t xml:space="preserve">ačin predhodne overitve tranzitne deklaracije v primeru </w:t>
            </w:r>
            <w:r w:rsidR="00616EA4" w:rsidRPr="006C276C">
              <w:rPr>
                <w:rFonts w:ascii="Arial" w:hAnsi="Arial" w:cs="Arial"/>
                <w:b/>
                <w:sz w:val="22"/>
                <w:szCs w:val="22"/>
              </w:rPr>
              <w:t>začasne odpovedi elektronskega tranzitnega sistema</w:t>
            </w:r>
            <w:r w:rsidR="0010613C" w:rsidRPr="006C276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0613C" w:rsidRPr="006C276C" w:rsidRDefault="00564917" w:rsidP="0056491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E170A"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E170A" w:rsidRPr="006C276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P</w:t>
            </w:r>
            <w:r w:rsidR="0010613C" w:rsidRPr="006C276C">
              <w:rPr>
                <w:rFonts w:ascii="Arial" w:hAnsi="Arial" w:cs="Arial"/>
                <w:sz w:val="21"/>
                <w:szCs w:val="21"/>
              </w:rPr>
              <w:t xml:space="preserve">olje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>»</w:t>
            </w:r>
            <w:r w:rsidR="0010613C" w:rsidRPr="006C276C">
              <w:rPr>
                <w:rFonts w:ascii="Arial" w:hAnsi="Arial" w:cs="Arial"/>
                <w:sz w:val="21"/>
                <w:szCs w:val="21"/>
              </w:rPr>
              <w:t>C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 xml:space="preserve">. Urad odhoda« </w:t>
            </w:r>
            <w:r w:rsidR="0010613C" w:rsidRPr="006C27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 xml:space="preserve">tranzitne </w:t>
            </w:r>
            <w:r w:rsidR="0010613C" w:rsidRPr="006C276C">
              <w:rPr>
                <w:rFonts w:ascii="Arial" w:hAnsi="Arial" w:cs="Arial"/>
                <w:sz w:val="21"/>
                <w:szCs w:val="21"/>
              </w:rPr>
              <w:t>deklaracij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>e</w:t>
            </w:r>
            <w:r w:rsidR="00C55B7E" w:rsidRPr="006C27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0613C" w:rsidRPr="006C276C">
              <w:rPr>
                <w:rFonts w:ascii="Arial" w:hAnsi="Arial" w:cs="Arial"/>
                <w:sz w:val="21"/>
                <w:szCs w:val="21"/>
              </w:rPr>
              <w:t xml:space="preserve">bo vnaprej opremljeno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>z žigom</w:t>
            </w:r>
            <w:r w:rsidR="0010613C" w:rsidRPr="006C27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 xml:space="preserve">carinskega </w:t>
            </w:r>
            <w:r w:rsidR="0010613C" w:rsidRPr="006C276C">
              <w:rPr>
                <w:rFonts w:ascii="Arial" w:hAnsi="Arial" w:cs="Arial"/>
                <w:sz w:val="21"/>
                <w:szCs w:val="21"/>
              </w:rPr>
              <w:t>urada odhoda</w:t>
            </w:r>
            <w:r w:rsidR="00C55B7E" w:rsidRPr="006C276C">
              <w:rPr>
                <w:rFonts w:ascii="Arial" w:hAnsi="Arial" w:cs="Arial"/>
                <w:sz w:val="21"/>
                <w:szCs w:val="21"/>
              </w:rPr>
              <w:t xml:space="preserve"> in</w:t>
            </w:r>
            <w:r w:rsidR="0010613C" w:rsidRPr="006C276C">
              <w:rPr>
                <w:rFonts w:ascii="Arial" w:hAnsi="Arial" w:cs="Arial"/>
                <w:sz w:val="21"/>
                <w:szCs w:val="21"/>
              </w:rPr>
              <w:t xml:space="preserve"> podpisom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>uradnika</w:t>
            </w:r>
            <w:r w:rsidR="0010613C" w:rsidRPr="006C276C">
              <w:rPr>
                <w:rFonts w:ascii="Arial" w:hAnsi="Arial" w:cs="Arial"/>
                <w:sz w:val="21"/>
                <w:szCs w:val="21"/>
              </w:rPr>
              <w:t xml:space="preserve"> tega urada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10613C" w:rsidRPr="006C276C" w:rsidRDefault="00564917" w:rsidP="0056491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E170A" w:rsidRPr="006C276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P</w:t>
            </w:r>
            <w:r w:rsidR="0010613C" w:rsidRPr="006C276C">
              <w:rPr>
                <w:rFonts w:ascii="Arial" w:hAnsi="Arial" w:cs="Arial"/>
                <w:sz w:val="21"/>
                <w:szCs w:val="21"/>
              </w:rPr>
              <w:t>rosimo, da se nam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 v skladu s točko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>22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.1 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p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>riloge</w:t>
            </w:r>
            <w:r w:rsidR="00C55B7E" w:rsidRPr="006C27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>72-04 I</w:t>
            </w:r>
            <w:r w:rsidR="0010613C" w:rsidRPr="006C276C">
              <w:rPr>
                <w:rFonts w:ascii="Arial" w:hAnsi="Arial" w:cs="Arial"/>
                <w:sz w:val="21"/>
                <w:szCs w:val="21"/>
              </w:rPr>
              <w:t xml:space="preserve">zvedbene uredbe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>Komisije (EU) 2015/2447 (</w:t>
            </w:r>
            <w:r w:rsidR="00DE6EBF" w:rsidRPr="006C276C">
              <w:rPr>
                <w:rFonts w:ascii="Arial" w:hAnsi="Arial" w:cs="Arial"/>
                <w:sz w:val="21"/>
                <w:szCs w:val="21"/>
              </w:rPr>
              <w:t xml:space="preserve">v nadaljevanju: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 xml:space="preserve">izvedbena uredba) 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>dovoli, da sami odtisnemo poseb</w:t>
            </w:r>
            <w:r w:rsidR="00B552B2" w:rsidRPr="006C276C">
              <w:rPr>
                <w:rFonts w:ascii="Arial" w:hAnsi="Arial" w:cs="Arial"/>
                <w:sz w:val="21"/>
                <w:szCs w:val="21"/>
              </w:rPr>
              <w:t>e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n 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žig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 po vzorcu iz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 xml:space="preserve">poglavja II dela II 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priloge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 xml:space="preserve">72-04 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 izvedben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>e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 uredb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>e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>. Za ta namen želimo uporabljati:</w:t>
            </w:r>
          </w:p>
          <w:p w:rsidR="008E20D1" w:rsidRPr="006C276C" w:rsidRDefault="00564917" w:rsidP="00564917">
            <w:pPr>
              <w:ind w:left="4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E170A" w:rsidRPr="006C276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poseben 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žig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>po</w:t>
            </w:r>
            <w:r w:rsidR="00D02125" w:rsidRPr="006C276C">
              <w:rPr>
                <w:rFonts w:ascii="Arial" w:hAnsi="Arial" w:cs="Arial"/>
                <w:sz w:val="21"/>
                <w:szCs w:val="21"/>
              </w:rPr>
              <w:t>o</w:t>
            </w:r>
            <w:r w:rsidR="00616EA4" w:rsidRPr="006C276C">
              <w:rPr>
                <w:rFonts w:ascii="Arial" w:hAnsi="Arial" w:cs="Arial"/>
                <w:sz w:val="21"/>
                <w:szCs w:val="21"/>
              </w:rPr>
              <w:t xml:space="preserve">blaščenega pošiljatelja 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(izdelavo 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žigov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 bomo zaupali za to pooblaščenemu izdelovalcu)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DE62CB" w:rsidRPr="006C276C" w:rsidRDefault="00564917" w:rsidP="00564917">
            <w:pPr>
              <w:ind w:left="4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E170A" w:rsidRPr="006C276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>obrazce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,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 na katerih je odtis posebnega 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žiga</w:t>
            </w:r>
            <w:r w:rsidR="008E20D1" w:rsidRPr="006C276C">
              <w:rPr>
                <w:rFonts w:ascii="Arial" w:hAnsi="Arial" w:cs="Arial"/>
                <w:sz w:val="21"/>
                <w:szCs w:val="21"/>
              </w:rPr>
              <w:t xml:space="preserve"> že natisnjen (tiskanje obrazcev bomo zaupali za to pooblaščeni tiskarni)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CF5C1A" w:rsidRPr="006C276C" w:rsidRDefault="00CF5C1A" w:rsidP="00DE62CB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i/>
                <w:sz w:val="22"/>
                <w:szCs w:val="22"/>
              </w:rPr>
              <w:t>Hkrati se zavezujemo, da bomo takoj oz. naj</w:t>
            </w:r>
            <w:r w:rsidR="00DB782B" w:rsidRPr="006C276C">
              <w:rPr>
                <w:rFonts w:ascii="Arial" w:hAnsi="Arial" w:cs="Arial"/>
                <w:b/>
                <w:i/>
                <w:sz w:val="22"/>
                <w:szCs w:val="22"/>
              </w:rPr>
              <w:t>pozneje</w:t>
            </w:r>
            <w:r w:rsidRPr="006C27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v 5 dneh po prevzemu posebnih </w:t>
            </w:r>
            <w:r w:rsidR="00DB782B" w:rsidRPr="006C276C">
              <w:rPr>
                <w:rFonts w:ascii="Arial" w:hAnsi="Arial" w:cs="Arial"/>
                <w:b/>
                <w:i/>
                <w:sz w:val="22"/>
                <w:szCs w:val="22"/>
              </w:rPr>
              <w:t>žigov</w:t>
            </w:r>
            <w:r w:rsidRPr="006C27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oz. obrazcev z odtisom posebnega </w:t>
            </w:r>
            <w:r w:rsidR="00DB782B" w:rsidRPr="006C276C">
              <w:rPr>
                <w:rFonts w:ascii="Arial" w:hAnsi="Arial" w:cs="Arial"/>
                <w:b/>
                <w:i/>
                <w:sz w:val="22"/>
                <w:szCs w:val="22"/>
              </w:rPr>
              <w:t>žiga</w:t>
            </w:r>
            <w:r w:rsidRPr="006C27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DB782B" w:rsidRPr="006C27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dostavili </w:t>
            </w:r>
            <w:r w:rsidRPr="006C27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pristojnemu </w:t>
            </w:r>
            <w:r w:rsidR="00E84CDA" w:rsidRPr="006C27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finančnemu </w:t>
            </w:r>
            <w:r w:rsidRPr="006C276C">
              <w:rPr>
                <w:rFonts w:ascii="Arial" w:hAnsi="Arial" w:cs="Arial"/>
                <w:b/>
                <w:i/>
                <w:sz w:val="22"/>
                <w:szCs w:val="22"/>
              </w:rPr>
              <w:t>uradu odtis le</w:t>
            </w:r>
            <w:r w:rsidR="00DB782B" w:rsidRPr="006C276C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6C276C">
              <w:rPr>
                <w:rFonts w:ascii="Arial" w:hAnsi="Arial" w:cs="Arial"/>
                <w:b/>
                <w:i/>
                <w:sz w:val="22"/>
                <w:szCs w:val="22"/>
              </w:rPr>
              <w:t>teh oz. vzorce obrazca.</w:t>
            </w:r>
          </w:p>
          <w:p w:rsidR="00DE62CB" w:rsidRPr="006C276C" w:rsidRDefault="00DE62CB" w:rsidP="00DE62CB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E24F8" w:rsidRPr="006C276C" w:rsidTr="00C25DB7">
        <w:tc>
          <w:tcPr>
            <w:tcW w:w="491" w:type="dxa"/>
            <w:shd w:val="clear" w:color="auto" w:fill="auto"/>
          </w:tcPr>
          <w:p w:rsidR="00BE24F8" w:rsidRPr="006C276C" w:rsidRDefault="007A2AB4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1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6</w:t>
            </w:r>
            <w:r w:rsidR="00BE24F8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gridSpan w:val="3"/>
            <w:shd w:val="clear" w:color="auto" w:fill="auto"/>
          </w:tcPr>
          <w:p w:rsidR="00BE24F8" w:rsidRPr="006C276C" w:rsidRDefault="00326F21" w:rsidP="00C25D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22"/>
                <w:szCs w:val="22"/>
              </w:rPr>
              <w:t>Uporaba posebnih oznak</w:t>
            </w:r>
          </w:p>
          <w:p w:rsidR="00610476" w:rsidRPr="006C276C" w:rsidRDefault="000E170A" w:rsidP="000E170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P</w:t>
            </w:r>
            <w:r w:rsidR="00025189" w:rsidRPr="006C276C">
              <w:rPr>
                <w:rFonts w:ascii="Arial" w:hAnsi="Arial" w:cs="Arial"/>
                <w:sz w:val="21"/>
                <w:szCs w:val="21"/>
              </w:rPr>
              <w:t xml:space="preserve">rosimo, da se nam v skladu s </w:t>
            </w:r>
            <w:r w:rsidR="00AE20F1" w:rsidRPr="006C276C">
              <w:rPr>
                <w:rFonts w:ascii="Arial" w:hAnsi="Arial" w:cs="Arial"/>
                <w:sz w:val="21"/>
                <w:szCs w:val="21"/>
              </w:rPr>
              <w:t>členom 233/4/e carinskega zakonika Unije</w:t>
            </w:r>
            <w:r w:rsidR="00025189" w:rsidRPr="006C276C">
              <w:rPr>
                <w:rFonts w:ascii="Arial" w:hAnsi="Arial" w:cs="Arial"/>
                <w:sz w:val="21"/>
                <w:szCs w:val="21"/>
              </w:rPr>
              <w:t xml:space="preserve"> in pod pogoji iz  </w:t>
            </w:r>
            <w:r w:rsidR="00AE20F1" w:rsidRPr="006C276C">
              <w:rPr>
                <w:rFonts w:ascii="Arial" w:hAnsi="Arial" w:cs="Arial"/>
                <w:sz w:val="21"/>
                <w:szCs w:val="21"/>
              </w:rPr>
              <w:t xml:space="preserve">členov 191 in 197 </w:t>
            </w:r>
            <w:r w:rsidR="00127FA3" w:rsidRPr="006C276C">
              <w:rPr>
                <w:rFonts w:ascii="Arial" w:hAnsi="Arial" w:cs="Arial"/>
                <w:sz w:val="21"/>
                <w:szCs w:val="21"/>
              </w:rPr>
              <w:t>delegirane</w:t>
            </w:r>
            <w:r w:rsidR="00025189" w:rsidRPr="006C276C">
              <w:rPr>
                <w:rFonts w:ascii="Arial" w:hAnsi="Arial" w:cs="Arial"/>
                <w:sz w:val="21"/>
                <w:szCs w:val="21"/>
              </w:rPr>
              <w:t xml:space="preserve"> uredbe dovoli uporab</w:t>
            </w:r>
            <w:r w:rsidR="00B552B2" w:rsidRPr="006C276C">
              <w:rPr>
                <w:rFonts w:ascii="Arial" w:hAnsi="Arial" w:cs="Arial"/>
                <w:sz w:val="21"/>
                <w:szCs w:val="21"/>
              </w:rPr>
              <w:t>a</w:t>
            </w:r>
            <w:r w:rsidR="00025189" w:rsidRPr="006C276C">
              <w:rPr>
                <w:rFonts w:ascii="Arial" w:hAnsi="Arial" w:cs="Arial"/>
                <w:sz w:val="21"/>
                <w:szCs w:val="21"/>
              </w:rPr>
              <w:t xml:space="preserve"> posebnih carinskih oznak </w:t>
            </w:r>
            <w:r w:rsidR="00BC5BA1" w:rsidRPr="006C276C">
              <w:rPr>
                <w:rFonts w:ascii="Arial" w:hAnsi="Arial" w:cs="Arial"/>
                <w:sz w:val="21"/>
                <w:szCs w:val="21"/>
              </w:rPr>
              <w:t xml:space="preserve">na prevoznih sredstvih, zabojnikih in tovorkih, ki se uporabljajo pri postopkih tranzita Unije </w:t>
            </w:r>
            <w:r w:rsidR="00025189" w:rsidRPr="006C276C">
              <w:rPr>
                <w:rFonts w:ascii="Arial" w:hAnsi="Arial" w:cs="Arial"/>
                <w:sz w:val="21"/>
                <w:szCs w:val="21"/>
              </w:rPr>
              <w:t>(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navesti</w:t>
            </w:r>
            <w:r w:rsidR="00025189" w:rsidRPr="006C276C">
              <w:rPr>
                <w:rFonts w:ascii="Arial" w:hAnsi="Arial" w:cs="Arial"/>
                <w:sz w:val="21"/>
                <w:szCs w:val="21"/>
              </w:rPr>
              <w:t xml:space="preserve"> posebno carinsko oznako in zahtevku priložiti vzorec posebne carin</w:t>
            </w:r>
            <w:r w:rsidR="009B3B75" w:rsidRPr="006C276C">
              <w:rPr>
                <w:rFonts w:ascii="Arial" w:hAnsi="Arial" w:cs="Arial"/>
                <w:sz w:val="21"/>
                <w:szCs w:val="21"/>
              </w:rPr>
              <w:t>ske oznake</w:t>
            </w:r>
            <w:r w:rsidR="00025189" w:rsidRPr="006C276C">
              <w:rPr>
                <w:rFonts w:ascii="Arial" w:hAnsi="Arial" w:cs="Arial"/>
                <w:sz w:val="21"/>
                <w:szCs w:val="21"/>
              </w:rPr>
              <w:t>).</w:t>
            </w:r>
          </w:p>
          <w:p w:rsidR="00610476" w:rsidRPr="006C276C" w:rsidRDefault="000E170A" w:rsidP="000E170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10476" w:rsidRPr="006C276C">
              <w:rPr>
                <w:rFonts w:ascii="Arial" w:hAnsi="Arial" w:cs="Arial"/>
                <w:sz w:val="21"/>
                <w:szCs w:val="21"/>
              </w:rPr>
              <w:t>Posebne oznake izpolnjujejo zahteve iz člena 301</w:t>
            </w:r>
            <w:r w:rsidR="00A01A49" w:rsidRPr="006C276C">
              <w:rPr>
                <w:rFonts w:ascii="Arial" w:hAnsi="Arial" w:cs="Arial"/>
                <w:sz w:val="21"/>
                <w:szCs w:val="21"/>
              </w:rPr>
              <w:t>/</w:t>
            </w:r>
            <w:r w:rsidR="00610476" w:rsidRPr="006C276C">
              <w:rPr>
                <w:rFonts w:ascii="Arial" w:hAnsi="Arial" w:cs="Arial"/>
                <w:sz w:val="21"/>
                <w:szCs w:val="21"/>
              </w:rPr>
              <w:t>1 izvedbene uredbe in vsebujejo eno od navedb iz člena 317</w:t>
            </w:r>
            <w:r w:rsidR="00A01A49" w:rsidRPr="006C276C">
              <w:rPr>
                <w:rFonts w:ascii="Arial" w:hAnsi="Arial" w:cs="Arial"/>
                <w:sz w:val="21"/>
                <w:szCs w:val="21"/>
              </w:rPr>
              <w:t>/</w:t>
            </w:r>
            <w:r w:rsidR="00610476" w:rsidRPr="006C276C">
              <w:rPr>
                <w:rFonts w:ascii="Arial" w:hAnsi="Arial" w:cs="Arial"/>
                <w:sz w:val="21"/>
                <w:szCs w:val="21"/>
              </w:rPr>
              <w:t>2 izvedbene uredbe</w:t>
            </w:r>
            <w:r w:rsidR="00127FA3" w:rsidRPr="006C276C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127FA3" w:rsidRPr="006C276C" w:rsidRDefault="000E170A" w:rsidP="000E170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127FA3" w:rsidRPr="006C276C">
              <w:rPr>
                <w:rFonts w:ascii="Arial" w:hAnsi="Arial" w:cs="Arial"/>
                <w:sz w:val="21"/>
                <w:szCs w:val="21"/>
              </w:rPr>
              <w:t>Prosimo, da se nam odobri uporaba klešč za nameščanje posebnih oznak na prevoznih sredstvih ali tovorkih (izdelavo klešč bomo zaupali izdelovalcu, ki poseduje informacijo o ustreznosti vzorca).</w:t>
            </w:r>
          </w:p>
          <w:p w:rsidR="00F501FA" w:rsidRPr="006C276C" w:rsidRDefault="00610476" w:rsidP="00127FA3">
            <w:pPr>
              <w:ind w:left="5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27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25189" w:rsidRPr="006C276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F501FA" w:rsidRPr="006C276C" w:rsidRDefault="00F501FA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i/>
                <w:sz w:val="22"/>
                <w:szCs w:val="22"/>
              </w:rPr>
              <w:t>Hkrati se zavezujemo, da bomo takoj oz. naj</w:t>
            </w:r>
            <w:r w:rsidR="00DB782B" w:rsidRPr="006C276C">
              <w:rPr>
                <w:rFonts w:ascii="Arial" w:hAnsi="Arial" w:cs="Arial"/>
                <w:b/>
                <w:i/>
                <w:sz w:val="22"/>
                <w:szCs w:val="22"/>
              </w:rPr>
              <w:t>pozneje</w:t>
            </w:r>
            <w:r w:rsidRPr="006C27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v 5 dneh po prevzemu klešč za nameščanje posebnih oznak </w:t>
            </w:r>
            <w:r w:rsidR="00DB782B" w:rsidRPr="006C27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dostavili </w:t>
            </w:r>
            <w:r w:rsidRPr="006C27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pristojnemu </w:t>
            </w:r>
            <w:r w:rsidR="00E84CDA" w:rsidRPr="006C27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finančnemu </w:t>
            </w:r>
            <w:r w:rsidRPr="006C276C">
              <w:rPr>
                <w:rFonts w:ascii="Arial" w:hAnsi="Arial" w:cs="Arial"/>
                <w:b/>
                <w:i/>
                <w:sz w:val="22"/>
                <w:szCs w:val="22"/>
              </w:rPr>
              <w:t>uradu vzorce teh oznak</w:t>
            </w:r>
            <w:r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62CB" w:rsidRPr="006C276C" w:rsidRDefault="00DE62CB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4F8" w:rsidRPr="006C276C" w:rsidTr="00C25DB7">
        <w:tc>
          <w:tcPr>
            <w:tcW w:w="491" w:type="dxa"/>
            <w:shd w:val="clear" w:color="auto" w:fill="auto"/>
          </w:tcPr>
          <w:p w:rsidR="00BE24F8" w:rsidRPr="006C276C" w:rsidRDefault="007A2AB4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1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7</w:t>
            </w:r>
            <w:r w:rsidR="00BE24F8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gridSpan w:val="3"/>
            <w:shd w:val="clear" w:color="auto" w:fill="auto"/>
          </w:tcPr>
          <w:p w:rsidR="00DE62CB" w:rsidRPr="006C276C" w:rsidRDefault="00A91B2E" w:rsidP="00DE62C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P</w:t>
            </w:r>
            <w:r w:rsidR="006F5EDE" w:rsidRPr="006C276C">
              <w:rPr>
                <w:rFonts w:ascii="Arial" w:hAnsi="Arial" w:cs="Arial"/>
                <w:sz w:val="21"/>
                <w:szCs w:val="21"/>
              </w:rPr>
              <w:t>rosimo, da se nam</w:t>
            </w:r>
            <w:r w:rsidR="00B8648E" w:rsidRPr="006C276C">
              <w:rPr>
                <w:rFonts w:ascii="Arial" w:hAnsi="Arial" w:cs="Arial"/>
                <w:sz w:val="21"/>
                <w:szCs w:val="21"/>
              </w:rPr>
              <w:t xml:space="preserve"> v primeru </w:t>
            </w:r>
            <w:r w:rsidR="00DE62CB" w:rsidRPr="006C276C">
              <w:rPr>
                <w:rFonts w:ascii="Arial" w:hAnsi="Arial" w:cs="Arial"/>
                <w:sz w:val="21"/>
                <w:szCs w:val="21"/>
              </w:rPr>
              <w:t xml:space="preserve">uporabe </w:t>
            </w:r>
            <w:r w:rsidR="00B8648E" w:rsidRPr="006C276C">
              <w:rPr>
                <w:rFonts w:ascii="Arial" w:hAnsi="Arial" w:cs="Arial"/>
                <w:sz w:val="21"/>
                <w:szCs w:val="21"/>
              </w:rPr>
              <w:t>postopka</w:t>
            </w:r>
            <w:r w:rsidR="00DE62CB" w:rsidRPr="006C276C">
              <w:rPr>
                <w:rFonts w:ascii="Arial" w:hAnsi="Arial" w:cs="Arial"/>
                <w:sz w:val="21"/>
                <w:szCs w:val="21"/>
              </w:rPr>
              <w:t xml:space="preserve"> neprekinjenega poslovanja za </w:t>
            </w:r>
            <w:r w:rsidR="001C38BB" w:rsidRPr="006C276C">
              <w:rPr>
                <w:rFonts w:ascii="Arial" w:hAnsi="Arial" w:cs="Arial"/>
                <w:sz w:val="21"/>
                <w:szCs w:val="21"/>
              </w:rPr>
              <w:t xml:space="preserve">postopek </w:t>
            </w:r>
            <w:r w:rsidR="00DE62CB" w:rsidRPr="006C276C">
              <w:rPr>
                <w:rFonts w:ascii="Arial" w:hAnsi="Arial" w:cs="Arial"/>
                <w:sz w:val="21"/>
                <w:szCs w:val="21"/>
              </w:rPr>
              <w:t>tranzit</w:t>
            </w:r>
            <w:r w:rsidR="001C38BB" w:rsidRPr="006C276C">
              <w:rPr>
                <w:rFonts w:ascii="Arial" w:hAnsi="Arial" w:cs="Arial"/>
                <w:sz w:val="21"/>
                <w:szCs w:val="21"/>
              </w:rPr>
              <w:t>a</w:t>
            </w:r>
            <w:r w:rsidR="00DE62CB" w:rsidRPr="006C276C">
              <w:rPr>
                <w:rFonts w:ascii="Arial" w:hAnsi="Arial" w:cs="Arial"/>
                <w:sz w:val="21"/>
                <w:szCs w:val="21"/>
              </w:rPr>
              <w:t xml:space="preserve"> Unije</w:t>
            </w:r>
            <w:r w:rsidR="006F5EDE" w:rsidRPr="006C276C">
              <w:rPr>
                <w:rFonts w:ascii="Arial" w:hAnsi="Arial" w:cs="Arial"/>
                <w:sz w:val="21"/>
                <w:szCs w:val="21"/>
              </w:rPr>
              <w:t xml:space="preserve"> v skladu s točko </w:t>
            </w:r>
            <w:r w:rsidR="00DE62CB" w:rsidRPr="006C276C">
              <w:rPr>
                <w:rFonts w:ascii="Arial" w:hAnsi="Arial" w:cs="Arial"/>
                <w:sz w:val="21"/>
                <w:szCs w:val="21"/>
              </w:rPr>
              <w:t>25</w:t>
            </w:r>
            <w:r w:rsidR="006F5EDE" w:rsidRPr="006C276C">
              <w:rPr>
                <w:rFonts w:ascii="Arial" w:hAnsi="Arial" w:cs="Arial"/>
                <w:sz w:val="21"/>
                <w:szCs w:val="21"/>
              </w:rPr>
              <w:t xml:space="preserve">.1 </w:t>
            </w:r>
            <w:r w:rsidR="00DE62CB" w:rsidRPr="006C276C">
              <w:rPr>
                <w:rFonts w:ascii="Arial" w:hAnsi="Arial" w:cs="Arial"/>
                <w:sz w:val="21"/>
                <w:szCs w:val="21"/>
              </w:rPr>
              <w:t>priloge 72-04 izvedbene uredbe</w:t>
            </w:r>
            <w:r w:rsidR="00D34996" w:rsidRPr="006C276C">
              <w:rPr>
                <w:rFonts w:ascii="Arial" w:hAnsi="Arial" w:cs="Arial"/>
                <w:sz w:val="21"/>
                <w:szCs w:val="21"/>
              </w:rPr>
              <w:t xml:space="preserve"> odobri opustitev </w:t>
            </w:r>
            <w:r w:rsidR="006F5EDE" w:rsidRPr="006C276C">
              <w:rPr>
                <w:rFonts w:ascii="Arial" w:hAnsi="Arial" w:cs="Arial"/>
                <w:sz w:val="21"/>
                <w:szCs w:val="21"/>
              </w:rPr>
              <w:t xml:space="preserve">podpisovanja tranzitnih deklaracij, ki so sestavljene 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v</w:t>
            </w:r>
            <w:r w:rsidR="006F5EDE" w:rsidRPr="006C276C">
              <w:rPr>
                <w:rFonts w:ascii="Arial" w:hAnsi="Arial" w:cs="Arial"/>
                <w:sz w:val="21"/>
                <w:szCs w:val="21"/>
              </w:rPr>
              <w:t xml:space="preserve"> integriran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 xml:space="preserve">em </w:t>
            </w:r>
            <w:r w:rsidR="006F5EDE" w:rsidRPr="006C276C">
              <w:rPr>
                <w:rFonts w:ascii="Arial" w:hAnsi="Arial" w:cs="Arial"/>
                <w:sz w:val="21"/>
                <w:szCs w:val="21"/>
              </w:rPr>
              <w:t>sistem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u</w:t>
            </w:r>
            <w:r w:rsidR="006F5EDE" w:rsidRPr="006C276C">
              <w:rPr>
                <w:rFonts w:ascii="Arial" w:hAnsi="Arial" w:cs="Arial"/>
                <w:sz w:val="21"/>
                <w:szCs w:val="21"/>
              </w:rPr>
              <w:t xml:space="preserve"> elektronske oz.  avtomatske obdelave podatkov, če so opremlj</w:t>
            </w:r>
            <w:r w:rsidR="00127FA3" w:rsidRPr="006C276C">
              <w:rPr>
                <w:rFonts w:ascii="Arial" w:hAnsi="Arial" w:cs="Arial"/>
                <w:sz w:val="21"/>
                <w:szCs w:val="21"/>
              </w:rPr>
              <w:t>ene s posebnim žigom iz poglavja II dela II priloge 7</w:t>
            </w:r>
            <w:r w:rsidR="006F5EDE" w:rsidRPr="006C276C">
              <w:rPr>
                <w:rFonts w:ascii="Arial" w:hAnsi="Arial" w:cs="Arial"/>
                <w:sz w:val="21"/>
                <w:szCs w:val="21"/>
              </w:rPr>
              <w:t>2</w:t>
            </w:r>
            <w:r w:rsidR="00127FA3" w:rsidRPr="006C276C">
              <w:rPr>
                <w:rFonts w:ascii="Arial" w:hAnsi="Arial" w:cs="Arial"/>
                <w:sz w:val="21"/>
                <w:szCs w:val="21"/>
              </w:rPr>
              <w:t>-04</w:t>
            </w:r>
            <w:r w:rsidR="006F5EDE" w:rsidRPr="006C276C">
              <w:rPr>
                <w:rFonts w:ascii="Arial" w:hAnsi="Arial" w:cs="Arial"/>
                <w:sz w:val="21"/>
                <w:szCs w:val="21"/>
              </w:rPr>
              <w:t xml:space="preserve"> izved</w:t>
            </w:r>
            <w:r w:rsidR="00C77282" w:rsidRPr="006C276C">
              <w:rPr>
                <w:rFonts w:ascii="Arial" w:hAnsi="Arial" w:cs="Arial"/>
                <w:sz w:val="21"/>
                <w:szCs w:val="21"/>
              </w:rPr>
              <w:t>b</w:t>
            </w:r>
            <w:r w:rsidR="006F5EDE" w:rsidRPr="006C276C">
              <w:rPr>
                <w:rFonts w:ascii="Arial" w:hAnsi="Arial" w:cs="Arial"/>
                <w:sz w:val="21"/>
                <w:szCs w:val="21"/>
              </w:rPr>
              <w:t>ene uredbe</w:t>
            </w:r>
            <w:r w:rsidR="00DB782B" w:rsidRPr="006C276C">
              <w:rPr>
                <w:rFonts w:ascii="Arial" w:hAnsi="Arial" w:cs="Arial"/>
                <w:sz w:val="21"/>
                <w:szCs w:val="21"/>
              </w:rPr>
              <w:t>.</w:t>
            </w:r>
            <w:r w:rsidR="006F5EDE" w:rsidRPr="006C276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BE24F8" w:rsidRPr="006C276C" w:rsidRDefault="006F5EDE" w:rsidP="00DE62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1"/>
                <w:szCs w:val="21"/>
              </w:rPr>
              <w:t>(</w:t>
            </w:r>
            <w:r w:rsidR="00DE62CB" w:rsidRPr="006C276C">
              <w:rPr>
                <w:rFonts w:ascii="Arial" w:hAnsi="Arial" w:cs="Arial"/>
                <w:i/>
                <w:sz w:val="22"/>
                <w:szCs w:val="22"/>
              </w:rPr>
              <w:t xml:space="preserve">V prilogi zahtevka mora biti priložena 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 xml:space="preserve"> pisn</w:t>
            </w:r>
            <w:r w:rsidR="00DE62CB" w:rsidRPr="006C276C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 xml:space="preserve"> izjav</w:t>
            </w:r>
            <w:r w:rsidR="00DE62CB" w:rsidRPr="006C276C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>, s katero potrjuje</w:t>
            </w:r>
            <w:r w:rsidR="00DE62CB" w:rsidRPr="006C276C">
              <w:rPr>
                <w:rFonts w:ascii="Arial" w:hAnsi="Arial" w:cs="Arial"/>
                <w:i/>
                <w:sz w:val="22"/>
                <w:szCs w:val="22"/>
              </w:rPr>
              <w:t>mo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 xml:space="preserve">, da </w:t>
            </w:r>
            <w:r w:rsidR="00DE62CB" w:rsidRPr="006C276C">
              <w:rPr>
                <w:rFonts w:ascii="Arial" w:hAnsi="Arial" w:cs="Arial"/>
                <w:i/>
                <w:sz w:val="22"/>
                <w:szCs w:val="22"/>
              </w:rPr>
              <w:t>smo imetnik postopka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 xml:space="preserve"> za vse </w:t>
            </w:r>
            <w:r w:rsidR="00DE62CB" w:rsidRPr="006C276C">
              <w:rPr>
                <w:rFonts w:ascii="Arial" w:hAnsi="Arial" w:cs="Arial"/>
                <w:i/>
                <w:sz w:val="22"/>
                <w:szCs w:val="22"/>
              </w:rPr>
              <w:t>postopke tranzita Unije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 xml:space="preserve">, ki se izvajajo na podlagi tranzitnih 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lastRenderedPageBreak/>
              <w:t>deklarac</w:t>
            </w:r>
            <w:r w:rsidR="00B8648E" w:rsidRPr="006C276C">
              <w:rPr>
                <w:rFonts w:ascii="Arial" w:hAnsi="Arial" w:cs="Arial"/>
                <w:i/>
                <w:sz w:val="22"/>
                <w:szCs w:val="22"/>
              </w:rPr>
              <w:t xml:space="preserve">ij, opremljenih s posebnim </w:t>
            </w:r>
            <w:r w:rsidR="00DB782B" w:rsidRPr="006C276C">
              <w:rPr>
                <w:rFonts w:ascii="Arial" w:hAnsi="Arial" w:cs="Arial"/>
                <w:i/>
                <w:sz w:val="22"/>
                <w:szCs w:val="22"/>
              </w:rPr>
              <w:t>žigom</w:t>
            </w:r>
            <w:r w:rsidR="00DB782B" w:rsidRPr="006C276C">
              <w:rPr>
                <w:rFonts w:ascii="Arial" w:hAnsi="Arial" w:cs="Arial"/>
                <w:sz w:val="22"/>
                <w:szCs w:val="22"/>
              </w:rPr>
              <w:t>.</w:t>
            </w:r>
            <w:r w:rsidRPr="006C276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E24F8" w:rsidRPr="006C276C" w:rsidTr="00C25DB7">
        <w:tc>
          <w:tcPr>
            <w:tcW w:w="491" w:type="dxa"/>
            <w:shd w:val="clear" w:color="auto" w:fill="auto"/>
          </w:tcPr>
          <w:p w:rsidR="00BE24F8" w:rsidRPr="006C276C" w:rsidRDefault="007A2AB4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8</w:t>
            </w:r>
            <w:r w:rsidR="00BE24F8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gridSpan w:val="3"/>
            <w:shd w:val="clear" w:color="auto" w:fill="auto"/>
          </w:tcPr>
          <w:p w:rsidR="00BE24F8" w:rsidRPr="006C276C" w:rsidRDefault="00D6762E" w:rsidP="00C25D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22"/>
                <w:szCs w:val="22"/>
              </w:rPr>
              <w:t>Elektronska izmenjava podatkov v okviru NCTS</w:t>
            </w:r>
          </w:p>
          <w:p w:rsidR="00D6762E" w:rsidRPr="006C276C" w:rsidRDefault="000E170A" w:rsidP="000E1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552B2" w:rsidRPr="006C276C">
              <w:rPr>
                <w:rFonts w:ascii="Arial" w:hAnsi="Arial" w:cs="Arial"/>
                <w:sz w:val="21"/>
                <w:szCs w:val="21"/>
              </w:rPr>
              <w:t>K</w:t>
            </w:r>
            <w:r w:rsidR="00D6762E" w:rsidRPr="006C276C">
              <w:rPr>
                <w:rFonts w:ascii="Arial" w:hAnsi="Arial" w:cs="Arial"/>
                <w:sz w:val="21"/>
                <w:szCs w:val="21"/>
              </w:rPr>
              <w:t xml:space="preserve">omunikacija s carinskimi organi poteka z </w:t>
            </w:r>
            <w:r w:rsidR="007B367F" w:rsidRPr="006C276C">
              <w:rPr>
                <w:rFonts w:ascii="Arial" w:hAnsi="Arial" w:cs="Arial"/>
                <w:sz w:val="21"/>
                <w:szCs w:val="21"/>
              </w:rPr>
              <w:t>računalniško</w:t>
            </w:r>
            <w:r w:rsidR="00D6762E" w:rsidRPr="006C276C">
              <w:rPr>
                <w:rFonts w:ascii="Arial" w:hAnsi="Arial" w:cs="Arial"/>
                <w:sz w:val="21"/>
                <w:szCs w:val="21"/>
              </w:rPr>
              <w:t xml:space="preserve"> izmenjav</w:t>
            </w:r>
            <w:r w:rsidR="007B367F" w:rsidRPr="006C276C">
              <w:rPr>
                <w:rFonts w:ascii="Arial" w:hAnsi="Arial" w:cs="Arial"/>
                <w:sz w:val="21"/>
                <w:szCs w:val="21"/>
              </w:rPr>
              <w:t>o</w:t>
            </w:r>
            <w:r w:rsidR="00D6762E" w:rsidRPr="006C276C">
              <w:rPr>
                <w:rFonts w:ascii="Arial" w:hAnsi="Arial" w:cs="Arial"/>
                <w:sz w:val="21"/>
                <w:szCs w:val="21"/>
              </w:rPr>
              <w:t xml:space="preserve"> podatkov.</w:t>
            </w:r>
          </w:p>
        </w:tc>
      </w:tr>
      <w:tr w:rsidR="00BE24F8" w:rsidRPr="006C276C" w:rsidTr="00C25DB7">
        <w:tc>
          <w:tcPr>
            <w:tcW w:w="491" w:type="dxa"/>
            <w:shd w:val="clear" w:color="auto" w:fill="auto"/>
          </w:tcPr>
          <w:p w:rsidR="00BE24F8" w:rsidRPr="006C276C" w:rsidRDefault="00127FA3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19</w:t>
            </w:r>
            <w:r w:rsidR="00BE24F8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gridSpan w:val="3"/>
            <w:shd w:val="clear" w:color="auto" w:fill="auto"/>
          </w:tcPr>
          <w:p w:rsidR="00BE24F8" w:rsidRPr="006C276C" w:rsidRDefault="00D6762E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22"/>
                <w:szCs w:val="22"/>
              </w:rPr>
              <w:t>Pristojne osebe</w:t>
            </w:r>
            <w:r w:rsidRPr="006C276C">
              <w:rPr>
                <w:rFonts w:ascii="Arial" w:hAnsi="Arial" w:cs="Arial"/>
                <w:sz w:val="22"/>
                <w:szCs w:val="22"/>
              </w:rPr>
              <w:t xml:space="preserve"> za izvajanje zahtevane poenostavitve (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>navesti ime in priimek, položaj v podjetju, telefonsko številko in elektronski naslov</w:t>
            </w:r>
            <w:r w:rsidRPr="006C276C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D6762E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D6762E" w:rsidRPr="006C276C" w:rsidRDefault="00D6762E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762E" w:rsidRPr="006C276C" w:rsidRDefault="00D6762E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(</w:t>
            </w:r>
            <w:r w:rsidRPr="006C276C">
              <w:rPr>
                <w:rFonts w:ascii="Arial" w:hAnsi="Arial" w:cs="Arial"/>
                <w:i/>
                <w:sz w:val="22"/>
                <w:szCs w:val="22"/>
              </w:rPr>
              <w:t>Seznam pristojnih oseb se priloži zahtevku</w:t>
            </w:r>
            <w:r w:rsidR="007B367F" w:rsidRPr="006C276C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6C276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E24F8" w:rsidRPr="006C276C" w:rsidTr="00C25DB7">
        <w:tc>
          <w:tcPr>
            <w:tcW w:w="491" w:type="dxa"/>
            <w:shd w:val="clear" w:color="auto" w:fill="auto"/>
          </w:tcPr>
          <w:p w:rsidR="00BE24F8" w:rsidRPr="006C276C" w:rsidRDefault="007A2AB4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2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0</w:t>
            </w:r>
            <w:r w:rsidR="00BE24F8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gridSpan w:val="3"/>
            <w:shd w:val="clear" w:color="auto" w:fill="auto"/>
          </w:tcPr>
          <w:p w:rsidR="00BE24F8" w:rsidRPr="006C276C" w:rsidRDefault="00D6762E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22"/>
                <w:szCs w:val="22"/>
              </w:rPr>
              <w:t>Drugi podatki</w:t>
            </w:r>
            <w:r w:rsidRPr="006C276C">
              <w:rPr>
                <w:rFonts w:ascii="Arial" w:hAnsi="Arial" w:cs="Arial"/>
                <w:sz w:val="22"/>
                <w:szCs w:val="22"/>
              </w:rPr>
              <w:t>, ki lahko vplivajo na odločitev o poenostavitvi:</w:t>
            </w:r>
          </w:p>
          <w:p w:rsidR="00D6762E" w:rsidRPr="006C276C" w:rsidRDefault="00564917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C27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D6762E" w:rsidRPr="006C276C" w:rsidRDefault="00D6762E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762E" w:rsidRPr="006C276C" w:rsidRDefault="00D6762E" w:rsidP="00C25D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22D" w:rsidRPr="006C276C" w:rsidTr="00C25DB7">
        <w:tc>
          <w:tcPr>
            <w:tcW w:w="491" w:type="dxa"/>
            <w:shd w:val="clear" w:color="auto" w:fill="auto"/>
          </w:tcPr>
          <w:p w:rsidR="0077122D" w:rsidRPr="006C276C" w:rsidRDefault="007A2AB4" w:rsidP="0012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2</w:t>
            </w:r>
            <w:r w:rsidR="00127FA3" w:rsidRPr="006C276C">
              <w:rPr>
                <w:rFonts w:ascii="Arial" w:hAnsi="Arial" w:cs="Arial"/>
                <w:sz w:val="22"/>
                <w:szCs w:val="22"/>
              </w:rPr>
              <w:t>1</w:t>
            </w:r>
            <w:r w:rsidR="0077122D"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4" w:type="dxa"/>
            <w:gridSpan w:val="3"/>
            <w:shd w:val="clear" w:color="auto" w:fill="auto"/>
          </w:tcPr>
          <w:p w:rsidR="0077122D" w:rsidRPr="006C276C" w:rsidRDefault="0077122D" w:rsidP="00C25D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6C">
              <w:rPr>
                <w:rFonts w:ascii="Arial" w:hAnsi="Arial" w:cs="Arial"/>
                <w:b/>
                <w:sz w:val="22"/>
                <w:szCs w:val="22"/>
              </w:rPr>
              <w:t>Obvezujemo se:</w:t>
            </w:r>
          </w:p>
          <w:p w:rsidR="0077122D" w:rsidRPr="006C276C" w:rsidRDefault="0077122D" w:rsidP="00C25DB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>da bomo obve</w:t>
            </w:r>
            <w:r w:rsidR="00B552B2" w:rsidRPr="006C276C">
              <w:rPr>
                <w:rFonts w:ascii="Arial" w:hAnsi="Arial" w:cs="Arial"/>
                <w:sz w:val="22"/>
                <w:szCs w:val="22"/>
              </w:rPr>
              <w:t>ščali</w:t>
            </w:r>
            <w:r w:rsidRPr="006C27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E64" w:rsidRPr="006C276C">
              <w:rPr>
                <w:rFonts w:ascii="Arial" w:hAnsi="Arial" w:cs="Arial"/>
                <w:sz w:val="22"/>
                <w:szCs w:val="22"/>
              </w:rPr>
              <w:t>finančni urad</w:t>
            </w:r>
            <w:r w:rsidRPr="006C276C">
              <w:rPr>
                <w:rFonts w:ascii="Arial" w:hAnsi="Arial" w:cs="Arial"/>
                <w:sz w:val="22"/>
                <w:szCs w:val="22"/>
              </w:rPr>
              <w:t xml:space="preserve">, ki nam je izdal dovoljenje, o vseh dejstvih, </w:t>
            </w:r>
            <w:r w:rsidR="007B367F" w:rsidRPr="006C276C">
              <w:rPr>
                <w:rFonts w:ascii="Arial" w:hAnsi="Arial" w:cs="Arial"/>
                <w:sz w:val="22"/>
                <w:szCs w:val="22"/>
              </w:rPr>
              <w:t>nastali</w:t>
            </w:r>
            <w:r w:rsidR="00B552B2" w:rsidRPr="006C276C">
              <w:rPr>
                <w:rFonts w:ascii="Arial" w:hAnsi="Arial" w:cs="Arial"/>
                <w:sz w:val="22"/>
                <w:szCs w:val="22"/>
              </w:rPr>
              <w:t>h</w:t>
            </w:r>
            <w:r w:rsidRPr="006C276C">
              <w:rPr>
                <w:rFonts w:ascii="Arial" w:hAnsi="Arial" w:cs="Arial"/>
                <w:sz w:val="22"/>
                <w:szCs w:val="22"/>
              </w:rPr>
              <w:t xml:space="preserve"> po izdaji dovoljenja</w:t>
            </w:r>
            <w:r w:rsidR="00B552B2" w:rsidRPr="006C276C">
              <w:rPr>
                <w:rFonts w:ascii="Arial" w:hAnsi="Arial" w:cs="Arial"/>
                <w:sz w:val="22"/>
                <w:szCs w:val="22"/>
              </w:rPr>
              <w:t>, ki</w:t>
            </w:r>
            <w:r w:rsidR="007B367F" w:rsidRPr="006C27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276C">
              <w:rPr>
                <w:rFonts w:ascii="Arial" w:hAnsi="Arial" w:cs="Arial"/>
                <w:sz w:val="22"/>
                <w:szCs w:val="22"/>
              </w:rPr>
              <w:t>vplivajo na njegovo nadaljnjo uporabo ali vsebino, in</w:t>
            </w:r>
          </w:p>
          <w:p w:rsidR="0077122D" w:rsidRPr="006C276C" w:rsidRDefault="0077122D" w:rsidP="00C25DB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 xml:space="preserve">da bomo na zahtevo </w:t>
            </w:r>
            <w:r w:rsidR="00C77E64" w:rsidRPr="006C276C">
              <w:rPr>
                <w:rFonts w:ascii="Arial" w:hAnsi="Arial" w:cs="Arial"/>
                <w:sz w:val="22"/>
                <w:szCs w:val="22"/>
              </w:rPr>
              <w:t>finančnega urada</w:t>
            </w:r>
            <w:r w:rsidRPr="006C276C">
              <w:rPr>
                <w:rFonts w:ascii="Arial" w:hAnsi="Arial" w:cs="Arial"/>
                <w:sz w:val="22"/>
                <w:szCs w:val="22"/>
              </w:rPr>
              <w:t xml:space="preserve"> dali le-temu na razpolago vso dokumentacijo, ki se nanaša na izdano dovoljenje, in</w:t>
            </w:r>
          </w:p>
          <w:p w:rsidR="0077122D" w:rsidRPr="006C276C" w:rsidRDefault="0077122D" w:rsidP="00C77E6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276C">
              <w:rPr>
                <w:rFonts w:ascii="Arial" w:hAnsi="Arial" w:cs="Arial"/>
                <w:sz w:val="22"/>
                <w:szCs w:val="22"/>
              </w:rPr>
              <w:t xml:space="preserve">da bomo v primeru ugotovljenih nepravilnosti sodelovali s </w:t>
            </w:r>
            <w:r w:rsidR="00C77E64" w:rsidRPr="006C276C">
              <w:rPr>
                <w:rFonts w:ascii="Arial" w:hAnsi="Arial" w:cs="Arial"/>
                <w:sz w:val="22"/>
                <w:szCs w:val="22"/>
              </w:rPr>
              <w:t>finančnim uradom</w:t>
            </w:r>
            <w:r w:rsidRPr="006C2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A0AA4" w:rsidRPr="006C276C" w:rsidRDefault="001A0AA4" w:rsidP="001A0AA4">
      <w:pPr>
        <w:jc w:val="both"/>
        <w:rPr>
          <w:rFonts w:ascii="Arial" w:hAnsi="Arial" w:cs="Arial"/>
          <w:b/>
          <w:sz w:val="22"/>
          <w:szCs w:val="22"/>
        </w:rPr>
      </w:pPr>
    </w:p>
    <w:p w:rsidR="001A0AA4" w:rsidRPr="006C276C" w:rsidRDefault="001A0AA4" w:rsidP="00507ACA">
      <w:pPr>
        <w:jc w:val="both"/>
        <w:rPr>
          <w:rFonts w:ascii="Arial" w:hAnsi="Arial" w:cs="Arial"/>
          <w:sz w:val="22"/>
          <w:szCs w:val="22"/>
        </w:rPr>
      </w:pPr>
    </w:p>
    <w:p w:rsidR="001A0AA4" w:rsidRPr="006C276C" w:rsidRDefault="001A0AA4" w:rsidP="00507ACA">
      <w:pPr>
        <w:jc w:val="both"/>
        <w:rPr>
          <w:rFonts w:ascii="Arial" w:hAnsi="Arial" w:cs="Arial"/>
          <w:sz w:val="22"/>
          <w:szCs w:val="22"/>
        </w:rPr>
      </w:pPr>
    </w:p>
    <w:p w:rsidR="00BE24F8" w:rsidRPr="006C276C" w:rsidRDefault="00D6762E" w:rsidP="00507ACA">
      <w:pPr>
        <w:jc w:val="both"/>
        <w:rPr>
          <w:rFonts w:ascii="Arial" w:hAnsi="Arial" w:cs="Arial"/>
          <w:sz w:val="22"/>
          <w:szCs w:val="22"/>
        </w:rPr>
      </w:pPr>
      <w:r w:rsidRPr="006C276C">
        <w:rPr>
          <w:rFonts w:ascii="Arial" w:hAnsi="Arial" w:cs="Arial"/>
          <w:sz w:val="22"/>
          <w:szCs w:val="22"/>
        </w:rPr>
        <w:t>Priloge:</w:t>
      </w:r>
    </w:p>
    <w:p w:rsidR="00D6762E" w:rsidRPr="006C276C" w:rsidRDefault="00D6762E" w:rsidP="00D6762E">
      <w:pPr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260"/>
          <w:tab w:val="left" w:pos="16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C276C">
        <w:rPr>
          <w:rFonts w:ascii="Arial" w:hAnsi="Arial" w:cs="Arial"/>
          <w:sz w:val="22"/>
          <w:szCs w:val="22"/>
        </w:rPr>
        <w:t>seznam pristojnih oseb</w:t>
      </w:r>
    </w:p>
    <w:p w:rsidR="00D6762E" w:rsidRPr="006C276C" w:rsidRDefault="00D6762E" w:rsidP="00D6762E">
      <w:pPr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260"/>
          <w:tab w:val="left" w:pos="16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C276C">
        <w:rPr>
          <w:rFonts w:ascii="Arial" w:hAnsi="Arial" w:cs="Arial"/>
          <w:sz w:val="22"/>
          <w:szCs w:val="22"/>
        </w:rPr>
        <w:t>drugo</w:t>
      </w:r>
    </w:p>
    <w:p w:rsidR="00D6762E" w:rsidRPr="006C276C" w:rsidRDefault="00D6762E" w:rsidP="00507ACA">
      <w:pPr>
        <w:jc w:val="both"/>
        <w:rPr>
          <w:rFonts w:ascii="Arial" w:hAnsi="Arial" w:cs="Arial"/>
          <w:sz w:val="22"/>
          <w:szCs w:val="22"/>
        </w:rPr>
      </w:pPr>
    </w:p>
    <w:p w:rsidR="00CB1FF5" w:rsidRPr="006C276C" w:rsidRDefault="00CB1FF5" w:rsidP="00D6762E">
      <w:pPr>
        <w:jc w:val="right"/>
        <w:rPr>
          <w:rFonts w:ascii="Arial" w:hAnsi="Arial" w:cs="Arial"/>
          <w:sz w:val="22"/>
          <w:szCs w:val="22"/>
        </w:rPr>
      </w:pPr>
    </w:p>
    <w:p w:rsidR="00CB1FF5" w:rsidRPr="006C276C" w:rsidRDefault="00CB1FF5" w:rsidP="00D6762E">
      <w:pPr>
        <w:jc w:val="right"/>
        <w:rPr>
          <w:rFonts w:ascii="Arial" w:hAnsi="Arial" w:cs="Arial"/>
          <w:sz w:val="22"/>
          <w:szCs w:val="22"/>
        </w:rPr>
      </w:pPr>
    </w:p>
    <w:p w:rsidR="00D6762E" w:rsidRPr="006C276C" w:rsidRDefault="00CB1FF5" w:rsidP="006C276C">
      <w:pPr>
        <w:rPr>
          <w:rFonts w:ascii="Arial" w:hAnsi="Arial" w:cs="Arial"/>
          <w:sz w:val="22"/>
          <w:szCs w:val="22"/>
        </w:rPr>
      </w:pPr>
      <w:r w:rsidRPr="006C276C">
        <w:rPr>
          <w:rFonts w:ascii="Arial" w:hAnsi="Arial" w:cs="Arial"/>
          <w:sz w:val="22"/>
          <w:szCs w:val="22"/>
        </w:rPr>
        <w:t xml:space="preserve">Kraj in datum:                  </w:t>
      </w:r>
      <w:r w:rsidR="006C276C">
        <w:rPr>
          <w:rFonts w:ascii="Arial" w:hAnsi="Arial" w:cs="Arial"/>
          <w:sz w:val="22"/>
          <w:szCs w:val="22"/>
        </w:rPr>
        <w:t xml:space="preserve">                  </w:t>
      </w:r>
      <w:r w:rsidRPr="006C276C">
        <w:rPr>
          <w:rFonts w:ascii="Arial" w:hAnsi="Arial" w:cs="Arial"/>
          <w:sz w:val="22"/>
          <w:szCs w:val="22"/>
        </w:rPr>
        <w:t xml:space="preserve"> </w:t>
      </w:r>
      <w:r w:rsidR="00D6762E" w:rsidRPr="006C276C">
        <w:rPr>
          <w:rFonts w:ascii="Arial" w:hAnsi="Arial" w:cs="Arial"/>
          <w:sz w:val="22"/>
          <w:szCs w:val="22"/>
        </w:rPr>
        <w:t xml:space="preserve">Ime in priimek ter </w:t>
      </w:r>
      <w:r w:rsidRPr="006C276C">
        <w:rPr>
          <w:rFonts w:ascii="Arial" w:hAnsi="Arial" w:cs="Arial"/>
          <w:sz w:val="22"/>
          <w:szCs w:val="22"/>
        </w:rPr>
        <w:t xml:space="preserve">lastnoročni </w:t>
      </w:r>
      <w:r w:rsidR="00D6762E" w:rsidRPr="006C276C">
        <w:rPr>
          <w:rFonts w:ascii="Arial" w:hAnsi="Arial" w:cs="Arial"/>
          <w:sz w:val="22"/>
          <w:szCs w:val="22"/>
        </w:rPr>
        <w:t>podpis vložnika zahtevka</w:t>
      </w:r>
      <w:r w:rsidRPr="006C276C">
        <w:rPr>
          <w:rFonts w:ascii="Arial" w:hAnsi="Arial" w:cs="Arial"/>
          <w:sz w:val="22"/>
          <w:szCs w:val="22"/>
        </w:rPr>
        <w:t>:</w:t>
      </w:r>
    </w:p>
    <w:p w:rsidR="00D6762E" w:rsidRPr="006C276C" w:rsidRDefault="00D6762E" w:rsidP="00507ACA">
      <w:pPr>
        <w:jc w:val="both"/>
        <w:rPr>
          <w:rFonts w:ascii="Arial" w:hAnsi="Arial" w:cs="Arial"/>
          <w:sz w:val="22"/>
          <w:szCs w:val="22"/>
        </w:rPr>
      </w:pPr>
    </w:p>
    <w:p w:rsidR="00CB5797" w:rsidRPr="006C276C" w:rsidRDefault="00A50794" w:rsidP="00CB1FF5">
      <w:pPr>
        <w:rPr>
          <w:rFonts w:ascii="Arial" w:hAnsi="Arial" w:cs="Arial"/>
          <w:sz w:val="22"/>
          <w:szCs w:val="22"/>
        </w:rPr>
      </w:pPr>
      <w:r w:rsidRPr="00A50794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50794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50794">
        <w:rPr>
          <w:rFonts w:ascii="Arial" w:hAnsi="Arial" w:cs="Arial"/>
          <w:b/>
          <w:sz w:val="22"/>
          <w:szCs w:val="22"/>
        </w:rPr>
      </w:r>
      <w:r w:rsidRPr="00A50794">
        <w:rPr>
          <w:rFonts w:ascii="Arial" w:hAnsi="Arial" w:cs="Arial"/>
          <w:b/>
          <w:sz w:val="22"/>
          <w:szCs w:val="22"/>
        </w:rPr>
        <w:fldChar w:fldCharType="separate"/>
      </w:r>
      <w:r w:rsidRPr="00A50794">
        <w:rPr>
          <w:rFonts w:ascii="Arial" w:hAnsi="Arial" w:cs="Arial"/>
          <w:b/>
          <w:sz w:val="22"/>
          <w:szCs w:val="22"/>
        </w:rPr>
        <w:t> </w:t>
      </w:r>
      <w:r w:rsidRPr="00A50794">
        <w:rPr>
          <w:rFonts w:ascii="Arial" w:hAnsi="Arial" w:cs="Arial"/>
          <w:b/>
          <w:sz w:val="22"/>
          <w:szCs w:val="22"/>
        </w:rPr>
        <w:t> </w:t>
      </w:r>
      <w:r w:rsidRPr="00A50794">
        <w:rPr>
          <w:rFonts w:ascii="Arial" w:hAnsi="Arial" w:cs="Arial"/>
          <w:b/>
          <w:sz w:val="22"/>
          <w:szCs w:val="22"/>
        </w:rPr>
        <w:t> </w:t>
      </w:r>
      <w:r w:rsidRPr="00A50794">
        <w:rPr>
          <w:rFonts w:ascii="Arial" w:hAnsi="Arial" w:cs="Arial"/>
          <w:b/>
          <w:sz w:val="22"/>
          <w:szCs w:val="22"/>
        </w:rPr>
        <w:t> </w:t>
      </w:r>
      <w:r w:rsidRPr="00A50794">
        <w:rPr>
          <w:rFonts w:ascii="Arial" w:hAnsi="Arial" w:cs="Arial"/>
          <w:b/>
          <w:sz w:val="22"/>
          <w:szCs w:val="22"/>
        </w:rPr>
        <w:t> </w:t>
      </w:r>
      <w:r w:rsidRPr="00A507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50794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50794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50794">
        <w:rPr>
          <w:rFonts w:ascii="Arial" w:hAnsi="Arial" w:cs="Arial"/>
          <w:b/>
          <w:sz w:val="22"/>
          <w:szCs w:val="22"/>
        </w:rPr>
      </w:r>
      <w:r w:rsidRPr="00A50794">
        <w:rPr>
          <w:rFonts w:ascii="Arial" w:hAnsi="Arial" w:cs="Arial"/>
          <w:b/>
          <w:sz w:val="22"/>
          <w:szCs w:val="22"/>
        </w:rPr>
        <w:fldChar w:fldCharType="separate"/>
      </w:r>
      <w:r w:rsidRPr="00A50794">
        <w:rPr>
          <w:rFonts w:ascii="Arial" w:hAnsi="Arial" w:cs="Arial"/>
          <w:b/>
          <w:sz w:val="22"/>
          <w:szCs w:val="22"/>
        </w:rPr>
        <w:t> </w:t>
      </w:r>
      <w:r w:rsidRPr="00A50794">
        <w:rPr>
          <w:rFonts w:ascii="Arial" w:hAnsi="Arial" w:cs="Arial"/>
          <w:b/>
          <w:sz w:val="22"/>
          <w:szCs w:val="22"/>
        </w:rPr>
        <w:t> </w:t>
      </w:r>
      <w:r w:rsidRPr="00A50794">
        <w:rPr>
          <w:rFonts w:ascii="Arial" w:hAnsi="Arial" w:cs="Arial"/>
          <w:b/>
          <w:sz w:val="22"/>
          <w:szCs w:val="22"/>
        </w:rPr>
        <w:t> </w:t>
      </w:r>
      <w:r w:rsidRPr="00A50794">
        <w:rPr>
          <w:rFonts w:ascii="Arial" w:hAnsi="Arial" w:cs="Arial"/>
          <w:b/>
          <w:sz w:val="22"/>
          <w:szCs w:val="22"/>
        </w:rPr>
        <w:t> </w:t>
      </w:r>
      <w:r w:rsidRPr="00A50794">
        <w:rPr>
          <w:rFonts w:ascii="Arial" w:hAnsi="Arial" w:cs="Arial"/>
          <w:b/>
          <w:sz w:val="22"/>
          <w:szCs w:val="22"/>
        </w:rPr>
        <w:t> </w:t>
      </w:r>
      <w:r w:rsidRPr="00A50794">
        <w:rPr>
          <w:rFonts w:ascii="Arial" w:hAnsi="Arial" w:cs="Arial"/>
          <w:sz w:val="22"/>
          <w:szCs w:val="22"/>
        </w:rPr>
        <w:fldChar w:fldCharType="end"/>
      </w:r>
    </w:p>
    <w:p w:rsidR="00CB5797" w:rsidRPr="006C276C" w:rsidRDefault="00CB5797" w:rsidP="00CB1FF5">
      <w:pPr>
        <w:rPr>
          <w:rFonts w:ascii="Arial" w:hAnsi="Arial" w:cs="Arial"/>
          <w:sz w:val="22"/>
          <w:szCs w:val="22"/>
        </w:rPr>
      </w:pPr>
    </w:p>
    <w:p w:rsidR="00CB5797" w:rsidRPr="006C276C" w:rsidRDefault="00CB5797" w:rsidP="00CB1FF5">
      <w:pPr>
        <w:rPr>
          <w:rFonts w:ascii="Arial" w:hAnsi="Arial" w:cs="Arial"/>
          <w:sz w:val="22"/>
          <w:szCs w:val="22"/>
        </w:rPr>
      </w:pPr>
    </w:p>
    <w:p w:rsidR="00CB5797" w:rsidRPr="006C276C" w:rsidRDefault="00CB5797" w:rsidP="00CB1FF5">
      <w:pPr>
        <w:rPr>
          <w:rFonts w:ascii="Arial" w:hAnsi="Arial" w:cs="Arial"/>
          <w:sz w:val="22"/>
          <w:szCs w:val="22"/>
        </w:rPr>
      </w:pPr>
    </w:p>
    <w:p w:rsidR="00CB5797" w:rsidRPr="006C276C" w:rsidRDefault="00CB5797" w:rsidP="00CB1FF5">
      <w:pPr>
        <w:rPr>
          <w:rFonts w:ascii="Arial" w:hAnsi="Arial" w:cs="Arial"/>
          <w:sz w:val="22"/>
          <w:szCs w:val="22"/>
        </w:rPr>
      </w:pPr>
    </w:p>
    <w:p w:rsidR="00CB5797" w:rsidRPr="006C276C" w:rsidRDefault="00CB5797" w:rsidP="00CB1FF5">
      <w:pPr>
        <w:rPr>
          <w:rFonts w:ascii="Arial" w:hAnsi="Arial" w:cs="Arial"/>
          <w:sz w:val="22"/>
          <w:szCs w:val="22"/>
        </w:rPr>
      </w:pPr>
    </w:p>
    <w:p w:rsidR="00CB5797" w:rsidRPr="006C276C" w:rsidRDefault="00CB5797" w:rsidP="00CB1FF5">
      <w:pPr>
        <w:rPr>
          <w:rFonts w:ascii="Arial" w:hAnsi="Arial" w:cs="Arial"/>
          <w:sz w:val="22"/>
          <w:szCs w:val="22"/>
        </w:rPr>
      </w:pPr>
    </w:p>
    <w:p w:rsidR="00CB5797" w:rsidRPr="006C276C" w:rsidRDefault="00CB5797" w:rsidP="00CB1FF5">
      <w:pPr>
        <w:rPr>
          <w:rFonts w:ascii="Arial" w:hAnsi="Arial" w:cs="Arial"/>
          <w:sz w:val="22"/>
          <w:szCs w:val="22"/>
        </w:rPr>
      </w:pPr>
    </w:p>
    <w:p w:rsidR="00CB5797" w:rsidRPr="006C276C" w:rsidRDefault="00CB5797" w:rsidP="00CB1FF5">
      <w:pPr>
        <w:rPr>
          <w:rFonts w:ascii="Arial" w:hAnsi="Arial" w:cs="Arial"/>
          <w:sz w:val="22"/>
          <w:szCs w:val="22"/>
        </w:rPr>
      </w:pPr>
    </w:p>
    <w:p w:rsidR="001B4EF1" w:rsidRPr="006C276C" w:rsidRDefault="001B4EF1" w:rsidP="00CB1FF5">
      <w:pPr>
        <w:rPr>
          <w:rFonts w:ascii="Arial" w:hAnsi="Arial" w:cs="Arial"/>
          <w:sz w:val="22"/>
          <w:szCs w:val="22"/>
        </w:rPr>
      </w:pPr>
    </w:p>
    <w:p w:rsidR="001B4EF1" w:rsidRPr="006C276C" w:rsidRDefault="001B4EF1" w:rsidP="00160F58">
      <w:pPr>
        <w:autoSpaceDE w:val="0"/>
        <w:autoSpaceDN w:val="0"/>
        <w:adjustRightInd w:val="0"/>
        <w:ind w:left="540" w:hanging="540"/>
        <w:rPr>
          <w:rFonts w:ascii="Arial" w:hAnsi="Arial" w:cs="Arial"/>
          <w:sz w:val="18"/>
          <w:szCs w:val="18"/>
        </w:rPr>
      </w:pPr>
    </w:p>
    <w:sectPr w:rsidR="001B4EF1" w:rsidRPr="006C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AC" w:rsidRDefault="00593DAC">
      <w:r>
        <w:separator/>
      </w:r>
    </w:p>
  </w:endnote>
  <w:endnote w:type="continuationSeparator" w:id="0">
    <w:p w:rsidR="00593DAC" w:rsidRDefault="0059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AC" w:rsidRDefault="00593DAC">
      <w:r>
        <w:separator/>
      </w:r>
    </w:p>
  </w:footnote>
  <w:footnote w:type="continuationSeparator" w:id="0">
    <w:p w:rsidR="00593DAC" w:rsidRDefault="0059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A2B"/>
    <w:multiLevelType w:val="multilevel"/>
    <w:tmpl w:val="35E2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3085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16135A"/>
    <w:multiLevelType w:val="hybridMultilevel"/>
    <w:tmpl w:val="61DCA5B4"/>
    <w:lvl w:ilvl="0" w:tplc="C770D0A2">
      <w:numFmt w:val="bullet"/>
      <w:lvlText w:val="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2408AAA0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4C58"/>
    <w:multiLevelType w:val="hybridMultilevel"/>
    <w:tmpl w:val="B4FE1FA8"/>
    <w:lvl w:ilvl="0" w:tplc="C770D0A2">
      <w:numFmt w:val="bullet"/>
      <w:lvlText w:val="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F3A19"/>
    <w:multiLevelType w:val="hybridMultilevel"/>
    <w:tmpl w:val="03124768"/>
    <w:lvl w:ilvl="0" w:tplc="57000BF4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C5211"/>
    <w:multiLevelType w:val="hybridMultilevel"/>
    <w:tmpl w:val="35E267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88605E"/>
    <w:multiLevelType w:val="hybridMultilevel"/>
    <w:tmpl w:val="7FD0C4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B5E0C"/>
    <w:multiLevelType w:val="hybridMultilevel"/>
    <w:tmpl w:val="016E36D6"/>
    <w:lvl w:ilvl="0" w:tplc="C770D0A2">
      <w:numFmt w:val="bullet"/>
      <w:lvlText w:val=""/>
      <w:lvlJc w:val="left"/>
      <w:pPr>
        <w:tabs>
          <w:tab w:val="num" w:pos="501"/>
        </w:tabs>
        <w:ind w:left="501" w:hanging="357"/>
      </w:pPr>
      <w:rPr>
        <w:rFonts w:ascii="Times New Roman" w:hAnsi="Times New Roman" w:cs="Times New Roman" w:hint="default"/>
      </w:rPr>
    </w:lvl>
    <w:lvl w:ilvl="1" w:tplc="FCA85370">
      <w:numFmt w:val="bullet"/>
      <w:lvlText w:val=""/>
      <w:lvlJc w:val="left"/>
      <w:pPr>
        <w:tabs>
          <w:tab w:val="num" w:pos="1584"/>
        </w:tabs>
        <w:ind w:left="1584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670A3D35"/>
    <w:multiLevelType w:val="hybridMultilevel"/>
    <w:tmpl w:val="F026754E"/>
    <w:lvl w:ilvl="0" w:tplc="3F46CFB6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24"/>
    <w:rsid w:val="0000285D"/>
    <w:rsid w:val="00010F29"/>
    <w:rsid w:val="00025189"/>
    <w:rsid w:val="000301E9"/>
    <w:rsid w:val="00051F8B"/>
    <w:rsid w:val="000A4BEC"/>
    <w:rsid w:val="000E0007"/>
    <w:rsid w:val="000E170A"/>
    <w:rsid w:val="000E5F94"/>
    <w:rsid w:val="0010613C"/>
    <w:rsid w:val="00127FA3"/>
    <w:rsid w:val="001405CB"/>
    <w:rsid w:val="00144D14"/>
    <w:rsid w:val="00160F58"/>
    <w:rsid w:val="00164135"/>
    <w:rsid w:val="001745B6"/>
    <w:rsid w:val="001A0AA4"/>
    <w:rsid w:val="001A49FD"/>
    <w:rsid w:val="001B4EF1"/>
    <w:rsid w:val="001C38BB"/>
    <w:rsid w:val="001D40CD"/>
    <w:rsid w:val="00283DB9"/>
    <w:rsid w:val="00286901"/>
    <w:rsid w:val="002E2054"/>
    <w:rsid w:val="00301645"/>
    <w:rsid w:val="00326F21"/>
    <w:rsid w:val="00333FB1"/>
    <w:rsid w:val="00360FBF"/>
    <w:rsid w:val="003678F8"/>
    <w:rsid w:val="003C4359"/>
    <w:rsid w:val="003D3960"/>
    <w:rsid w:val="003D404C"/>
    <w:rsid w:val="003F4783"/>
    <w:rsid w:val="00414B4A"/>
    <w:rsid w:val="0042223E"/>
    <w:rsid w:val="0043064D"/>
    <w:rsid w:val="00456F02"/>
    <w:rsid w:val="00470E34"/>
    <w:rsid w:val="00470E60"/>
    <w:rsid w:val="00494259"/>
    <w:rsid w:val="004A7869"/>
    <w:rsid w:val="004F1AF3"/>
    <w:rsid w:val="00507ACA"/>
    <w:rsid w:val="00522DFE"/>
    <w:rsid w:val="0052660C"/>
    <w:rsid w:val="005355C2"/>
    <w:rsid w:val="00550160"/>
    <w:rsid w:val="0055460D"/>
    <w:rsid w:val="00564917"/>
    <w:rsid w:val="00593DAC"/>
    <w:rsid w:val="00594BDC"/>
    <w:rsid w:val="005B70AF"/>
    <w:rsid w:val="00602436"/>
    <w:rsid w:val="00610476"/>
    <w:rsid w:val="00616EA4"/>
    <w:rsid w:val="00661D92"/>
    <w:rsid w:val="00662085"/>
    <w:rsid w:val="00676163"/>
    <w:rsid w:val="00682A8F"/>
    <w:rsid w:val="0068689B"/>
    <w:rsid w:val="00687B69"/>
    <w:rsid w:val="006C276C"/>
    <w:rsid w:val="006E107A"/>
    <w:rsid w:val="006F5EDE"/>
    <w:rsid w:val="00763496"/>
    <w:rsid w:val="007639BB"/>
    <w:rsid w:val="0077122D"/>
    <w:rsid w:val="007717BA"/>
    <w:rsid w:val="00776890"/>
    <w:rsid w:val="007807C5"/>
    <w:rsid w:val="007A2AB4"/>
    <w:rsid w:val="007B0DD0"/>
    <w:rsid w:val="007B367F"/>
    <w:rsid w:val="00832802"/>
    <w:rsid w:val="008B4C6C"/>
    <w:rsid w:val="008E20D1"/>
    <w:rsid w:val="008E5533"/>
    <w:rsid w:val="008E789B"/>
    <w:rsid w:val="00914ADC"/>
    <w:rsid w:val="00951408"/>
    <w:rsid w:val="00954515"/>
    <w:rsid w:val="00974D76"/>
    <w:rsid w:val="009B3B75"/>
    <w:rsid w:val="009F279E"/>
    <w:rsid w:val="00A01A49"/>
    <w:rsid w:val="00A03742"/>
    <w:rsid w:val="00A31B23"/>
    <w:rsid w:val="00A50794"/>
    <w:rsid w:val="00A5235C"/>
    <w:rsid w:val="00A67CEC"/>
    <w:rsid w:val="00A7616B"/>
    <w:rsid w:val="00A81681"/>
    <w:rsid w:val="00A91B2E"/>
    <w:rsid w:val="00A9775B"/>
    <w:rsid w:val="00AA0747"/>
    <w:rsid w:val="00AB2624"/>
    <w:rsid w:val="00AC4A34"/>
    <w:rsid w:val="00AD0F09"/>
    <w:rsid w:val="00AD6024"/>
    <w:rsid w:val="00AE20F1"/>
    <w:rsid w:val="00AE788C"/>
    <w:rsid w:val="00B12ACF"/>
    <w:rsid w:val="00B552B2"/>
    <w:rsid w:val="00B56094"/>
    <w:rsid w:val="00B8648E"/>
    <w:rsid w:val="00BC239A"/>
    <w:rsid w:val="00BC5BA1"/>
    <w:rsid w:val="00BE24F8"/>
    <w:rsid w:val="00C01492"/>
    <w:rsid w:val="00C20258"/>
    <w:rsid w:val="00C24F3E"/>
    <w:rsid w:val="00C25DB7"/>
    <w:rsid w:val="00C47C18"/>
    <w:rsid w:val="00C541D9"/>
    <w:rsid w:val="00C55B7E"/>
    <w:rsid w:val="00C610D3"/>
    <w:rsid w:val="00C77282"/>
    <w:rsid w:val="00C77E64"/>
    <w:rsid w:val="00C93216"/>
    <w:rsid w:val="00CB1FF5"/>
    <w:rsid w:val="00CB5797"/>
    <w:rsid w:val="00CC096B"/>
    <w:rsid w:val="00CF5C1A"/>
    <w:rsid w:val="00D00D16"/>
    <w:rsid w:val="00D02125"/>
    <w:rsid w:val="00D17B97"/>
    <w:rsid w:val="00D34996"/>
    <w:rsid w:val="00D50126"/>
    <w:rsid w:val="00D6762E"/>
    <w:rsid w:val="00D900D8"/>
    <w:rsid w:val="00D95A26"/>
    <w:rsid w:val="00DB782B"/>
    <w:rsid w:val="00DD0E1E"/>
    <w:rsid w:val="00DE62CB"/>
    <w:rsid w:val="00DE6EBF"/>
    <w:rsid w:val="00DF607C"/>
    <w:rsid w:val="00E10A59"/>
    <w:rsid w:val="00E210FE"/>
    <w:rsid w:val="00E5367E"/>
    <w:rsid w:val="00E84CDA"/>
    <w:rsid w:val="00E943D9"/>
    <w:rsid w:val="00EA74DB"/>
    <w:rsid w:val="00ED1DBC"/>
    <w:rsid w:val="00F1582A"/>
    <w:rsid w:val="00F21D20"/>
    <w:rsid w:val="00F3641B"/>
    <w:rsid w:val="00F501FA"/>
    <w:rsid w:val="00F65307"/>
    <w:rsid w:val="00F7743B"/>
    <w:rsid w:val="00F9205D"/>
    <w:rsid w:val="00FC2288"/>
    <w:rsid w:val="00FE14F9"/>
    <w:rsid w:val="00FE5BD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47B871-FF85-403B-95F8-AC39621D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602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D6024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6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F364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3641B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A5235C"/>
    <w:pPr>
      <w:jc w:val="center"/>
    </w:pPr>
    <w:rPr>
      <w:szCs w:val="20"/>
    </w:rPr>
  </w:style>
  <w:style w:type="character" w:customStyle="1" w:styleId="TelobesedilaZnak">
    <w:name w:val="Telo besedila Znak"/>
    <w:link w:val="Telobesedila"/>
    <w:rsid w:val="00A523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5BA17B-BEE6-4541-A290-5B81409B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Obrazec_zahtevek_poenostavitve_tranzit</vt:lpstr>
    </vt:vector>
  </TitlesOfParts>
  <Company>CURS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Obrazec_zahtevek_poenostavitve_tranzit</dc:title>
  <dc:subject/>
  <dc:creator>JANL</dc:creator>
  <cp:keywords/>
  <cp:lastModifiedBy>Nataša Kelbelj</cp:lastModifiedBy>
  <cp:revision>2</cp:revision>
  <cp:lastPrinted>2011-04-21T08:28:00Z</cp:lastPrinted>
  <dcterms:created xsi:type="dcterms:W3CDTF">2018-05-22T10:35:00Z</dcterms:created>
  <dcterms:modified xsi:type="dcterms:W3CDTF">2018-05-22T10:35:00Z</dcterms:modified>
</cp:coreProperties>
</file>